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lang w:val="en-US" w:eastAsia="en-US" w:bidi="en-US"/>
        </w:rPr>
      </w:pPr>
      <w:r>
        <w:rPr>
          <w:b/>
          <w:sz w:val="28"/>
          <w:lang w:val="en-US" w:eastAsia="en-US" w:bidi="en-US"/>
        </w:rPr>
        <w:t>CARSON CITY CONSOLIDATED MUNICIPALITY</w:t>
      </w: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lang w:val="en-US" w:eastAsia="en-US" w:bidi="en-US"/>
        </w:rPr>
      </w:pPr>
      <w:r>
        <w:rPr>
          <w:b/>
          <w:sz w:val="28"/>
          <w:lang w:val="en-US" w:eastAsia="en-US" w:bidi="en-US"/>
        </w:rPr>
        <w:t xml:space="preserve">NOTICE OF MEETING OF THE </w:t>
      </w: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lang w:val="en-US" w:eastAsia="en-US" w:bidi="en-US"/>
        </w:rPr>
      </w:pPr>
      <w:r>
        <w:rPr>
          <w:b/>
          <w:sz w:val="28"/>
          <w:lang w:val="en-US" w:eastAsia="en-US" w:bidi="en-US"/>
        </w:rPr>
        <w:t>UTILITY FINANCE OVERSIGHT COMMITTEE</w:t>
      </w:r>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lang w:val="en-US" w:eastAsia="en-US" w:bidi="en-US"/>
        </w:rPr>
      </w:pPr>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b/>
          <w:sz w:val="24"/>
          <w:lang w:val="en-US" w:eastAsia="en-US" w:bidi="en-US"/>
        </w:rPr>
        <w:t>Day:</w:t>
      </w:r>
      <w:r>
        <w:rPr>
          <w:sz w:val="24"/>
          <w:lang w:val="en-US" w:eastAsia="en-US" w:bidi="en-US"/>
        </w:rPr>
        <w:tab/>
      </w:r>
      <w:r>
        <w:rPr>
          <w:sz w:val="24"/>
          <w:lang w:val="en-US" w:eastAsia="en-US" w:bidi="en-US"/>
        </w:rPr>
        <w:tab/>
        <w:t>Tuesday</w:t>
      </w: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lang w:val="en-US" w:eastAsia="en-US" w:bidi="en-US"/>
        </w:rPr>
      </w:pPr>
      <w:r>
        <w:rPr>
          <w:b/>
          <w:sz w:val="24"/>
          <w:lang w:val="en-US" w:eastAsia="en-US" w:bidi="en-US"/>
        </w:rPr>
        <w:t>Date:</w:t>
      </w:r>
      <w:r>
        <w:rPr>
          <w:b/>
          <w:sz w:val="24"/>
          <w:lang w:val="en-US" w:eastAsia="en-US" w:bidi="en-US"/>
        </w:rPr>
        <w:tab/>
      </w:r>
      <w:r>
        <w:rPr>
          <w:b/>
          <w:sz w:val="24"/>
          <w:lang w:val="en-US" w:eastAsia="en-US" w:bidi="en-US"/>
        </w:rPr>
        <w:tab/>
      </w:r>
      <w:r>
        <w:rPr>
          <w:sz w:val="24"/>
          <w:lang w:val="en-US" w:eastAsia="en-US" w:bidi="en-US"/>
        </w:rPr>
        <w:t>March 26, 2019</w:t>
      </w: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lang w:val="en-US" w:eastAsia="en-US" w:bidi="en-US"/>
        </w:rPr>
      </w:pPr>
      <w:r>
        <w:rPr>
          <w:b/>
          <w:sz w:val="24"/>
          <w:lang w:val="en-US" w:eastAsia="en-US" w:bidi="en-US"/>
        </w:rPr>
        <w:t>Time:</w:t>
      </w:r>
      <w:r>
        <w:rPr>
          <w:b/>
          <w:sz w:val="24"/>
          <w:lang w:val="en-US" w:eastAsia="en-US" w:bidi="en-US"/>
        </w:rPr>
        <w:tab/>
      </w:r>
      <w:r>
        <w:rPr>
          <w:b/>
          <w:sz w:val="24"/>
          <w:lang w:val="en-US" w:eastAsia="en-US" w:bidi="en-US"/>
        </w:rPr>
        <w:tab/>
      </w:r>
      <w:r>
        <w:rPr>
          <w:sz w:val="24"/>
          <w:lang w:val="en-US" w:eastAsia="en-US" w:bidi="en-US"/>
        </w:rPr>
        <w:t>Beginning at 1:00 pm</w:t>
      </w: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lang w:val="en-US" w:eastAsia="en-US" w:bidi="en-US"/>
        </w:rPr>
      </w:pPr>
      <w:r>
        <w:rPr>
          <w:b/>
          <w:sz w:val="24"/>
          <w:lang w:val="en-US" w:eastAsia="en-US" w:bidi="en-US"/>
        </w:rPr>
        <w:t>Location:</w:t>
      </w:r>
      <w:r>
        <w:rPr>
          <w:b/>
          <w:sz w:val="24"/>
          <w:lang w:val="en-US" w:eastAsia="en-US" w:bidi="en-US"/>
        </w:rPr>
        <w:tab/>
      </w:r>
      <w:r>
        <w:rPr>
          <w:sz w:val="24"/>
          <w:lang w:val="en-US" w:eastAsia="en-US" w:bidi="en-US"/>
        </w:rPr>
        <w:t>Community C</w:t>
      </w:r>
      <w:r>
        <w:rPr>
          <w:sz w:val="24"/>
          <w:lang w:val="en-US" w:eastAsia="en-US" w:bidi="en-US"/>
        </w:rPr>
        <w:t>enter, Sierra R</w:t>
      </w:r>
      <w:r>
        <w:rPr>
          <w:sz w:val="24"/>
          <w:lang w:val="en-US" w:eastAsia="en-US" w:bidi="en-US"/>
        </w:rPr>
        <w:t>oom</w:t>
      </w: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lang w:val="en-US" w:eastAsia="en-US" w:bidi="en-US"/>
        </w:rPr>
      </w:pPr>
      <w:r>
        <w:rPr>
          <w:b/>
          <w:sz w:val="24"/>
          <w:lang w:val="en-US" w:eastAsia="en-US" w:bidi="en-US"/>
        </w:rPr>
        <w:tab/>
      </w:r>
      <w:r>
        <w:rPr>
          <w:b/>
          <w:sz w:val="24"/>
          <w:lang w:val="en-US" w:eastAsia="en-US" w:bidi="en-US"/>
        </w:rPr>
        <w:tab/>
      </w:r>
      <w:r>
        <w:rPr>
          <w:sz w:val="24"/>
          <w:lang w:val="en-US" w:eastAsia="en-US" w:bidi="en-US"/>
        </w:rPr>
        <w:t>851 East William Street</w:t>
      </w: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8"/>
          <w:lang w:val="en-US" w:eastAsia="en-US" w:bidi="en-US"/>
        </w:rPr>
      </w:pPr>
      <w:r>
        <w:rPr>
          <w:b/>
          <w:sz w:val="24"/>
          <w:lang w:val="en-US" w:eastAsia="en-US" w:bidi="en-US"/>
        </w:rPr>
        <w:tab/>
      </w:r>
      <w:r>
        <w:rPr>
          <w:b/>
          <w:sz w:val="24"/>
          <w:lang w:val="en-US" w:eastAsia="en-US" w:bidi="en-US"/>
        </w:rPr>
        <w:tab/>
      </w:r>
      <w:r>
        <w:rPr>
          <w:sz w:val="24"/>
          <w:lang w:val="en-US" w:eastAsia="en-US" w:bidi="en-US"/>
        </w:rPr>
        <w:t>Carson City, Nevada</w:t>
      </w:r>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u w:val="single"/>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u w:val="single"/>
          <w:lang w:val="en-US" w:eastAsia="en-US" w:bidi="en-US"/>
        </w:rPr>
      </w:pPr>
      <w:r>
        <w:rPr>
          <w:b/>
          <w:sz w:val="28"/>
          <w:lang w:val="en-US" w:eastAsia="en-US" w:bidi="en-US"/>
        </w:rPr>
        <w:t>AGENDA</w:t>
      </w:r>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u w:val="single"/>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Call to Order.</w:t>
      </w:r>
    </w:p>
    <w:p w:rsidR="003F3C6F" w:rsidRDefault="003F3C6F">
      <w:pPr>
        <w:pStyle w:val="BodyText"/>
        <w:rPr>
          <w:sz w:val="24"/>
          <w:lang w:val="en-US" w:eastAsia="en-US" w:bidi="en-US"/>
        </w:rPr>
      </w:pPr>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Roll Call and Determination of a Quorum.</w:t>
      </w:r>
    </w:p>
    <w:p w:rsidR="003F3C6F" w:rsidRDefault="003F3C6F">
      <w:pPr>
        <w:pStyle w:val="BodyText"/>
        <w:rPr>
          <w:sz w:val="24"/>
          <w:lang w:val="en-US" w:eastAsia="en-US" w:bidi="en-US"/>
        </w:rPr>
      </w:pPr>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Public Comment**</w:t>
      </w:r>
    </w:p>
    <w:p w:rsidR="003F3C6F" w:rsidRDefault="00746B4D">
      <w:pPr>
        <w:pStyle w:val="BodyText"/>
        <w:rPr>
          <w:sz w:val="24"/>
          <w:lang w:val="en-US" w:eastAsia="en-US" w:bidi="en-US"/>
        </w:rPr>
      </w:pPr>
      <w:r>
        <w:rPr>
          <w:i w:val="0"/>
          <w:sz w:val="24"/>
          <w:lang w:val="en-US" w:eastAsia="en-US" w:bidi="en-US"/>
        </w:rPr>
        <w:t>The public is invited at this time to comment on and discuss any topic that is relevant to, or within the authority of the Utility Finance Oversight Committee, including any matter that is not specifically included on the agenda as an action item.  No acti</w:t>
      </w:r>
      <w:r>
        <w:rPr>
          <w:i w:val="0"/>
          <w:sz w:val="24"/>
          <w:lang w:val="en-US" w:eastAsia="en-US" w:bidi="en-US"/>
        </w:rPr>
        <w:t>on may be taken on a matter raised under public comment unless the item has been specifically included on the agenda as an item upon which action may be taken.</w:t>
      </w:r>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1.    For Possible Action - Approval of meeting minutes.</w:t>
      </w:r>
    </w:p>
    <w:p w:rsidR="003F3C6F" w:rsidRDefault="003F3C6F">
      <w:pPr>
        <w:pStyle w:val="BodyText"/>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r>
        <w:rPr>
          <w:sz w:val="24"/>
          <w:lang w:val="en-US" w:eastAsia="en-US" w:bidi="en-US"/>
        </w:rPr>
        <w:t xml:space="preserve"> 1.A   For Possible Action:  Discussi</w:t>
      </w:r>
      <w:r>
        <w:rPr>
          <w:sz w:val="24"/>
          <w:lang w:val="en-US" w:eastAsia="en-US" w:bidi="en-US"/>
        </w:rPr>
        <w:t>on and possible action regarding approval of the November 27, 2018 draft meeting minutes.  (Darren Schulz, dschulz@carson.org)</w:t>
      </w:r>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r>
        <w:rPr>
          <w:sz w:val="24"/>
          <w:lang w:val="en-US" w:eastAsia="en-US" w:bidi="en-US"/>
        </w:rPr>
        <w:t>Staff Summary:  Committee members will be provided the draft meeting minutes from the November 27, 2018 meeting and asked to rev</w:t>
      </w:r>
      <w:r>
        <w:rPr>
          <w:sz w:val="24"/>
          <w:lang w:val="en-US" w:eastAsia="en-US" w:bidi="en-US"/>
        </w:rPr>
        <w:t>iew and approve.</w:t>
      </w: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r>
        <w:rPr>
          <w:sz w:val="24"/>
          <w:lang w:val="en-US" w:eastAsia="en-US" w:bidi="en-US"/>
        </w:rPr>
        <w:t xml:space="preserve"> </w:t>
      </w:r>
      <w:hyperlink r:id="rId6" w:history="1">
        <w:r>
          <w:rPr>
            <w:color w:val="0000FF"/>
            <w:u w:val="single"/>
            <w:lang w:val="en-US" w:eastAsia="en-US" w:bidi="en-US"/>
          </w:rPr>
          <w:t>SR-Approval_of_Minutes.docx</w:t>
        </w:r>
      </w:hyperlink>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r>
        <w:rPr>
          <w:sz w:val="24"/>
          <w:lang w:val="en-US" w:eastAsia="en-US" w:bidi="en-US"/>
        </w:rPr>
        <w:t xml:space="preserve"> </w:t>
      </w:r>
      <w:hyperlink r:id="rId7" w:history="1">
        <w:r>
          <w:rPr>
            <w:color w:val="0000FF"/>
            <w:u w:val="single"/>
            <w:lang w:val="en-US" w:eastAsia="en-US" w:bidi="en-US"/>
          </w:rPr>
          <w:t>11-27-18 minutes.pdf</w:t>
        </w:r>
      </w:hyperlink>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2.    Meeting Items:</w:t>
      </w:r>
    </w:p>
    <w:p w:rsidR="003F3C6F" w:rsidRDefault="003F3C6F">
      <w:pPr>
        <w:pStyle w:val="BodyText"/>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r>
        <w:rPr>
          <w:sz w:val="24"/>
          <w:lang w:val="en-US" w:eastAsia="en-US" w:bidi="en-US"/>
        </w:rPr>
        <w:t xml:space="preserve"> 2.A   For Possible Action:  Discussion and possible action regarding electing a Chairperson and Vice-Chairperson for the Utility Finance Oversight Committee.</w:t>
      </w:r>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r>
        <w:rPr>
          <w:sz w:val="24"/>
          <w:lang w:val="en-US" w:eastAsia="en-US" w:bidi="en-US"/>
        </w:rPr>
        <w:t>Staff Summary:  Committee members will be asked to elect a Chairperson and Vice-Chairperson to s</w:t>
      </w:r>
      <w:r>
        <w:rPr>
          <w:sz w:val="24"/>
          <w:lang w:val="en-US" w:eastAsia="en-US" w:bidi="en-US"/>
        </w:rPr>
        <w:t>erve for this year.</w:t>
      </w: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r>
        <w:rPr>
          <w:sz w:val="24"/>
          <w:lang w:val="en-US" w:eastAsia="en-US" w:bidi="en-US"/>
        </w:rPr>
        <w:t xml:space="preserve"> </w:t>
      </w:r>
      <w:hyperlink r:id="rId8" w:history="1">
        <w:r>
          <w:rPr>
            <w:color w:val="0000FF"/>
            <w:u w:val="single"/>
            <w:lang w:val="en-US" w:eastAsia="en-US" w:bidi="en-US"/>
          </w:rPr>
          <w:t>SR-Elections.docx</w:t>
        </w:r>
      </w:hyperlink>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r>
        <w:rPr>
          <w:sz w:val="24"/>
          <w:lang w:val="en-US" w:eastAsia="en-US" w:bidi="en-US"/>
        </w:rPr>
        <w:lastRenderedPageBreak/>
        <w:t xml:space="preserve"> 2.B   For Possible Action:  Discussion and possible action on selection of Friends in Service Helping (F</w:t>
      </w:r>
      <w:r>
        <w:rPr>
          <w:sz w:val="24"/>
          <w:lang w:val="en-US" w:eastAsia="en-US" w:bidi="en-US"/>
        </w:rPr>
        <w:t>ISH) as the Third-Party Administrator for the Utility Ratepayer Assistance Program (URAP) and award of the URAP Third-Party Administrator contract to FISH for 5% of the donations received for ratepayer assistance.  (S. Russell, srussell@carson.org)</w:t>
      </w:r>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r>
        <w:rPr>
          <w:sz w:val="24"/>
          <w:lang w:val="en-US" w:eastAsia="en-US" w:bidi="en-US"/>
        </w:rPr>
        <w:t xml:space="preserve">Staff </w:t>
      </w:r>
      <w:r>
        <w:rPr>
          <w:sz w:val="24"/>
          <w:lang w:val="en-US" w:eastAsia="en-US" w:bidi="en-US"/>
        </w:rPr>
        <w:t>Summary:  City staff contacted several non-profits in the area regarding interest in becoming the City's Third-Party Administrator for this program.  The amount to be paid to the vendor for Fiscal Year 2020 did not warrant a formal request for proposal pro</w:t>
      </w:r>
      <w:r>
        <w:rPr>
          <w:sz w:val="24"/>
          <w:lang w:val="en-US" w:eastAsia="en-US" w:bidi="en-US"/>
        </w:rPr>
        <w:t>cess; however, we hope that in the future, the program will grow.  We received two responses, Friends in Service Helping (FISH) and the Ron Wood Family Resource Center.  The scope of work includes the creation of an application; the receipt, review, organi</w:t>
      </w:r>
      <w:r>
        <w:rPr>
          <w:sz w:val="24"/>
          <w:lang w:val="en-US" w:eastAsia="en-US" w:bidi="en-US"/>
        </w:rPr>
        <w:t>zation, and approval or denial of applications for assistance, and calculation of the amounts of assistance to be provided.  FISH agreed to perform the Third-Party Administrator duties for a fee of 5% of the donations collected, as specified in the ordinan</w:t>
      </w:r>
      <w:r>
        <w:rPr>
          <w:sz w:val="24"/>
          <w:lang w:val="en-US" w:eastAsia="en-US" w:bidi="en-US"/>
        </w:rPr>
        <w:t xml:space="preserve">ce, while the Ron Wood Family Resource Center proposed a fee of 8% of the donations collected.  Because the Ron Wood Family Resource Center did not agree to the specified 5% fee, this disqualifies them from consideration as the Third-Party Administrator.  </w:t>
      </w:r>
      <w:r>
        <w:rPr>
          <w:sz w:val="24"/>
          <w:lang w:val="en-US" w:eastAsia="en-US" w:bidi="en-US"/>
        </w:rPr>
        <w:t xml:space="preserve">Staff recommends awarding the Third-Party Administrator contract to FISH based on their extensive experience and acceptance of the 5% fee. </w:t>
      </w: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r>
        <w:rPr>
          <w:sz w:val="24"/>
          <w:lang w:val="en-US" w:eastAsia="en-US" w:bidi="en-US"/>
        </w:rPr>
        <w:t xml:space="preserve"> </w:t>
      </w:r>
      <w:hyperlink r:id="rId9" w:history="1">
        <w:r>
          <w:rPr>
            <w:color w:val="0000FF"/>
            <w:u w:val="single"/>
            <w:lang w:val="en-US" w:eastAsia="en-US" w:bidi="en-US"/>
          </w:rPr>
          <w:t>SR-_URAP_Program_Vendor.docx</w:t>
        </w:r>
      </w:hyperlink>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r>
        <w:rPr>
          <w:sz w:val="24"/>
          <w:lang w:val="en-US" w:eastAsia="en-US" w:bidi="en-US"/>
        </w:rPr>
        <w:t xml:space="preserve"> </w:t>
      </w:r>
      <w:hyperlink r:id="rId10" w:history="1">
        <w:r>
          <w:rPr>
            <w:color w:val="0000FF"/>
            <w:u w:val="single"/>
            <w:lang w:val="en-US" w:eastAsia="en-US" w:bidi="en-US"/>
          </w:rPr>
          <w:t>F.I.S.H.-Proposal.pdf</w:t>
        </w:r>
      </w:hyperlink>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r>
        <w:rPr>
          <w:sz w:val="24"/>
          <w:lang w:val="en-US" w:eastAsia="en-US" w:bidi="en-US"/>
        </w:rPr>
        <w:t xml:space="preserve"> </w:t>
      </w:r>
      <w:hyperlink r:id="rId11" w:history="1">
        <w:r>
          <w:rPr>
            <w:color w:val="0000FF"/>
            <w:u w:val="single"/>
            <w:lang w:val="en-US" w:eastAsia="en-US" w:bidi="en-US"/>
          </w:rPr>
          <w:t>FInal URAP Ordinance.pdf</w:t>
        </w:r>
      </w:hyperlink>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r>
        <w:rPr>
          <w:sz w:val="24"/>
          <w:lang w:val="en-US" w:eastAsia="en-US" w:bidi="en-US"/>
        </w:rPr>
        <w:t xml:space="preserve"> 2.C   For Discussion and Possible Action:  Discussion and possible action regarding approval of the program application created by Friends in Service Helping (FISH) as the Third-Party Admi</w:t>
      </w:r>
      <w:r>
        <w:rPr>
          <w:sz w:val="24"/>
          <w:lang w:val="en-US" w:eastAsia="en-US" w:bidi="en-US"/>
        </w:rPr>
        <w:t>nistrator for the Utility Ratepayer Assistance Program (URAP).  (S. Russell, srussell@carson.org)</w:t>
      </w:r>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r>
        <w:rPr>
          <w:sz w:val="24"/>
          <w:lang w:val="en-US" w:eastAsia="en-US" w:bidi="en-US"/>
        </w:rPr>
        <w:t>Staff Summary:  As the City's Third-Party Administrator for the URAP, FISH created an application to be distributed so that applicants may apply to FISH.  Pe</w:t>
      </w:r>
      <w:r>
        <w:rPr>
          <w:sz w:val="24"/>
          <w:lang w:val="en-US" w:eastAsia="en-US" w:bidi="en-US"/>
        </w:rPr>
        <w:t>r CCMC, the application period will close April 30th, and FISH will evaluate applicants and calculate the assistance based on factors included in the URAP Ordinance.  The City will coordinate the mailing of the application as well as the attached letter to</w:t>
      </w:r>
      <w:r>
        <w:rPr>
          <w:sz w:val="24"/>
          <w:lang w:val="en-US" w:eastAsia="en-US" w:bidi="en-US"/>
        </w:rPr>
        <w:t xml:space="preserve"> the seniors still receiving the senior discount, explaining the change in the program and encouraging them to submit the application to FISH.  We will also be including the attached insert to all utility ratepayers in Carson City, with the hope that we wi</w:t>
      </w:r>
      <w:r>
        <w:rPr>
          <w:sz w:val="24"/>
          <w:lang w:val="en-US" w:eastAsia="en-US" w:bidi="en-US"/>
        </w:rPr>
        <w:t xml:space="preserve">ll generate donations for the 2021 rate assistance program. </w:t>
      </w: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r>
        <w:rPr>
          <w:sz w:val="24"/>
          <w:lang w:val="en-US" w:eastAsia="en-US" w:bidi="en-US"/>
        </w:rPr>
        <w:t xml:space="preserve"> </w:t>
      </w:r>
      <w:hyperlink r:id="rId12" w:history="1">
        <w:r>
          <w:rPr>
            <w:color w:val="0000FF"/>
            <w:u w:val="single"/>
            <w:lang w:val="en-US" w:eastAsia="en-US" w:bidi="en-US"/>
          </w:rPr>
          <w:t>SR-_URAP_Application_Approval.docx</w:t>
        </w:r>
      </w:hyperlink>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r>
        <w:rPr>
          <w:sz w:val="24"/>
          <w:lang w:val="en-US" w:eastAsia="en-US" w:bidi="en-US"/>
        </w:rPr>
        <w:t xml:space="preserve"> </w:t>
      </w:r>
      <w:hyperlink r:id="rId13" w:history="1">
        <w:r>
          <w:rPr>
            <w:color w:val="0000FF"/>
            <w:u w:val="single"/>
            <w:lang w:val="en-US" w:eastAsia="en-US" w:bidi="en-US"/>
          </w:rPr>
          <w:t>Senior Discount Letter.docx</w:t>
        </w:r>
      </w:hyperlink>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r>
        <w:rPr>
          <w:sz w:val="24"/>
          <w:lang w:val="en-US" w:eastAsia="en-US" w:bidi="en-US"/>
        </w:rPr>
        <w:t xml:space="preserve"> </w:t>
      </w:r>
      <w:hyperlink r:id="rId14" w:history="1">
        <w:r>
          <w:rPr>
            <w:color w:val="0000FF"/>
            <w:u w:val="single"/>
            <w:lang w:val="en-US" w:eastAsia="en-US" w:bidi="en-US"/>
          </w:rPr>
          <w:t>URAP Flyer Draft.</w:t>
        </w:r>
        <w:r>
          <w:rPr>
            <w:color w:val="0000FF"/>
            <w:u w:val="single"/>
            <w:lang w:val="en-US" w:eastAsia="en-US" w:bidi="en-US"/>
          </w:rPr>
          <w:t>docx.pptx</w:t>
        </w:r>
      </w:hyperlink>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r>
        <w:rPr>
          <w:sz w:val="24"/>
          <w:lang w:val="en-US" w:eastAsia="en-US" w:bidi="en-US"/>
        </w:rPr>
        <w:t xml:space="preserve"> 2.D   For Possible Action: Discussion and possible action regarding the tentative fiscal year 2020 Wastewater Fund budget’s compliance with adopted financial policies and recommending that the Board of Supervisors approve the tentative Wastewater Fund bud</w:t>
      </w:r>
      <w:r>
        <w:rPr>
          <w:sz w:val="24"/>
          <w:lang w:val="en-US" w:eastAsia="en-US" w:bidi="en-US"/>
        </w:rPr>
        <w:t>get for fiscal year 2020 (Pamala Ganger, pganger@carson.org).</w:t>
      </w: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r>
        <w:rPr>
          <w:sz w:val="24"/>
          <w:lang w:val="en-US" w:eastAsia="en-US" w:bidi="en-US"/>
        </w:rPr>
        <w:t>Staff Summary:  Staff will review the tentative fiscal year 2020 Wastewater Fund operating and capital budgets and their compliance with the adopted financial policies.</w:t>
      </w: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r>
        <w:rPr>
          <w:sz w:val="24"/>
          <w:lang w:val="en-US" w:eastAsia="en-US" w:bidi="en-US"/>
        </w:rPr>
        <w:t xml:space="preserve"> </w:t>
      </w:r>
      <w:hyperlink r:id="rId15" w:history="1">
        <w:r>
          <w:rPr>
            <w:color w:val="0000FF"/>
            <w:u w:val="single"/>
            <w:lang w:val="en-US" w:eastAsia="en-US" w:bidi="en-US"/>
          </w:rPr>
          <w:t>SR-Wastewater_Fund_Budget.docx</w:t>
        </w:r>
      </w:hyperlink>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r>
        <w:rPr>
          <w:sz w:val="24"/>
          <w:lang w:val="en-US" w:eastAsia="en-US" w:bidi="en-US"/>
        </w:rPr>
        <w:t xml:space="preserve"> </w:t>
      </w:r>
      <w:hyperlink r:id="rId16" w:history="1">
        <w:r>
          <w:rPr>
            <w:color w:val="0000FF"/>
            <w:u w:val="single"/>
            <w:lang w:val="en-US" w:eastAsia="en-US" w:bidi="en-US"/>
          </w:rPr>
          <w:t>FY20 Wastewater budget documents.pdf</w:t>
        </w:r>
      </w:hyperlink>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r>
        <w:rPr>
          <w:sz w:val="24"/>
          <w:lang w:val="en-US" w:eastAsia="en-US" w:bidi="en-US"/>
        </w:rPr>
        <w:t xml:space="preserve"> </w:t>
      </w:r>
      <w:hyperlink r:id="rId17" w:history="1">
        <w:r>
          <w:rPr>
            <w:color w:val="0000FF"/>
            <w:u w:val="single"/>
            <w:lang w:val="en-US" w:eastAsia="en-US" w:bidi="en-US"/>
          </w:rPr>
          <w:t>FY20 Wastewater Fund Highlights presentation.pdf</w:t>
        </w:r>
      </w:hyperlink>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r>
        <w:rPr>
          <w:sz w:val="24"/>
          <w:lang w:val="en-US" w:eastAsia="en-US" w:bidi="en-US"/>
        </w:rPr>
        <w:t xml:space="preserve"> 2.E   For Possi</w:t>
      </w:r>
      <w:r>
        <w:rPr>
          <w:sz w:val="24"/>
          <w:lang w:val="en-US" w:eastAsia="en-US" w:bidi="en-US"/>
        </w:rPr>
        <w:t xml:space="preserve">ble Action:  Discussion and possible action regarding the tentative fiscal year 2020 Water Fund budget’s compliance with adopted financial policies and recommending that the Board of Supervisors approve the tentative Water Fund budget for fiscal year 2020 </w:t>
      </w:r>
      <w:r>
        <w:rPr>
          <w:sz w:val="24"/>
          <w:lang w:val="en-US" w:eastAsia="en-US" w:bidi="en-US"/>
        </w:rPr>
        <w:t>(Pamala Ganger, pganger@carson.org).</w:t>
      </w:r>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r>
        <w:rPr>
          <w:sz w:val="24"/>
          <w:lang w:val="en-US" w:eastAsia="en-US" w:bidi="en-US"/>
        </w:rPr>
        <w:t>Staff Summary:  Staff will review the tentative fiscal year 2020 Water Fund operating and capital budgets and their compliance with the adopted financial policies. The only financial policy measurement that is not comp</w:t>
      </w:r>
      <w:r>
        <w:rPr>
          <w:sz w:val="24"/>
          <w:lang w:val="en-US" w:eastAsia="en-US" w:bidi="en-US"/>
        </w:rPr>
        <w:t>liant is the debt-to-equity ratio, which is expected to drop and become compliant with financial policies as current debt is paid down over time.</w:t>
      </w: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r>
        <w:rPr>
          <w:sz w:val="24"/>
          <w:lang w:val="en-US" w:eastAsia="en-US" w:bidi="en-US"/>
        </w:rPr>
        <w:t xml:space="preserve"> </w:t>
      </w:r>
      <w:hyperlink r:id="rId18" w:history="1">
        <w:r>
          <w:rPr>
            <w:color w:val="0000FF"/>
            <w:u w:val="single"/>
            <w:lang w:val="en-US" w:eastAsia="en-US" w:bidi="en-US"/>
          </w:rPr>
          <w:t>SR-Water_Fund_Budget.docx</w:t>
        </w:r>
      </w:hyperlink>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r>
        <w:rPr>
          <w:sz w:val="24"/>
          <w:lang w:val="en-US" w:eastAsia="en-US" w:bidi="en-US"/>
        </w:rPr>
        <w:t xml:space="preserve"> </w:t>
      </w:r>
      <w:hyperlink r:id="rId19" w:history="1">
        <w:r>
          <w:rPr>
            <w:color w:val="0000FF"/>
            <w:u w:val="single"/>
            <w:lang w:val="en-US" w:eastAsia="en-US" w:bidi="en-US"/>
          </w:rPr>
          <w:t>FY20 Water budget documents.pdf</w:t>
        </w:r>
      </w:hyperlink>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r>
        <w:rPr>
          <w:sz w:val="24"/>
          <w:lang w:val="en-US" w:eastAsia="en-US" w:bidi="en-US"/>
        </w:rPr>
        <w:t xml:space="preserve"> </w:t>
      </w:r>
      <w:hyperlink r:id="rId20" w:history="1">
        <w:r>
          <w:rPr>
            <w:color w:val="0000FF"/>
            <w:u w:val="single"/>
            <w:lang w:val="en-US" w:eastAsia="en-US" w:bidi="en-US"/>
          </w:rPr>
          <w:t>FY20 Water Fund Highlights presentation.pdf</w:t>
        </w:r>
      </w:hyperlink>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r>
        <w:rPr>
          <w:sz w:val="24"/>
          <w:lang w:val="en-US" w:eastAsia="en-US" w:bidi="en-US"/>
        </w:rPr>
        <w:t xml:space="preserve"> 2.F   For Possible Ac</w:t>
      </w:r>
      <w:r>
        <w:rPr>
          <w:sz w:val="24"/>
          <w:lang w:val="en-US" w:eastAsia="en-US" w:bidi="en-US"/>
        </w:rPr>
        <w:t xml:space="preserve">tion: Discussion and possible action regarding the tentative fiscal year 2020 Stormwater Drainage Fund budget’s compliance with adopted financial policies and recommending that the Board of Supervisors approve the tentative Stormwater Drainage Fund budget </w:t>
      </w:r>
      <w:r>
        <w:rPr>
          <w:sz w:val="24"/>
          <w:lang w:val="en-US" w:eastAsia="en-US" w:bidi="en-US"/>
        </w:rPr>
        <w:t>for fiscal year 2020 (Pamala Ganger, pganger@carson.org).</w:t>
      </w:r>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r>
        <w:rPr>
          <w:sz w:val="24"/>
          <w:lang w:val="en-US" w:eastAsia="en-US" w:bidi="en-US"/>
        </w:rPr>
        <w:t xml:space="preserve">Staff Summary:  Staff will review the tentative fiscal year 2020 Stormwater Drainage Fund operating and capital budgets and their compliance with the adopted financial policies. The only financial </w:t>
      </w:r>
      <w:r>
        <w:rPr>
          <w:sz w:val="24"/>
          <w:lang w:val="en-US" w:eastAsia="en-US" w:bidi="en-US"/>
        </w:rPr>
        <w:t>policy measurement that is not compliant is the debt-to-equity ratio, which is expected to drop and become compliant with financial policies as current debt is paid down over time.</w:t>
      </w: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r>
        <w:rPr>
          <w:sz w:val="24"/>
          <w:lang w:val="en-US" w:eastAsia="en-US" w:bidi="en-US"/>
        </w:rPr>
        <w:t xml:space="preserve"> </w:t>
      </w:r>
      <w:hyperlink r:id="rId21" w:history="1">
        <w:r>
          <w:rPr>
            <w:color w:val="0000FF"/>
            <w:u w:val="single"/>
            <w:lang w:val="en-US" w:eastAsia="en-US" w:bidi="en-US"/>
          </w:rPr>
          <w:t>SR-Stormwater_Drainage_Fund_Budget.docx</w:t>
        </w:r>
      </w:hyperlink>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r>
        <w:rPr>
          <w:sz w:val="24"/>
          <w:lang w:val="en-US" w:eastAsia="en-US" w:bidi="en-US"/>
        </w:rPr>
        <w:t xml:space="preserve"> </w:t>
      </w:r>
      <w:hyperlink r:id="rId22" w:history="1">
        <w:r>
          <w:rPr>
            <w:color w:val="0000FF"/>
            <w:u w:val="single"/>
            <w:lang w:val="en-US" w:eastAsia="en-US" w:bidi="en-US"/>
          </w:rPr>
          <w:t>FY20 Stormwater budget documents.pdf</w:t>
        </w:r>
      </w:hyperlink>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r>
        <w:rPr>
          <w:sz w:val="24"/>
          <w:lang w:val="en-US" w:eastAsia="en-US" w:bidi="en-US"/>
        </w:rPr>
        <w:t xml:space="preserve"> </w:t>
      </w:r>
      <w:hyperlink r:id="rId23" w:history="1">
        <w:r>
          <w:rPr>
            <w:color w:val="0000FF"/>
            <w:u w:val="single"/>
            <w:lang w:val="en-US" w:eastAsia="en-US" w:bidi="en-US"/>
          </w:rPr>
          <w:t>FY20 Stormwater Fund Highlights presentation.pdf</w:t>
        </w:r>
      </w:hyperlink>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r>
        <w:rPr>
          <w:sz w:val="24"/>
          <w:lang w:val="en-US" w:eastAsia="en-US" w:bidi="en-US"/>
        </w:rPr>
        <w:t xml:space="preserve"> 2.G   For Informatio</w:t>
      </w:r>
      <w:r>
        <w:rPr>
          <w:sz w:val="24"/>
          <w:lang w:val="en-US" w:eastAsia="en-US" w:bidi="en-US"/>
        </w:rPr>
        <w:t>n Only:  Manager's report on personnel, projects and planning. (Darren Schulz, Dschulz@carson.org)</w:t>
      </w:r>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r>
        <w:rPr>
          <w:sz w:val="24"/>
          <w:lang w:val="en-US" w:eastAsia="en-US" w:bidi="en-US"/>
        </w:rPr>
        <w:t xml:space="preserve">Staff Summary:  Manager's report on personnel changes, projects and planning. </w:t>
      </w:r>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r>
        <w:rPr>
          <w:sz w:val="24"/>
          <w:lang w:val="en-US" w:eastAsia="en-US" w:bidi="en-US"/>
        </w:rPr>
        <w:t xml:space="preserve"> </w:t>
      </w:r>
      <w:hyperlink r:id="rId24" w:history="1">
        <w:r>
          <w:rPr>
            <w:color w:val="0000FF"/>
            <w:u w:val="single"/>
            <w:lang w:val="en-US" w:eastAsia="en-US" w:bidi="en-US"/>
          </w:rPr>
          <w:t>SR-Managers Report.docx</w:t>
        </w:r>
      </w:hyperlink>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3.    For Information Only:  Future Agenda Items</w:t>
      </w:r>
    </w:p>
    <w:p w:rsidR="003F3C6F" w:rsidRDefault="00746B4D">
      <w:pPr>
        <w:pStyle w:val="BodyText"/>
        <w:rPr>
          <w:i w:val="0"/>
          <w:sz w:val="24"/>
          <w:lang w:val="en-US" w:eastAsia="en-US" w:bidi="en-US"/>
        </w:rPr>
      </w:pPr>
      <w:r>
        <w:rPr>
          <w:i w:val="0"/>
          <w:sz w:val="24"/>
          <w:lang w:val="en-US" w:eastAsia="en-US" w:bidi="en-US"/>
        </w:rPr>
        <w:t>Discussion under this item is limited to the possible placement of new matters on future agendas only.  The next meeting is tentatively sch</w:t>
      </w:r>
      <w:r>
        <w:rPr>
          <w:i w:val="0"/>
          <w:sz w:val="24"/>
          <w:lang w:val="en-US" w:eastAsia="en-US" w:bidi="en-US"/>
        </w:rPr>
        <w:t>eduled for:</w:t>
      </w:r>
    </w:p>
    <w:p w:rsidR="00746B4D" w:rsidRDefault="00746B4D">
      <w:pPr>
        <w:pStyle w:val="BodyText"/>
        <w:rPr>
          <w:i w:val="0"/>
          <w:sz w:val="24"/>
          <w:lang w:val="en-US" w:eastAsia="en-US" w:bidi="en-US"/>
        </w:rPr>
      </w:pPr>
    </w:p>
    <w:p w:rsidR="00746B4D" w:rsidRDefault="00746B4D">
      <w:pPr>
        <w:pStyle w:val="BodyText"/>
        <w:rPr>
          <w:sz w:val="24"/>
          <w:lang w:val="en-US" w:eastAsia="en-US" w:bidi="en-US"/>
        </w:rPr>
      </w:pPr>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4.    Public Comment**</w:t>
      </w:r>
    </w:p>
    <w:p w:rsidR="003F3C6F" w:rsidRDefault="00746B4D">
      <w:pPr>
        <w:pStyle w:val="BodyText"/>
        <w:rPr>
          <w:sz w:val="24"/>
          <w:lang w:val="en-US" w:eastAsia="en-US" w:bidi="en-US"/>
        </w:rPr>
      </w:pPr>
      <w:r>
        <w:rPr>
          <w:i w:val="0"/>
          <w:sz w:val="24"/>
          <w:lang w:val="en-US" w:eastAsia="en-US" w:bidi="en-US"/>
        </w:rPr>
        <w:t>The public is invited at this time to comment on and discuss any topic that is relevant to or within the authority of the Utility Finance Oversight Committee, including any matter that is not specifically included on the</w:t>
      </w:r>
      <w:r>
        <w:rPr>
          <w:i w:val="0"/>
          <w:sz w:val="24"/>
          <w:lang w:val="en-US" w:eastAsia="en-US" w:bidi="en-US"/>
        </w:rPr>
        <w:t xml:space="preserve"> agenda as an action item.  No action may be taken on a matter raised under public comment unless the item has been specifically included on the agenda as an item upon which action may be taken.</w:t>
      </w:r>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5.    For Possible Action:  To Adjourn.</w:t>
      </w:r>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 xml:space="preserve">                                       ________________________________________</w:t>
      </w:r>
    </w:p>
    <w:p w:rsidR="003F3C6F" w:rsidRDefault="003F3C6F">
      <w:pPr>
        <w:pStyle w:val="BodyText"/>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**Public Comment</w:t>
      </w:r>
    </w:p>
    <w:p w:rsidR="003F3C6F" w:rsidRDefault="00746B4D">
      <w:pPr>
        <w:pStyle w:val="BodyText"/>
        <w:rPr>
          <w:sz w:val="24"/>
          <w:lang w:val="en-US" w:eastAsia="en-US" w:bidi="en-US"/>
        </w:rPr>
      </w:pPr>
      <w:r>
        <w:rPr>
          <w:i w:val="0"/>
          <w:sz w:val="24"/>
          <w:lang w:val="en-US" w:eastAsia="en-US" w:bidi="en-US"/>
        </w:rPr>
        <w:t>It is Carson City’s aspirational goal to provide for item-specific public comment as follows:  in order for members of the public to participate in the publi</w:t>
      </w:r>
      <w:r>
        <w:rPr>
          <w:i w:val="0"/>
          <w:sz w:val="24"/>
          <w:lang w:val="en-US" w:eastAsia="en-US" w:bidi="en-US"/>
        </w:rPr>
        <w:t>c body’s consideration of an agenda item, the public is strongly encouraged to comment on an agenda item when called for by the Chair during the item itself.  No action may be taken on a matter raised under public comment unless the item has been specifica</w:t>
      </w:r>
      <w:r>
        <w:rPr>
          <w:i w:val="0"/>
          <w:sz w:val="24"/>
          <w:lang w:val="en-US" w:eastAsia="en-US" w:bidi="en-US"/>
        </w:rPr>
        <w:t>lly included on the agenda as an item upon which action may be taken.  The Chair also retains discretion to only provide for the Open Meeting Law’s minimum public comment and not call for or allow additional individual-item public comment at the time of th</w:t>
      </w:r>
      <w:r>
        <w:rPr>
          <w:i w:val="0"/>
          <w:sz w:val="24"/>
          <w:lang w:val="en-US" w:eastAsia="en-US" w:bidi="en-US"/>
        </w:rPr>
        <w:t>e body’s consideration of the item when: 1) it is deemed necessary by the Chair to the orderly conduct of the meeting; 2) it involves an off-site non-action facility tour agenda item; or 3) it involves any person’s or entity’s due process appeal or hearing</w:t>
      </w:r>
      <w:r>
        <w:rPr>
          <w:i w:val="0"/>
          <w:sz w:val="24"/>
          <w:lang w:val="en-US" w:eastAsia="en-US" w:bidi="en-US"/>
        </w:rPr>
        <w:t xml:space="preserve"> rights provided by statute or the Carson City Municipal Code.</w:t>
      </w:r>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Agenda Management Notice</w:t>
      </w:r>
    </w:p>
    <w:p w:rsidR="003F3C6F" w:rsidRDefault="00746B4D">
      <w:pPr>
        <w:pStyle w:val="BodyText"/>
        <w:rPr>
          <w:sz w:val="24"/>
          <w:lang w:val="en-US" w:eastAsia="en-US" w:bidi="en-US"/>
        </w:rPr>
      </w:pPr>
      <w:r>
        <w:rPr>
          <w:i w:val="0"/>
          <w:sz w:val="24"/>
          <w:lang w:val="en-US" w:eastAsia="en-US" w:bidi="en-US"/>
        </w:rPr>
        <w:t>Items on the agenda may be taken out of order; the Chair may combine two or more agenda items for consideration; and the Chair may remove an item from the agenda or de</w:t>
      </w:r>
      <w:r>
        <w:rPr>
          <w:i w:val="0"/>
          <w:sz w:val="24"/>
          <w:lang w:val="en-US" w:eastAsia="en-US" w:bidi="en-US"/>
        </w:rPr>
        <w:t>lay discussion relating to an item on the agenda at any time.</w:t>
      </w:r>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Notice to Persons with Disabilities</w:t>
      </w:r>
    </w:p>
    <w:p w:rsidR="003F3C6F" w:rsidRDefault="00746B4D">
      <w:pPr>
        <w:pStyle w:val="BodyText"/>
        <w:rPr>
          <w:sz w:val="24"/>
          <w:lang w:val="en-US" w:eastAsia="en-US" w:bidi="en-US"/>
        </w:rPr>
      </w:pPr>
      <w:r>
        <w:rPr>
          <w:i w:val="0"/>
          <w:sz w:val="24"/>
          <w:lang w:val="en-US" w:eastAsia="en-US" w:bidi="en-US"/>
        </w:rPr>
        <w:t>The Utility Finance Oversight Committee is pleased to make reasonable accommodations for members of the public who wish to attend the meeting and need assistance.  If arrangements for special assistance or reasonable accommodations at the meeting are neede</w:t>
      </w:r>
      <w:r>
        <w:rPr>
          <w:i w:val="0"/>
          <w:sz w:val="24"/>
          <w:lang w:val="en-US" w:eastAsia="en-US" w:bidi="en-US"/>
        </w:rPr>
        <w:t>d, please notify the Public Works Department in writing at 3505 Butti Way, Carson City, NV 89701, or by calling (775) 887-2355 as soon as possible, but not less than 24 hours in advance of the meeting.</w:t>
      </w:r>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For Further Information</w:t>
      </w:r>
    </w:p>
    <w:p w:rsidR="003F3C6F" w:rsidRDefault="00746B4D">
      <w:pPr>
        <w:pStyle w:val="BodyText"/>
        <w:rPr>
          <w:sz w:val="24"/>
          <w:lang w:val="en-US" w:eastAsia="en-US" w:bidi="en-US"/>
        </w:rPr>
      </w:pPr>
      <w:r>
        <w:rPr>
          <w:i w:val="0"/>
          <w:sz w:val="24"/>
          <w:lang w:val="en-US" w:eastAsia="en-US" w:bidi="en-US"/>
        </w:rPr>
        <w:t>If you would like more inform</w:t>
      </w:r>
      <w:r>
        <w:rPr>
          <w:i w:val="0"/>
          <w:sz w:val="24"/>
          <w:lang w:val="en-US" w:eastAsia="en-US" w:bidi="en-US"/>
        </w:rPr>
        <w:t>ation about an agenda item listed above or to request a copy of the supporting material for this meeting, please contact Karen Leet at Kleet@carson.org or call (775) 887-2355.  A copy of this agenda and supporting materials for the meeting are also availab</w:t>
      </w:r>
      <w:r>
        <w:rPr>
          <w:i w:val="0"/>
          <w:sz w:val="24"/>
          <w:lang w:val="en-US" w:eastAsia="en-US" w:bidi="en-US"/>
        </w:rPr>
        <w:t xml:space="preserve">le at the Public Works Department located at 3505 Butti Way, Carson City, NV 89701, or at the City's website at http://carson.org/government/meeting-information/agendas. </w:t>
      </w:r>
    </w:p>
    <w:p w:rsidR="003F3C6F" w:rsidRDefault="003F3C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3F3C6F" w:rsidRDefault="0074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This notice and agenda has been posted at the following locations:</w:t>
      </w:r>
    </w:p>
    <w:p w:rsidR="003F3C6F" w:rsidRDefault="00746B4D">
      <w:pPr>
        <w:pStyle w:val="BodyText"/>
        <w:rPr>
          <w:i w:val="0"/>
          <w:sz w:val="24"/>
          <w:lang w:val="en-US" w:eastAsia="en-US" w:bidi="en-US"/>
        </w:rPr>
      </w:pPr>
      <w:r>
        <w:rPr>
          <w:i w:val="0"/>
          <w:sz w:val="24"/>
          <w:lang w:val="en-US" w:eastAsia="en-US" w:bidi="en-US"/>
        </w:rPr>
        <w:t>Community Center,</w:t>
      </w:r>
      <w:r>
        <w:rPr>
          <w:i w:val="0"/>
          <w:sz w:val="24"/>
          <w:lang w:val="en-US" w:eastAsia="en-US" w:bidi="en-US"/>
        </w:rPr>
        <w:t xml:space="preserve"> 851 East William Street</w:t>
      </w:r>
    </w:p>
    <w:p w:rsidR="003F3C6F" w:rsidRDefault="00746B4D">
      <w:pPr>
        <w:pStyle w:val="BodyText"/>
        <w:rPr>
          <w:i w:val="0"/>
          <w:sz w:val="24"/>
          <w:lang w:val="en-US" w:eastAsia="en-US" w:bidi="en-US"/>
        </w:rPr>
      </w:pPr>
      <w:r>
        <w:rPr>
          <w:i w:val="0"/>
          <w:sz w:val="24"/>
          <w:lang w:val="en-US" w:eastAsia="en-US" w:bidi="en-US"/>
        </w:rPr>
        <w:t>Public Safety Complex, 885 East Musser Street</w:t>
      </w:r>
    </w:p>
    <w:p w:rsidR="003F3C6F" w:rsidRDefault="00746B4D">
      <w:pPr>
        <w:pStyle w:val="BodyText"/>
        <w:rPr>
          <w:i w:val="0"/>
          <w:sz w:val="24"/>
          <w:lang w:val="en-US" w:eastAsia="en-US" w:bidi="en-US"/>
        </w:rPr>
      </w:pPr>
      <w:r>
        <w:rPr>
          <w:i w:val="0"/>
          <w:sz w:val="24"/>
          <w:lang w:val="en-US" w:eastAsia="en-US" w:bidi="en-US"/>
        </w:rPr>
        <w:t>City Hall, 201 North Carson Street</w:t>
      </w:r>
    </w:p>
    <w:p w:rsidR="003F3C6F" w:rsidRDefault="00746B4D">
      <w:pPr>
        <w:pStyle w:val="BodyText"/>
        <w:rPr>
          <w:i w:val="0"/>
          <w:sz w:val="24"/>
          <w:lang w:val="en-US" w:eastAsia="en-US" w:bidi="en-US"/>
        </w:rPr>
      </w:pPr>
      <w:r>
        <w:rPr>
          <w:i w:val="0"/>
          <w:sz w:val="24"/>
          <w:lang w:val="en-US" w:eastAsia="en-US" w:bidi="en-US"/>
        </w:rPr>
        <w:t>Carson City Library, 900 North Roop Street</w:t>
      </w:r>
    </w:p>
    <w:p w:rsidR="003F3C6F" w:rsidRDefault="00746B4D">
      <w:pPr>
        <w:pStyle w:val="BodyText"/>
        <w:rPr>
          <w:i w:val="0"/>
          <w:sz w:val="24"/>
          <w:lang w:val="en-US" w:eastAsia="en-US" w:bidi="en-US"/>
        </w:rPr>
      </w:pPr>
      <w:r>
        <w:rPr>
          <w:i w:val="0"/>
          <w:sz w:val="24"/>
          <w:lang w:val="en-US" w:eastAsia="en-US" w:bidi="en-US"/>
        </w:rPr>
        <w:t>Business Resource &amp; Innovation Center (BRIC), 108 East Proctor Street</w:t>
      </w:r>
    </w:p>
    <w:p w:rsidR="003F3C6F" w:rsidRDefault="00746B4D" w:rsidP="00746B4D">
      <w:pPr>
        <w:pStyle w:val="BodyText"/>
        <w:rPr>
          <w:sz w:val="24"/>
          <w:lang w:val="en-US" w:eastAsia="en-US" w:bidi="en-US"/>
        </w:rPr>
      </w:pPr>
      <w:r>
        <w:rPr>
          <w:i w:val="0"/>
          <w:sz w:val="24"/>
          <w:lang w:val="en-US" w:eastAsia="en-US" w:bidi="en-US"/>
        </w:rPr>
        <w:t>The Carson City website at http://carson.org/government/meeting-information/agendas</w:t>
      </w:r>
      <w:bookmarkStart w:id="0" w:name="_GoBack"/>
      <w:bookmarkEnd w:id="0"/>
    </w:p>
    <w:sectPr w:rsidR="003F3C6F">
      <w:footerReference w:type="default" r:id="rId25"/>
      <w:footerReference w:type="first" r:id="rId26"/>
      <w:type w:val="continuous"/>
      <w:pgSz w:w="12240" w:h="15840"/>
      <w:pgMar w:top="1152" w:right="1152" w:bottom="1152" w:left="1152" w:header="432"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46B4D">
      <w:r>
        <w:separator/>
      </w:r>
    </w:p>
  </w:endnote>
  <w:endnote w:type="continuationSeparator" w:id="0">
    <w:p w:rsidR="00000000" w:rsidRDefault="00746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C6F" w:rsidRDefault="00746B4D">
    <w:pPr>
      <w:widowControl w:val="0"/>
      <w:tabs>
        <w:tab w:val="left" w:pos="14"/>
        <w:tab w:val="left" w:pos="20"/>
        <w:tab w:val="center" w:pos="4968"/>
        <w:tab w:val="right" w:pos="9936"/>
      </w:tabs>
      <w:spacing w:line="235" w:lineRule="exact"/>
      <w:ind w:left="20"/>
      <w:rPr>
        <w:sz w:val="22"/>
        <w:lang w:val="en-US" w:eastAsia="en-US" w:bidi="en-US"/>
      </w:rPr>
    </w:pPr>
    <w:r>
      <w:rPr>
        <w:sz w:val="22"/>
        <w:lang w:val="en-US" w:eastAsia="en-US" w:bidi="en-US"/>
      </w:rPr>
      <w:t>Utility Finance Oversight Committee</w:t>
    </w:r>
    <w:r>
      <w:rPr>
        <w:sz w:val="22"/>
        <w:lang w:val="en-US" w:eastAsia="en-US" w:bidi="en-US"/>
      </w:rPr>
      <w:tab/>
      <w:t xml:space="preserve">Page </w:t>
    </w:r>
    <w:r>
      <w:rPr>
        <w:sz w:val="22"/>
        <w:lang w:val="en-US" w:eastAsia="en-US" w:bidi="en-US"/>
      </w:rPr>
      <w:fldChar w:fldCharType="begin"/>
    </w:r>
    <w:r>
      <w:rPr>
        <w:sz w:val="22"/>
        <w:lang w:val="en-US" w:eastAsia="en-US" w:bidi="en-US"/>
      </w:rPr>
      <w:instrText xml:space="preserve"> PAGE \* Arabic \* MERGEFORMAT </w:instrText>
    </w:r>
    <w:r>
      <w:rPr>
        <w:sz w:val="22"/>
        <w:lang w:val="en-US" w:eastAsia="en-US" w:bidi="en-US"/>
      </w:rPr>
      <w:fldChar w:fldCharType="separate"/>
    </w:r>
    <w:r>
      <w:rPr>
        <w:noProof/>
        <w:sz w:val="22"/>
        <w:lang w:val="en-US" w:eastAsia="en-US" w:bidi="en-US"/>
      </w:rPr>
      <w:t>2</w:t>
    </w:r>
    <w:r>
      <w:rPr>
        <w:sz w:val="22"/>
        <w:lang w:val="en-US" w:eastAsia="en-US" w:bidi="en-US"/>
      </w:rPr>
      <w:fldChar w:fldCharType="end"/>
    </w:r>
    <w:r>
      <w:rPr>
        <w:sz w:val="22"/>
        <w:lang w:val="en-US" w:eastAsia="en-US" w:bidi="en-US"/>
      </w:rPr>
      <w:t xml:space="preserve"> </w:t>
    </w:r>
    <w:r>
      <w:rPr>
        <w:sz w:val="22"/>
        <w:lang w:val="en-US" w:eastAsia="en-US" w:bidi="en-US"/>
      </w:rPr>
      <w:tab/>
      <w:t>March 26,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C6F" w:rsidRDefault="00746B4D">
    <w:pPr>
      <w:widowControl w:val="0"/>
      <w:tabs>
        <w:tab w:val="left" w:pos="14"/>
        <w:tab w:val="left" w:pos="20"/>
        <w:tab w:val="center" w:pos="4968"/>
        <w:tab w:val="right" w:pos="9936"/>
      </w:tabs>
      <w:spacing w:line="235" w:lineRule="exact"/>
      <w:ind w:left="20"/>
      <w:rPr>
        <w:sz w:val="22"/>
        <w:lang w:val="en-US" w:eastAsia="en-US" w:bidi="en-US"/>
      </w:rPr>
    </w:pPr>
    <w:r>
      <w:rPr>
        <w:sz w:val="22"/>
        <w:lang w:val="en-US" w:eastAsia="en-US" w:bidi="en-US"/>
      </w:rPr>
      <w:t>Utility Fi</w:t>
    </w:r>
    <w:r>
      <w:rPr>
        <w:sz w:val="22"/>
        <w:lang w:val="en-US" w:eastAsia="en-US" w:bidi="en-US"/>
      </w:rPr>
      <w:t>nance Oversight Committee</w:t>
    </w:r>
    <w:r>
      <w:rPr>
        <w:sz w:val="22"/>
        <w:lang w:val="en-US" w:eastAsia="en-US" w:bidi="en-US"/>
      </w:rPr>
      <w:tab/>
      <w:t xml:space="preserve">Page </w:t>
    </w:r>
    <w:r>
      <w:rPr>
        <w:sz w:val="22"/>
        <w:lang w:val="en-US" w:eastAsia="en-US" w:bidi="en-US"/>
      </w:rPr>
      <w:fldChar w:fldCharType="begin"/>
    </w:r>
    <w:r>
      <w:rPr>
        <w:sz w:val="22"/>
        <w:lang w:val="en-US" w:eastAsia="en-US" w:bidi="en-US"/>
      </w:rPr>
      <w:instrText xml:space="preserve"> PAGE \* Arabic \* MERGEFORMAT </w:instrText>
    </w:r>
    <w:r>
      <w:rPr>
        <w:sz w:val="22"/>
        <w:lang w:val="en-US" w:eastAsia="en-US" w:bidi="en-US"/>
      </w:rPr>
      <w:fldChar w:fldCharType="separate"/>
    </w:r>
    <w:r>
      <w:rPr>
        <w:noProof/>
        <w:sz w:val="22"/>
        <w:lang w:val="en-US" w:eastAsia="en-US" w:bidi="en-US"/>
      </w:rPr>
      <w:t>1</w:t>
    </w:r>
    <w:r>
      <w:rPr>
        <w:sz w:val="22"/>
        <w:lang w:val="en-US" w:eastAsia="en-US" w:bidi="en-US"/>
      </w:rPr>
      <w:fldChar w:fldCharType="end"/>
    </w:r>
    <w:r>
      <w:rPr>
        <w:sz w:val="22"/>
        <w:lang w:val="en-US" w:eastAsia="en-US" w:bidi="en-US"/>
      </w:rPr>
      <w:t xml:space="preserve"> </w:t>
    </w:r>
    <w:r>
      <w:rPr>
        <w:sz w:val="22"/>
        <w:lang w:val="en-US" w:eastAsia="en-US" w:bidi="en-US"/>
      </w:rPr>
      <w:tab/>
      <w:t>March 26,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46B4D">
      <w:r>
        <w:separator/>
      </w:r>
    </w:p>
  </w:footnote>
  <w:footnote w:type="continuationSeparator" w:id="0">
    <w:p w:rsidR="00000000" w:rsidRDefault="00746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characterSpacingControl w:val="doNotCompres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C6F"/>
    <w:rsid w:val="003F3C6F"/>
    <w:rsid w:val="0074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544F"/>
  <w15:docId w15:val="{73DD480A-44FF-4AD4-A091-7FE53E9A8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Times New Roman"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BodyText">
    <w:name w:val="Body Text"/>
    <w:basedOn w:val="Normal"/>
    <w:qFormat/>
    <w:pPr>
      <w:jc w:val="both"/>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egistarweb-production.s3.amazonaws.com/uploads/attachment/pdf/328263/SR-Elections.pdf" TargetMode="External"/><Relationship Id="rId13" Type="http://schemas.openxmlformats.org/officeDocument/2006/relationships/hyperlink" Target="https://legistarweb-production.s3.amazonaws.com/uploads/attachment/pdf/328694/Senior_Discount_Letter.pdf" TargetMode="External"/><Relationship Id="rId18" Type="http://schemas.openxmlformats.org/officeDocument/2006/relationships/hyperlink" Target="https://legistarweb-production.s3.amazonaws.com/uploads/attachment/pdf/328878/SR-Water_Fund_Budget.pdf"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legistarweb-production.s3.amazonaws.com/uploads/attachment/pdf/328870/SR-Stormwater_Drainage_Fund_Budget.pdf" TargetMode="External"/><Relationship Id="rId7" Type="http://schemas.openxmlformats.org/officeDocument/2006/relationships/hyperlink" Target="https://legistarweb-production.s3.amazonaws.com/uploads/attachment/pdf/325632/11-27-18_minutes.pdf" TargetMode="External"/><Relationship Id="rId12" Type="http://schemas.openxmlformats.org/officeDocument/2006/relationships/hyperlink" Target="https://legistarweb-production.s3.amazonaws.com/uploads/attachment/pdf/328693/SR-_URAP_Application_Approval.pdf" TargetMode="External"/><Relationship Id="rId17" Type="http://schemas.openxmlformats.org/officeDocument/2006/relationships/hyperlink" Target="https://legistarweb-production.s3.amazonaws.com/uploads/attachment/pdf/326478/FY20_Wastewater_Fund_Highlights_presentation.pdf"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legistarweb-production.s3.amazonaws.com/uploads/attachment/pdf/326477/FY20_Wastewater_budget_documents.pdf" TargetMode="External"/><Relationship Id="rId20" Type="http://schemas.openxmlformats.org/officeDocument/2006/relationships/hyperlink" Target="https://legistarweb-production.s3.amazonaws.com/uploads/attachment/pdf/326501/FY20_Water_Fund_Highlights_presentation.pdf" TargetMode="External"/><Relationship Id="rId1" Type="http://schemas.openxmlformats.org/officeDocument/2006/relationships/styles" Target="styles.xml"/><Relationship Id="rId6" Type="http://schemas.openxmlformats.org/officeDocument/2006/relationships/hyperlink" Target="https://legistarweb-production.s3.amazonaws.com/uploads/attachment/pdf/328255/SR-Approval_of_Minutes.pdf" TargetMode="External"/><Relationship Id="rId11" Type="http://schemas.openxmlformats.org/officeDocument/2006/relationships/hyperlink" Target="https://legistarweb-production.s3.amazonaws.com/uploads/attachment/pdf/325292/FInal_URAP_Ordinance.pdf" TargetMode="External"/><Relationship Id="rId24" Type="http://schemas.openxmlformats.org/officeDocument/2006/relationships/hyperlink" Target="https://legistarweb-production.s3.amazonaws.com/uploads/attachment/pdf/325339/SR-Managers_Report.pdf" TargetMode="External"/><Relationship Id="rId5" Type="http://schemas.openxmlformats.org/officeDocument/2006/relationships/endnotes" Target="endnotes.xml"/><Relationship Id="rId15" Type="http://schemas.openxmlformats.org/officeDocument/2006/relationships/hyperlink" Target="https://legistarweb-production.s3.amazonaws.com/uploads/attachment/pdf/328894/SR-Wastewater_Fund_Budget.pdf" TargetMode="External"/><Relationship Id="rId23" Type="http://schemas.openxmlformats.org/officeDocument/2006/relationships/hyperlink" Target="https://legistarweb-production.s3.amazonaws.com/uploads/attachment/pdf/326520/FY20_Stormwater_Fund_Highlights_presentation.pdf" TargetMode="External"/><Relationship Id="rId28" Type="http://schemas.openxmlformats.org/officeDocument/2006/relationships/theme" Target="theme/theme1.xml"/><Relationship Id="rId10" Type="http://schemas.openxmlformats.org/officeDocument/2006/relationships/hyperlink" Target="https://legistarweb-production.s3.amazonaws.com/uploads/attachment/pdf/325291/F.I.S.H.-Proposal.pdf" TargetMode="External"/><Relationship Id="rId19" Type="http://schemas.openxmlformats.org/officeDocument/2006/relationships/hyperlink" Target="https://legistarweb-production.s3.amazonaws.com/uploads/attachment/pdf/326500/FY20_Water_budget_documents.pdf" TargetMode="External"/><Relationship Id="rId4" Type="http://schemas.openxmlformats.org/officeDocument/2006/relationships/footnotes" Target="footnotes.xml"/><Relationship Id="rId9" Type="http://schemas.openxmlformats.org/officeDocument/2006/relationships/hyperlink" Target="https://legistarweb-production.s3.amazonaws.com/uploads/attachment/pdf/328744/SR-_URAP_Program_Vendor.pdf" TargetMode="External"/><Relationship Id="rId14" Type="http://schemas.openxmlformats.org/officeDocument/2006/relationships/hyperlink" Target="https://legistarweb-production.s3.amazonaws.com/uploads/attachment/pdf/325303/URAP_Flyer_Draft.docx.pdf" TargetMode="External"/><Relationship Id="rId22" Type="http://schemas.openxmlformats.org/officeDocument/2006/relationships/hyperlink" Target="https://legistarweb-production.s3.amazonaws.com/uploads/attachment/pdf/326519/FY20_Stormwater_budget_documents.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1858</Words>
  <Characters>10592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Utility Finance Oversight Committee Agenda</vt:lpstr>
    </vt:vector>
  </TitlesOfParts>
  <Company>City of Carson City</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Utility Finance Oversight Committee Agenda</dc:title>
  <dc:creator>Karen Leet</dc:creator>
  <cp:lastModifiedBy>Karen Leet</cp:lastModifiedBy>
  <cp:revision>2</cp:revision>
  <dcterms:created xsi:type="dcterms:W3CDTF">2019-03-20T22:50:00Z</dcterms:created>
  <dcterms:modified xsi:type="dcterms:W3CDTF">2019-03-20T22:50:00Z</dcterms:modified>
</cp:coreProperties>
</file>