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73D8E" w14:textId="75139378" w:rsidR="009F7693" w:rsidRPr="00722B15" w:rsidRDefault="00F35762" w:rsidP="00B921A0">
      <w:pPr>
        <w:tabs>
          <w:tab w:val="left" w:pos="3097"/>
        </w:tabs>
        <w:rPr>
          <w:color w:val="auto"/>
        </w:rPr>
      </w:pPr>
      <w:r w:rsidRPr="00AE07E5">
        <w:rPr>
          <w:b/>
          <w:noProof/>
        </w:rPr>
        <w:drawing>
          <wp:anchor distT="0" distB="0" distL="114300" distR="114300" simplePos="0" relativeHeight="251651584" behindDoc="1" locked="0" layoutInCell="1" allowOverlap="1" wp14:anchorId="0B0D4E58" wp14:editId="728E2B19">
            <wp:simplePos x="0" y="0"/>
            <wp:positionH relativeFrom="page">
              <wp:align>left</wp:align>
            </wp:positionH>
            <wp:positionV relativeFrom="page">
              <wp:align>top</wp:align>
            </wp:positionV>
            <wp:extent cx="7948930" cy="9911254"/>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port_title_page.jpg"/>
                    <pic:cNvPicPr/>
                  </pic:nvPicPr>
                  <pic:blipFill>
                    <a:blip r:embed="rId11">
                      <a:extLst>
                        <a:ext uri="{28A0092B-C50C-407E-A947-70E740481C1C}">
                          <a14:useLocalDpi xmlns:a14="http://schemas.microsoft.com/office/drawing/2010/main" val="0"/>
                        </a:ext>
                      </a:extLst>
                    </a:blip>
                    <a:stretch>
                      <a:fillRect/>
                    </a:stretch>
                  </pic:blipFill>
                  <pic:spPr>
                    <a:xfrm>
                      <a:off x="0" y="0"/>
                      <a:ext cx="7948930" cy="9911254"/>
                    </a:xfrm>
                    <a:prstGeom prst="rect">
                      <a:avLst/>
                    </a:prstGeom>
                  </pic:spPr>
                </pic:pic>
              </a:graphicData>
            </a:graphic>
            <wp14:sizeRelH relativeFrom="margin">
              <wp14:pctWidth>0</wp14:pctWidth>
            </wp14:sizeRelH>
            <wp14:sizeRelV relativeFrom="margin">
              <wp14:pctHeight>0</wp14:pctHeight>
            </wp14:sizeRelV>
          </wp:anchor>
        </w:drawing>
      </w:r>
      <w:r w:rsidR="00DB081D" w:rsidRPr="00FF4EEA">
        <w:rPr>
          <w:b/>
          <w:noProof/>
        </w:rPr>
        <mc:AlternateContent>
          <mc:Choice Requires="wps">
            <w:drawing>
              <wp:anchor distT="45720" distB="45720" distL="114300" distR="114300" simplePos="0" relativeHeight="251634176" behindDoc="0" locked="1" layoutInCell="1" allowOverlap="1" wp14:anchorId="4F7ED257" wp14:editId="10B0A0E0">
                <wp:simplePos x="0" y="0"/>
                <wp:positionH relativeFrom="page">
                  <wp:posOffset>2647315</wp:posOffset>
                </wp:positionH>
                <wp:positionV relativeFrom="margin">
                  <wp:posOffset>2790825</wp:posOffset>
                </wp:positionV>
                <wp:extent cx="4764404" cy="5895339"/>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4404" cy="5895339"/>
                        </a:xfrm>
                        <a:prstGeom prst="rect">
                          <a:avLst/>
                        </a:prstGeom>
                        <a:noFill/>
                        <a:ln w="9525">
                          <a:noFill/>
                          <a:miter lim="800000"/>
                          <a:headEnd/>
                          <a:tailEnd/>
                        </a:ln>
                      </wps:spPr>
                      <wps:txbx>
                        <w:txbxContent>
                          <w:p w14:paraId="65CF2295" w14:textId="104D09A9" w:rsidR="00CC351B" w:rsidRPr="0021252D" w:rsidRDefault="00FE7847" w:rsidP="006F4DF8">
                            <w:pPr>
                              <w:ind w:right="165"/>
                              <w:rPr>
                                <w:rFonts w:ascii="Tw Cen MT Condensed" w:eastAsiaTheme="majorEastAsia" w:hAnsi="Tw Cen MT Condensed" w:cstheme="majorBidi"/>
                                <w:b/>
                                <w:color w:val="182651" w:themeColor="text2"/>
                                <w:sz w:val="30"/>
                              </w:rPr>
                            </w:pPr>
                            <w:r>
                              <w:rPr>
                                <w:rFonts w:ascii="Tw Cen MT Condensed" w:eastAsiaTheme="majorEastAsia" w:hAnsi="Tw Cen MT Condensed" w:cstheme="majorBidi"/>
                                <w:b/>
                                <w:color w:val="182651" w:themeColor="text2"/>
                                <w:sz w:val="30"/>
                              </w:rPr>
                              <w:t>Preliminary Risk Assessment of Body Worn Camera Program</w:t>
                            </w:r>
                          </w:p>
                          <w:p w14:paraId="5BBE455E" w14:textId="77777777" w:rsidR="00394C7D" w:rsidRDefault="00394C7D" w:rsidP="006F4DF8">
                            <w:pPr>
                              <w:ind w:right="165"/>
                              <w:rPr>
                                <w:sz w:val="28"/>
                                <w:szCs w:val="24"/>
                              </w:rPr>
                            </w:pPr>
                          </w:p>
                          <w:p w14:paraId="48090979" w14:textId="44C1D968" w:rsidR="00CC351B" w:rsidRPr="006F4DF8" w:rsidRDefault="00FE7847" w:rsidP="006F4DF8">
                            <w:pPr>
                              <w:ind w:right="165"/>
                              <w:rPr>
                                <w:sz w:val="28"/>
                                <w:szCs w:val="24"/>
                              </w:rPr>
                            </w:pPr>
                            <w:r>
                              <w:rPr>
                                <w:sz w:val="28"/>
                                <w:szCs w:val="24"/>
                              </w:rPr>
                              <w:t>September</w:t>
                            </w:r>
                            <w:r w:rsidR="006F4DF8" w:rsidRPr="006F4DF8">
                              <w:rPr>
                                <w:sz w:val="28"/>
                                <w:szCs w:val="24"/>
                              </w:rPr>
                              <w:t xml:space="preserve"> </w:t>
                            </w:r>
                            <w:r w:rsidR="00CC351B" w:rsidRPr="006F4DF8">
                              <w:rPr>
                                <w:sz w:val="28"/>
                                <w:szCs w:val="24"/>
                              </w:rPr>
                              <w:t>2022</w:t>
                            </w:r>
                          </w:p>
                          <w:p w14:paraId="1DBD3BC7" w14:textId="4281AFB0" w:rsidR="00CC351B" w:rsidRDefault="00CC351B" w:rsidP="006F4DF8">
                            <w:pPr>
                              <w:ind w:right="165"/>
                              <w:rPr>
                                <w:highlight w:val="yellow"/>
                              </w:rPr>
                            </w:pPr>
                          </w:p>
                          <w:p w14:paraId="53025DFD" w14:textId="77777777" w:rsidR="00394C7D" w:rsidRDefault="00CC351B" w:rsidP="006F4DF8">
                            <w:pPr>
                              <w:pStyle w:val="Heading2"/>
                              <w:ind w:right="165"/>
                            </w:pPr>
                            <w:r>
                              <w:t xml:space="preserve">Carson City </w:t>
                            </w:r>
                          </w:p>
                          <w:p w14:paraId="5639F3DA" w14:textId="24C8C1DC" w:rsidR="00BF2EBF" w:rsidRPr="00BF2EBF" w:rsidRDefault="00FE7847" w:rsidP="006F4DF8">
                            <w:pPr>
                              <w:pStyle w:val="Heading2"/>
                              <w:ind w:right="165"/>
                            </w:pPr>
                            <w:r>
                              <w:t>Sheriff</w:t>
                            </w:r>
                            <w:r w:rsidR="00394C7D">
                              <w:t xml:space="preserve"> </w:t>
                            </w:r>
                            <w:r w:rsidR="004E55E2">
                              <w:t>DEPARTMENT</w:t>
                            </w:r>
                          </w:p>
                          <w:p w14:paraId="6009525F" w14:textId="77777777" w:rsidR="00CC351B" w:rsidRDefault="00CC351B" w:rsidP="006F4DF8">
                            <w:pPr>
                              <w:ind w:right="165"/>
                            </w:pPr>
                          </w:p>
                          <w:p w14:paraId="7055AB43" w14:textId="77777777" w:rsidR="00CC351B" w:rsidRDefault="00CC351B" w:rsidP="006F4DF8">
                            <w:pPr>
                              <w:ind w:right="165"/>
                            </w:pPr>
                          </w:p>
                          <w:p w14:paraId="219812EA" w14:textId="77777777" w:rsidR="00CC351B" w:rsidRDefault="00CC351B" w:rsidP="006F4DF8">
                            <w:pPr>
                              <w:ind w:right="165"/>
                            </w:pPr>
                          </w:p>
                          <w:p w14:paraId="621A724C" w14:textId="77777777" w:rsidR="00CC351B" w:rsidRDefault="00CC351B" w:rsidP="006F4DF8">
                            <w:pPr>
                              <w:ind w:right="165"/>
                            </w:pPr>
                          </w:p>
                          <w:p w14:paraId="2B9FBEE7" w14:textId="77777777" w:rsidR="00CC351B" w:rsidRDefault="00CC351B" w:rsidP="006F4DF8">
                            <w:pPr>
                              <w:ind w:right="165"/>
                            </w:pPr>
                          </w:p>
                          <w:p w14:paraId="2A6B6FF9" w14:textId="77777777" w:rsidR="00CC351B" w:rsidRDefault="00CC351B" w:rsidP="006F4DF8">
                            <w:pPr>
                              <w:ind w:right="165"/>
                            </w:pPr>
                          </w:p>
                          <w:p w14:paraId="76B364F1" w14:textId="77777777" w:rsidR="00CC351B" w:rsidRDefault="00CC351B" w:rsidP="006F4DF8">
                            <w:pPr>
                              <w:pStyle w:val="Heading5"/>
                              <w:ind w:right="165"/>
                            </w:pPr>
                            <w:r>
                              <w:t xml:space="preserve">Submitted By: </w:t>
                            </w:r>
                          </w:p>
                          <w:p w14:paraId="5B346850" w14:textId="77777777" w:rsidR="00CC351B" w:rsidRDefault="00CC351B" w:rsidP="006F4DF8">
                            <w:pPr>
                              <w:ind w:right="165"/>
                            </w:pPr>
                          </w:p>
                          <w:p w14:paraId="04929B29" w14:textId="77777777" w:rsidR="00CC351B" w:rsidRDefault="00CC351B" w:rsidP="006F4DF8">
                            <w:pPr>
                              <w:ind w:right="165"/>
                            </w:pPr>
                            <w:r>
                              <w:t xml:space="preserve">Eide Bailly </w:t>
                            </w:r>
                            <w:r w:rsidRPr="000159E3">
                              <w:rPr>
                                <w:sz w:val="20"/>
                              </w:rPr>
                              <w:t>LLP</w:t>
                            </w:r>
                          </w:p>
                          <w:p w14:paraId="06ECE9D7" w14:textId="6588F190" w:rsidR="00CC351B" w:rsidRDefault="00CC351B" w:rsidP="006F4DF8">
                            <w:pPr>
                              <w:ind w:right="165"/>
                            </w:pPr>
                          </w:p>
                          <w:p w14:paraId="3654C214" w14:textId="77777777" w:rsidR="00AD6386" w:rsidRDefault="00AD6386" w:rsidP="00AD6386">
                            <w:pPr>
                              <w:ind w:right="165"/>
                            </w:pPr>
                            <w:r>
                              <w:t>Audrey Donovan, CIA, CGAP, CRMA</w:t>
                            </w:r>
                          </w:p>
                          <w:p w14:paraId="6CA65640" w14:textId="77777777" w:rsidR="00AD6386" w:rsidRDefault="00AD6386" w:rsidP="00AD6386">
                            <w:pPr>
                              <w:ind w:right="165"/>
                            </w:pPr>
                            <w:r>
                              <w:t>Senior Manager, Risk Advisory Services</w:t>
                            </w:r>
                            <w:r w:rsidDel="00801DB0">
                              <w:t xml:space="preserve"> </w:t>
                            </w:r>
                          </w:p>
                          <w:p w14:paraId="51A80857" w14:textId="77777777" w:rsidR="00AD6386" w:rsidRDefault="00AD6386" w:rsidP="006F4DF8">
                            <w:pPr>
                              <w:ind w:right="16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ED257" id="_x0000_t202" coordsize="21600,21600" o:spt="202" path="m,l,21600r21600,l21600,xe">
                <v:stroke joinstyle="miter"/>
                <v:path gradientshapeok="t" o:connecttype="rect"/>
              </v:shapetype>
              <v:shape id="Text Box 2" o:spid="_x0000_s1026" type="#_x0000_t202" style="position:absolute;margin-left:208.45pt;margin-top:219.75pt;width:375.15pt;height:464.2pt;z-index:25163417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" filled="f" stroked="f">
                <v:textbox>
                  <w:txbxContent>
                    <w:p w14:paraId="65CF2295" w14:textId="104D09A9" w:rsidR="00CC351B" w:rsidRPr="0021252D" w:rsidRDefault="00FE7847" w:rsidP="006F4DF8">
                      <w:pPr>
                        <w:ind w:right="165"/>
                        <w:rPr>
                          <w:rFonts w:ascii="Tw Cen MT Condensed" w:eastAsiaTheme="majorEastAsia" w:hAnsi="Tw Cen MT Condensed" w:cstheme="majorBidi"/>
                          <w:b/>
                          <w:color w:val="182651" w:themeColor="text2"/>
                          <w:sz w:val="30"/>
                        </w:rPr>
                      </w:pPr>
                      <w:r>
                        <w:rPr>
                          <w:rFonts w:ascii="Tw Cen MT Condensed" w:eastAsiaTheme="majorEastAsia" w:hAnsi="Tw Cen MT Condensed" w:cstheme="majorBidi"/>
                          <w:b/>
                          <w:color w:val="182651" w:themeColor="text2"/>
                          <w:sz w:val="30"/>
                        </w:rPr>
                        <w:t>Preliminary Risk Assessment of Body Worn Camera Program</w:t>
                      </w:r>
                    </w:p>
                    <w:p w14:paraId="5BBE455E" w14:textId="77777777" w:rsidR="00394C7D" w:rsidRDefault="00394C7D" w:rsidP="006F4DF8">
                      <w:pPr>
                        <w:ind w:right="165"/>
                        <w:rPr>
                          <w:sz w:val="28"/>
                          <w:szCs w:val="24"/>
                        </w:rPr>
                      </w:pPr>
                    </w:p>
                    <w:p w14:paraId="48090979" w14:textId="44C1D968" w:rsidR="00CC351B" w:rsidRPr="006F4DF8" w:rsidRDefault="00FE7847" w:rsidP="006F4DF8">
                      <w:pPr>
                        <w:ind w:right="165"/>
                        <w:rPr>
                          <w:sz w:val="28"/>
                          <w:szCs w:val="24"/>
                        </w:rPr>
                      </w:pPr>
                      <w:r>
                        <w:rPr>
                          <w:sz w:val="28"/>
                          <w:szCs w:val="24"/>
                        </w:rPr>
                        <w:t>September</w:t>
                      </w:r>
                      <w:r w:rsidR="006F4DF8" w:rsidRPr="006F4DF8">
                        <w:rPr>
                          <w:sz w:val="28"/>
                          <w:szCs w:val="24"/>
                        </w:rPr>
                        <w:t xml:space="preserve"> </w:t>
                      </w:r>
                      <w:r w:rsidR="00CC351B" w:rsidRPr="006F4DF8">
                        <w:rPr>
                          <w:sz w:val="28"/>
                          <w:szCs w:val="24"/>
                        </w:rPr>
                        <w:t>2022</w:t>
                      </w:r>
                    </w:p>
                    <w:p w14:paraId="1DBD3BC7" w14:textId="4281AFB0" w:rsidR="00CC351B" w:rsidRDefault="00CC351B" w:rsidP="006F4DF8">
                      <w:pPr>
                        <w:ind w:right="165"/>
                        <w:rPr>
                          <w:highlight w:val="yellow"/>
                        </w:rPr>
                      </w:pPr>
                    </w:p>
                    <w:p w14:paraId="53025DFD" w14:textId="77777777" w:rsidR="00394C7D" w:rsidRDefault="00CC351B" w:rsidP="006F4DF8">
                      <w:pPr>
                        <w:pStyle w:val="Heading2"/>
                        <w:ind w:right="165"/>
                      </w:pPr>
                      <w:r>
                        <w:t xml:space="preserve">Carson City </w:t>
                      </w:r>
                    </w:p>
                    <w:p w14:paraId="5639F3DA" w14:textId="24C8C1DC" w:rsidR="00BF2EBF" w:rsidRPr="00BF2EBF" w:rsidRDefault="00FE7847" w:rsidP="006F4DF8">
                      <w:pPr>
                        <w:pStyle w:val="Heading2"/>
                        <w:ind w:right="165"/>
                      </w:pPr>
                      <w:r>
                        <w:t>Sheriff</w:t>
                      </w:r>
                      <w:r w:rsidR="00394C7D">
                        <w:t xml:space="preserve"> </w:t>
                      </w:r>
                      <w:r w:rsidR="004E55E2">
                        <w:t>DEPARTMENT</w:t>
                      </w:r>
                    </w:p>
                    <w:p w14:paraId="6009525F" w14:textId="77777777" w:rsidR="00CC351B" w:rsidRDefault="00CC351B" w:rsidP="006F4DF8">
                      <w:pPr>
                        <w:ind w:right="165"/>
                      </w:pPr>
                    </w:p>
                    <w:p w14:paraId="7055AB43" w14:textId="77777777" w:rsidR="00CC351B" w:rsidRDefault="00CC351B" w:rsidP="006F4DF8">
                      <w:pPr>
                        <w:ind w:right="165"/>
                      </w:pPr>
                    </w:p>
                    <w:p w14:paraId="219812EA" w14:textId="77777777" w:rsidR="00CC351B" w:rsidRDefault="00CC351B" w:rsidP="006F4DF8">
                      <w:pPr>
                        <w:ind w:right="165"/>
                      </w:pPr>
                    </w:p>
                    <w:p w14:paraId="621A724C" w14:textId="77777777" w:rsidR="00CC351B" w:rsidRDefault="00CC351B" w:rsidP="006F4DF8">
                      <w:pPr>
                        <w:ind w:right="165"/>
                      </w:pPr>
                    </w:p>
                    <w:p w14:paraId="2B9FBEE7" w14:textId="77777777" w:rsidR="00CC351B" w:rsidRDefault="00CC351B" w:rsidP="006F4DF8">
                      <w:pPr>
                        <w:ind w:right="165"/>
                      </w:pPr>
                    </w:p>
                    <w:p w14:paraId="2A6B6FF9" w14:textId="77777777" w:rsidR="00CC351B" w:rsidRDefault="00CC351B" w:rsidP="006F4DF8">
                      <w:pPr>
                        <w:ind w:right="165"/>
                      </w:pPr>
                    </w:p>
                    <w:p w14:paraId="76B364F1" w14:textId="77777777" w:rsidR="00CC351B" w:rsidRDefault="00CC351B" w:rsidP="006F4DF8">
                      <w:pPr>
                        <w:pStyle w:val="Heading5"/>
                        <w:ind w:right="165"/>
                      </w:pPr>
                      <w:r>
                        <w:t xml:space="preserve">Submitted By: </w:t>
                      </w:r>
                    </w:p>
                    <w:p w14:paraId="5B346850" w14:textId="77777777" w:rsidR="00CC351B" w:rsidRDefault="00CC351B" w:rsidP="006F4DF8">
                      <w:pPr>
                        <w:ind w:right="165"/>
                      </w:pPr>
                    </w:p>
                    <w:p w14:paraId="04929B29" w14:textId="77777777" w:rsidR="00CC351B" w:rsidRDefault="00CC351B" w:rsidP="006F4DF8">
                      <w:pPr>
                        <w:ind w:right="165"/>
                      </w:pPr>
                      <w:r>
                        <w:t xml:space="preserve">Eide Bailly </w:t>
                      </w:r>
                      <w:r w:rsidRPr="000159E3">
                        <w:rPr>
                          <w:sz w:val="20"/>
                        </w:rPr>
                        <w:t>LLP</w:t>
                      </w:r>
                    </w:p>
                    <w:p w14:paraId="06ECE9D7" w14:textId="6588F190" w:rsidR="00CC351B" w:rsidRDefault="00CC351B" w:rsidP="006F4DF8">
                      <w:pPr>
                        <w:ind w:right="165"/>
                      </w:pPr>
                    </w:p>
                    <w:p w14:paraId="3654C214" w14:textId="77777777" w:rsidR="00AD6386" w:rsidRDefault="00AD6386" w:rsidP="00AD6386">
                      <w:pPr>
                        <w:ind w:right="165"/>
                      </w:pPr>
                      <w:r>
                        <w:t>Audrey Donovan, CIA, CGAP, CRMA</w:t>
                      </w:r>
                    </w:p>
                    <w:p w14:paraId="6CA65640" w14:textId="77777777" w:rsidR="00AD6386" w:rsidRDefault="00AD6386" w:rsidP="00AD6386">
                      <w:pPr>
                        <w:ind w:right="165"/>
                      </w:pPr>
                      <w:r>
                        <w:t>Senior Manager, Risk Advisory Services</w:t>
                      </w:r>
                      <w:r w:rsidDel="00801DB0">
                        <w:t xml:space="preserve"> </w:t>
                      </w:r>
                    </w:p>
                    <w:p w14:paraId="51A80857" w14:textId="77777777" w:rsidR="00AD6386" w:rsidRDefault="00AD6386" w:rsidP="006F4DF8">
                      <w:pPr>
                        <w:ind w:right="165"/>
                      </w:pPr>
                    </w:p>
                  </w:txbxContent>
                </v:textbox>
                <w10:wrap type="square" anchorx="page" anchory="margin"/>
                <w10:anchorlock/>
              </v:shape>
            </w:pict>
          </mc:Fallback>
        </mc:AlternateContent>
      </w:r>
    </w:p>
    <w:p w14:paraId="491D48EA" w14:textId="3A1427FB" w:rsidR="00C57E20" w:rsidRPr="00722B15" w:rsidRDefault="00C57E20" w:rsidP="00B921A0">
      <w:pPr>
        <w:pStyle w:val="TOCHeading"/>
        <w:tabs>
          <w:tab w:val="right" w:leader="dot" w:pos="7200"/>
          <w:tab w:val="right" w:leader="dot" w:pos="7470"/>
        </w:tabs>
        <w:rPr>
          <w:color w:val="auto"/>
        </w:rPr>
      </w:pPr>
    </w:p>
    <w:p w14:paraId="50B610F8" w14:textId="291FE78E" w:rsidR="00C454D4" w:rsidRDefault="00C454D4" w:rsidP="00B921A0">
      <w:pPr>
        <w:tabs>
          <w:tab w:val="left" w:pos="360"/>
          <w:tab w:val="left" w:pos="720"/>
          <w:tab w:val="left" w:pos="1080"/>
          <w:tab w:val="left" w:pos="1440"/>
        </w:tabs>
        <w:ind w:right="-720"/>
        <w:rPr>
          <w:color w:val="auto"/>
        </w:rPr>
      </w:pPr>
    </w:p>
    <w:p w14:paraId="20F5107B" w14:textId="77777777" w:rsidR="009F7693" w:rsidRDefault="009F7693" w:rsidP="00B921A0">
      <w:pPr>
        <w:tabs>
          <w:tab w:val="left" w:pos="360"/>
          <w:tab w:val="left" w:pos="720"/>
          <w:tab w:val="left" w:pos="1080"/>
          <w:tab w:val="left" w:pos="1440"/>
        </w:tabs>
        <w:ind w:right="-720"/>
        <w:rPr>
          <w:color w:val="auto"/>
        </w:rPr>
      </w:pPr>
    </w:p>
    <w:p w14:paraId="56312C51" w14:textId="1F443B54" w:rsidR="009F7693" w:rsidRDefault="009F7693" w:rsidP="00B921A0">
      <w:pPr>
        <w:tabs>
          <w:tab w:val="left" w:pos="360"/>
          <w:tab w:val="left" w:pos="720"/>
          <w:tab w:val="left" w:pos="1080"/>
          <w:tab w:val="left" w:pos="1440"/>
        </w:tabs>
        <w:ind w:right="-720"/>
        <w:rPr>
          <w:color w:val="auto"/>
        </w:rPr>
      </w:pPr>
    </w:p>
    <w:p w14:paraId="7A3A500F" w14:textId="77777777" w:rsidR="009F7693" w:rsidRDefault="009F7693" w:rsidP="00B921A0">
      <w:pPr>
        <w:tabs>
          <w:tab w:val="left" w:pos="360"/>
          <w:tab w:val="left" w:pos="720"/>
          <w:tab w:val="left" w:pos="1080"/>
          <w:tab w:val="left" w:pos="1440"/>
        </w:tabs>
        <w:ind w:right="-720"/>
        <w:rPr>
          <w:color w:val="auto"/>
        </w:rPr>
      </w:pPr>
    </w:p>
    <w:p w14:paraId="640B77A4" w14:textId="38692E48" w:rsidR="009F7693" w:rsidRDefault="009F7693" w:rsidP="00B921A0">
      <w:pPr>
        <w:tabs>
          <w:tab w:val="left" w:pos="360"/>
          <w:tab w:val="left" w:pos="720"/>
          <w:tab w:val="left" w:pos="1080"/>
          <w:tab w:val="left" w:pos="1440"/>
        </w:tabs>
        <w:ind w:right="-720"/>
        <w:rPr>
          <w:color w:val="auto"/>
        </w:rPr>
      </w:pPr>
    </w:p>
    <w:p w14:paraId="57F78668" w14:textId="2A57754F" w:rsidR="009F7693" w:rsidRDefault="009F7693" w:rsidP="00B921A0">
      <w:pPr>
        <w:tabs>
          <w:tab w:val="left" w:pos="360"/>
          <w:tab w:val="left" w:pos="720"/>
          <w:tab w:val="left" w:pos="1080"/>
          <w:tab w:val="left" w:pos="1440"/>
        </w:tabs>
        <w:ind w:right="-720"/>
        <w:rPr>
          <w:color w:val="auto"/>
        </w:rPr>
      </w:pPr>
    </w:p>
    <w:p w14:paraId="766FCBF9" w14:textId="2C17302C" w:rsidR="009F7693" w:rsidRDefault="009F7693" w:rsidP="00B921A0">
      <w:pPr>
        <w:tabs>
          <w:tab w:val="left" w:pos="360"/>
          <w:tab w:val="left" w:pos="720"/>
          <w:tab w:val="left" w:pos="1080"/>
          <w:tab w:val="left" w:pos="1440"/>
        </w:tabs>
        <w:ind w:right="-720"/>
        <w:rPr>
          <w:color w:val="auto"/>
        </w:rPr>
      </w:pPr>
    </w:p>
    <w:p w14:paraId="6FA4FB8E" w14:textId="08F325D5" w:rsidR="009F7693" w:rsidRDefault="009F7693" w:rsidP="00B921A0">
      <w:pPr>
        <w:tabs>
          <w:tab w:val="left" w:pos="360"/>
          <w:tab w:val="left" w:pos="720"/>
          <w:tab w:val="left" w:pos="1080"/>
          <w:tab w:val="left" w:pos="1440"/>
        </w:tabs>
        <w:ind w:right="-720"/>
        <w:rPr>
          <w:color w:val="auto"/>
        </w:rPr>
      </w:pPr>
    </w:p>
    <w:p w14:paraId="475D1C93" w14:textId="77777777" w:rsidR="009F7693" w:rsidRDefault="009F7693" w:rsidP="00B921A0">
      <w:pPr>
        <w:tabs>
          <w:tab w:val="left" w:pos="360"/>
          <w:tab w:val="left" w:pos="720"/>
          <w:tab w:val="left" w:pos="1080"/>
          <w:tab w:val="left" w:pos="1440"/>
        </w:tabs>
        <w:ind w:right="-720"/>
        <w:rPr>
          <w:color w:val="auto"/>
        </w:rPr>
      </w:pPr>
    </w:p>
    <w:p w14:paraId="50A955C5" w14:textId="77777777" w:rsidR="009F7693" w:rsidRDefault="009F7693" w:rsidP="00B921A0">
      <w:pPr>
        <w:tabs>
          <w:tab w:val="left" w:pos="360"/>
          <w:tab w:val="left" w:pos="720"/>
          <w:tab w:val="left" w:pos="1080"/>
          <w:tab w:val="left" w:pos="1440"/>
        </w:tabs>
        <w:ind w:right="-720"/>
        <w:rPr>
          <w:color w:val="auto"/>
        </w:rPr>
      </w:pPr>
    </w:p>
    <w:p w14:paraId="06A60F16" w14:textId="77777777" w:rsidR="009F7693" w:rsidRDefault="009F7693" w:rsidP="00B921A0">
      <w:pPr>
        <w:tabs>
          <w:tab w:val="left" w:pos="360"/>
          <w:tab w:val="left" w:pos="720"/>
          <w:tab w:val="left" w:pos="1080"/>
          <w:tab w:val="left" w:pos="1440"/>
        </w:tabs>
        <w:ind w:right="-720"/>
        <w:rPr>
          <w:color w:val="auto"/>
        </w:rPr>
      </w:pPr>
    </w:p>
    <w:p w14:paraId="541D41AB" w14:textId="77777777" w:rsidR="009F7693" w:rsidRDefault="009F7693" w:rsidP="00B921A0">
      <w:pPr>
        <w:tabs>
          <w:tab w:val="left" w:pos="360"/>
          <w:tab w:val="left" w:pos="720"/>
          <w:tab w:val="left" w:pos="1080"/>
          <w:tab w:val="left" w:pos="1440"/>
        </w:tabs>
        <w:ind w:right="-720"/>
        <w:rPr>
          <w:color w:val="auto"/>
        </w:rPr>
      </w:pPr>
    </w:p>
    <w:p w14:paraId="515E89CE" w14:textId="77777777" w:rsidR="009F7693" w:rsidRDefault="009F7693" w:rsidP="00B921A0">
      <w:pPr>
        <w:tabs>
          <w:tab w:val="left" w:pos="360"/>
          <w:tab w:val="left" w:pos="720"/>
          <w:tab w:val="left" w:pos="1080"/>
          <w:tab w:val="left" w:pos="1440"/>
        </w:tabs>
        <w:ind w:right="-720"/>
        <w:rPr>
          <w:color w:val="auto"/>
        </w:rPr>
      </w:pPr>
    </w:p>
    <w:p w14:paraId="5E74BEF0" w14:textId="77777777" w:rsidR="009F7693" w:rsidRDefault="009F7693" w:rsidP="00B921A0">
      <w:pPr>
        <w:tabs>
          <w:tab w:val="left" w:pos="360"/>
          <w:tab w:val="left" w:pos="720"/>
          <w:tab w:val="left" w:pos="1080"/>
          <w:tab w:val="left" w:pos="1440"/>
        </w:tabs>
        <w:ind w:right="-720"/>
        <w:rPr>
          <w:color w:val="auto"/>
        </w:rPr>
      </w:pPr>
    </w:p>
    <w:p w14:paraId="577CB0AE" w14:textId="77777777" w:rsidR="009F7693" w:rsidRDefault="009F7693" w:rsidP="00B921A0">
      <w:pPr>
        <w:tabs>
          <w:tab w:val="left" w:pos="360"/>
          <w:tab w:val="left" w:pos="720"/>
          <w:tab w:val="left" w:pos="1080"/>
          <w:tab w:val="left" w:pos="1440"/>
        </w:tabs>
        <w:ind w:right="-720"/>
        <w:rPr>
          <w:color w:val="auto"/>
        </w:rPr>
      </w:pPr>
    </w:p>
    <w:p w14:paraId="4DA1941E" w14:textId="77777777" w:rsidR="009F7693" w:rsidRDefault="009F7693" w:rsidP="00B921A0">
      <w:pPr>
        <w:tabs>
          <w:tab w:val="left" w:pos="360"/>
          <w:tab w:val="left" w:pos="720"/>
          <w:tab w:val="left" w:pos="1080"/>
          <w:tab w:val="left" w:pos="1440"/>
        </w:tabs>
        <w:ind w:right="-720"/>
        <w:rPr>
          <w:color w:val="auto"/>
        </w:rPr>
      </w:pPr>
    </w:p>
    <w:p w14:paraId="30F46A50" w14:textId="77777777" w:rsidR="009F7693" w:rsidRDefault="009F7693" w:rsidP="00B921A0">
      <w:pPr>
        <w:tabs>
          <w:tab w:val="left" w:pos="360"/>
          <w:tab w:val="left" w:pos="720"/>
          <w:tab w:val="left" w:pos="1080"/>
          <w:tab w:val="left" w:pos="1440"/>
        </w:tabs>
        <w:ind w:right="-720"/>
        <w:rPr>
          <w:color w:val="auto"/>
        </w:rPr>
      </w:pPr>
    </w:p>
    <w:p w14:paraId="17B88EE8" w14:textId="77777777" w:rsidR="009F7693" w:rsidRDefault="009F7693" w:rsidP="00B921A0">
      <w:pPr>
        <w:tabs>
          <w:tab w:val="left" w:pos="360"/>
          <w:tab w:val="left" w:pos="720"/>
          <w:tab w:val="left" w:pos="1080"/>
          <w:tab w:val="left" w:pos="1440"/>
        </w:tabs>
        <w:ind w:right="-720"/>
        <w:rPr>
          <w:color w:val="auto"/>
        </w:rPr>
      </w:pPr>
    </w:p>
    <w:p w14:paraId="5D843278" w14:textId="131E79FB" w:rsidR="009F7693" w:rsidRDefault="009F7693" w:rsidP="00B921A0">
      <w:pPr>
        <w:tabs>
          <w:tab w:val="left" w:pos="360"/>
          <w:tab w:val="left" w:pos="720"/>
          <w:tab w:val="left" w:pos="1080"/>
          <w:tab w:val="left" w:pos="1440"/>
        </w:tabs>
        <w:ind w:right="-720"/>
        <w:rPr>
          <w:color w:val="auto"/>
        </w:rPr>
      </w:pPr>
    </w:p>
    <w:p w14:paraId="5FBD734D" w14:textId="77777777" w:rsidR="009F7693" w:rsidRDefault="009F7693" w:rsidP="00B921A0">
      <w:pPr>
        <w:tabs>
          <w:tab w:val="left" w:pos="360"/>
          <w:tab w:val="left" w:pos="720"/>
          <w:tab w:val="left" w:pos="1080"/>
          <w:tab w:val="left" w:pos="1440"/>
        </w:tabs>
        <w:ind w:right="-720"/>
        <w:rPr>
          <w:color w:val="auto"/>
        </w:rPr>
      </w:pPr>
    </w:p>
    <w:p w14:paraId="6A5468BB" w14:textId="77777777" w:rsidR="009F7693" w:rsidRDefault="009F7693" w:rsidP="00B921A0">
      <w:pPr>
        <w:tabs>
          <w:tab w:val="left" w:pos="360"/>
          <w:tab w:val="left" w:pos="720"/>
          <w:tab w:val="left" w:pos="1080"/>
          <w:tab w:val="left" w:pos="1440"/>
        </w:tabs>
        <w:ind w:right="-720"/>
        <w:rPr>
          <w:color w:val="auto"/>
        </w:rPr>
      </w:pPr>
    </w:p>
    <w:p w14:paraId="70E02BF2" w14:textId="1318DA88" w:rsidR="009F7693" w:rsidRDefault="009F7693" w:rsidP="00B921A0">
      <w:pPr>
        <w:tabs>
          <w:tab w:val="left" w:pos="360"/>
          <w:tab w:val="left" w:pos="720"/>
          <w:tab w:val="left" w:pos="1080"/>
          <w:tab w:val="left" w:pos="1440"/>
        </w:tabs>
        <w:ind w:right="-720"/>
        <w:rPr>
          <w:color w:val="auto"/>
        </w:rPr>
      </w:pPr>
    </w:p>
    <w:p w14:paraId="7D7FCDB8" w14:textId="77777777" w:rsidR="009F7693" w:rsidRDefault="009F7693" w:rsidP="00B921A0">
      <w:pPr>
        <w:tabs>
          <w:tab w:val="left" w:pos="360"/>
          <w:tab w:val="left" w:pos="720"/>
          <w:tab w:val="left" w:pos="1080"/>
          <w:tab w:val="left" w:pos="1440"/>
        </w:tabs>
        <w:ind w:right="-720"/>
        <w:rPr>
          <w:color w:val="auto"/>
        </w:rPr>
      </w:pPr>
    </w:p>
    <w:p w14:paraId="5374AF85" w14:textId="77777777" w:rsidR="009F7693" w:rsidRDefault="009F7693" w:rsidP="00B921A0">
      <w:pPr>
        <w:tabs>
          <w:tab w:val="left" w:pos="360"/>
          <w:tab w:val="left" w:pos="720"/>
          <w:tab w:val="left" w:pos="1080"/>
          <w:tab w:val="left" w:pos="1440"/>
        </w:tabs>
        <w:ind w:right="-720"/>
        <w:rPr>
          <w:color w:val="auto"/>
        </w:rPr>
      </w:pPr>
    </w:p>
    <w:p w14:paraId="10EBFA2A" w14:textId="77777777" w:rsidR="009F7693" w:rsidRDefault="009F7693" w:rsidP="00B921A0">
      <w:pPr>
        <w:tabs>
          <w:tab w:val="left" w:pos="360"/>
          <w:tab w:val="left" w:pos="720"/>
          <w:tab w:val="left" w:pos="1080"/>
          <w:tab w:val="left" w:pos="1440"/>
        </w:tabs>
        <w:ind w:right="-720"/>
        <w:rPr>
          <w:color w:val="auto"/>
        </w:rPr>
      </w:pPr>
    </w:p>
    <w:p w14:paraId="48747B4A" w14:textId="77777777" w:rsidR="009F7693" w:rsidRDefault="009F7693" w:rsidP="00B921A0">
      <w:pPr>
        <w:tabs>
          <w:tab w:val="left" w:pos="360"/>
          <w:tab w:val="left" w:pos="720"/>
          <w:tab w:val="left" w:pos="1080"/>
          <w:tab w:val="left" w:pos="1440"/>
        </w:tabs>
        <w:ind w:right="-720"/>
        <w:rPr>
          <w:color w:val="auto"/>
        </w:rPr>
      </w:pPr>
    </w:p>
    <w:p w14:paraId="280BEA64" w14:textId="77777777" w:rsidR="009F7693" w:rsidRDefault="009F7693" w:rsidP="00B921A0">
      <w:pPr>
        <w:tabs>
          <w:tab w:val="left" w:pos="360"/>
          <w:tab w:val="left" w:pos="720"/>
          <w:tab w:val="left" w:pos="1080"/>
          <w:tab w:val="left" w:pos="1440"/>
        </w:tabs>
        <w:ind w:right="-720"/>
        <w:rPr>
          <w:color w:val="auto"/>
        </w:rPr>
      </w:pPr>
    </w:p>
    <w:p w14:paraId="63D257B0" w14:textId="77777777" w:rsidR="009F7693" w:rsidRDefault="009F7693" w:rsidP="00B921A0">
      <w:pPr>
        <w:tabs>
          <w:tab w:val="left" w:pos="360"/>
          <w:tab w:val="left" w:pos="720"/>
          <w:tab w:val="left" w:pos="1080"/>
          <w:tab w:val="left" w:pos="1440"/>
        </w:tabs>
        <w:ind w:right="-720"/>
        <w:rPr>
          <w:color w:val="auto"/>
        </w:rPr>
      </w:pPr>
    </w:p>
    <w:p w14:paraId="5F279D9E" w14:textId="77777777" w:rsidR="009F7693" w:rsidRDefault="009F7693" w:rsidP="00B921A0">
      <w:pPr>
        <w:tabs>
          <w:tab w:val="left" w:pos="360"/>
          <w:tab w:val="left" w:pos="720"/>
          <w:tab w:val="left" w:pos="1080"/>
          <w:tab w:val="left" w:pos="1440"/>
        </w:tabs>
        <w:ind w:right="-720"/>
        <w:rPr>
          <w:color w:val="auto"/>
        </w:rPr>
      </w:pPr>
    </w:p>
    <w:p w14:paraId="7DACEBB4" w14:textId="77777777" w:rsidR="009F7693" w:rsidRDefault="009F7693" w:rsidP="00B921A0">
      <w:pPr>
        <w:tabs>
          <w:tab w:val="left" w:pos="360"/>
          <w:tab w:val="left" w:pos="720"/>
          <w:tab w:val="left" w:pos="1080"/>
          <w:tab w:val="left" w:pos="1440"/>
        </w:tabs>
        <w:ind w:right="-720"/>
        <w:rPr>
          <w:color w:val="auto"/>
        </w:rPr>
      </w:pPr>
    </w:p>
    <w:p w14:paraId="148BFDD4" w14:textId="77777777" w:rsidR="009F7693" w:rsidRDefault="009F7693" w:rsidP="00B921A0">
      <w:pPr>
        <w:tabs>
          <w:tab w:val="left" w:pos="360"/>
          <w:tab w:val="left" w:pos="720"/>
          <w:tab w:val="left" w:pos="1080"/>
          <w:tab w:val="left" w:pos="1440"/>
        </w:tabs>
        <w:ind w:right="-720"/>
        <w:rPr>
          <w:color w:val="auto"/>
        </w:rPr>
      </w:pPr>
    </w:p>
    <w:p w14:paraId="545C5E57" w14:textId="77777777" w:rsidR="009F7693" w:rsidRDefault="009F7693" w:rsidP="00B921A0">
      <w:pPr>
        <w:tabs>
          <w:tab w:val="left" w:pos="360"/>
          <w:tab w:val="left" w:pos="720"/>
          <w:tab w:val="left" w:pos="1080"/>
          <w:tab w:val="left" w:pos="1440"/>
        </w:tabs>
        <w:ind w:right="-720"/>
        <w:rPr>
          <w:color w:val="auto"/>
        </w:rPr>
      </w:pPr>
    </w:p>
    <w:p w14:paraId="5AD86F72" w14:textId="77777777" w:rsidR="009F7693" w:rsidRDefault="009F7693" w:rsidP="00B921A0">
      <w:pPr>
        <w:tabs>
          <w:tab w:val="left" w:pos="360"/>
          <w:tab w:val="left" w:pos="720"/>
          <w:tab w:val="left" w:pos="1080"/>
          <w:tab w:val="left" w:pos="1440"/>
        </w:tabs>
        <w:ind w:right="-720"/>
        <w:rPr>
          <w:color w:val="auto"/>
        </w:rPr>
      </w:pPr>
    </w:p>
    <w:p w14:paraId="59D0558E" w14:textId="77777777" w:rsidR="009F7693" w:rsidRDefault="009F7693" w:rsidP="00B921A0">
      <w:pPr>
        <w:tabs>
          <w:tab w:val="left" w:pos="360"/>
          <w:tab w:val="left" w:pos="720"/>
          <w:tab w:val="left" w:pos="1080"/>
          <w:tab w:val="left" w:pos="1440"/>
        </w:tabs>
        <w:ind w:right="-720"/>
        <w:rPr>
          <w:color w:val="auto"/>
        </w:rPr>
      </w:pPr>
    </w:p>
    <w:p w14:paraId="45D99FFA" w14:textId="77777777" w:rsidR="009F7693" w:rsidRDefault="009F7693" w:rsidP="00B921A0">
      <w:pPr>
        <w:tabs>
          <w:tab w:val="left" w:pos="360"/>
          <w:tab w:val="left" w:pos="720"/>
          <w:tab w:val="left" w:pos="1080"/>
          <w:tab w:val="left" w:pos="1440"/>
        </w:tabs>
        <w:ind w:right="-720"/>
        <w:rPr>
          <w:color w:val="auto"/>
        </w:rPr>
      </w:pPr>
    </w:p>
    <w:p w14:paraId="170F91C2" w14:textId="5A7ACB7E" w:rsidR="009F7693" w:rsidRDefault="009F7693" w:rsidP="00B921A0">
      <w:pPr>
        <w:tabs>
          <w:tab w:val="left" w:pos="360"/>
          <w:tab w:val="left" w:pos="720"/>
          <w:tab w:val="left" w:pos="1080"/>
          <w:tab w:val="left" w:pos="1440"/>
        </w:tabs>
        <w:ind w:right="-720"/>
        <w:rPr>
          <w:color w:val="auto"/>
        </w:rPr>
      </w:pPr>
    </w:p>
    <w:p w14:paraId="78FDDCFA" w14:textId="77777777" w:rsidR="009F7693" w:rsidRDefault="009F7693" w:rsidP="00B921A0">
      <w:pPr>
        <w:tabs>
          <w:tab w:val="left" w:pos="360"/>
          <w:tab w:val="left" w:pos="720"/>
          <w:tab w:val="left" w:pos="1080"/>
          <w:tab w:val="left" w:pos="1440"/>
        </w:tabs>
        <w:ind w:right="-720"/>
        <w:rPr>
          <w:color w:val="auto"/>
        </w:rPr>
      </w:pPr>
    </w:p>
    <w:p w14:paraId="06E7C4A8" w14:textId="73BD0150" w:rsidR="009F7693" w:rsidRDefault="009F7693" w:rsidP="00B921A0">
      <w:pPr>
        <w:tabs>
          <w:tab w:val="left" w:pos="360"/>
          <w:tab w:val="left" w:pos="720"/>
          <w:tab w:val="left" w:pos="1080"/>
          <w:tab w:val="left" w:pos="1440"/>
        </w:tabs>
        <w:ind w:right="-720"/>
        <w:rPr>
          <w:color w:val="auto"/>
        </w:rPr>
      </w:pPr>
    </w:p>
    <w:p w14:paraId="5C0EA28B" w14:textId="6F28E8BE" w:rsidR="009F7693" w:rsidRDefault="009F7693" w:rsidP="00B921A0">
      <w:pPr>
        <w:tabs>
          <w:tab w:val="left" w:pos="360"/>
          <w:tab w:val="left" w:pos="720"/>
          <w:tab w:val="left" w:pos="1080"/>
          <w:tab w:val="left" w:pos="1440"/>
        </w:tabs>
        <w:ind w:right="-720"/>
        <w:rPr>
          <w:color w:val="auto"/>
        </w:rPr>
      </w:pPr>
    </w:p>
    <w:p w14:paraId="699FF8A5" w14:textId="77777777" w:rsidR="009F7693" w:rsidRDefault="009F7693" w:rsidP="00B921A0">
      <w:pPr>
        <w:tabs>
          <w:tab w:val="left" w:pos="360"/>
          <w:tab w:val="left" w:pos="720"/>
          <w:tab w:val="left" w:pos="1080"/>
          <w:tab w:val="left" w:pos="1440"/>
        </w:tabs>
        <w:ind w:right="-720"/>
        <w:rPr>
          <w:color w:val="auto"/>
        </w:rPr>
      </w:pPr>
    </w:p>
    <w:p w14:paraId="1EE16BF9" w14:textId="77777777" w:rsidR="009F7693" w:rsidRDefault="009F7693" w:rsidP="00B921A0">
      <w:pPr>
        <w:tabs>
          <w:tab w:val="left" w:pos="360"/>
          <w:tab w:val="left" w:pos="720"/>
          <w:tab w:val="left" w:pos="1080"/>
          <w:tab w:val="left" w:pos="1440"/>
        </w:tabs>
        <w:ind w:right="-720"/>
        <w:rPr>
          <w:color w:val="auto"/>
        </w:rPr>
      </w:pPr>
    </w:p>
    <w:p w14:paraId="6C41F488" w14:textId="77777777" w:rsidR="009F7693" w:rsidRDefault="009F7693" w:rsidP="00B921A0">
      <w:pPr>
        <w:tabs>
          <w:tab w:val="left" w:pos="360"/>
          <w:tab w:val="left" w:pos="720"/>
          <w:tab w:val="left" w:pos="1080"/>
          <w:tab w:val="left" w:pos="1440"/>
        </w:tabs>
        <w:ind w:right="-720"/>
        <w:rPr>
          <w:color w:val="auto"/>
        </w:rPr>
      </w:pPr>
    </w:p>
    <w:p w14:paraId="26693113" w14:textId="77777777" w:rsidR="009F7693" w:rsidRDefault="009F7693" w:rsidP="00B921A0">
      <w:pPr>
        <w:tabs>
          <w:tab w:val="left" w:pos="360"/>
          <w:tab w:val="left" w:pos="720"/>
          <w:tab w:val="left" w:pos="1080"/>
          <w:tab w:val="left" w:pos="1440"/>
        </w:tabs>
        <w:ind w:right="-720"/>
        <w:rPr>
          <w:color w:val="auto"/>
        </w:rPr>
      </w:pPr>
    </w:p>
    <w:p w14:paraId="22EE2624" w14:textId="18A94AD2" w:rsidR="009F7693" w:rsidRDefault="009F7693" w:rsidP="00B921A0">
      <w:pPr>
        <w:tabs>
          <w:tab w:val="left" w:pos="360"/>
          <w:tab w:val="left" w:pos="720"/>
          <w:tab w:val="left" w:pos="1080"/>
          <w:tab w:val="left" w:pos="1440"/>
        </w:tabs>
        <w:ind w:right="-720"/>
        <w:rPr>
          <w:color w:val="auto"/>
        </w:rPr>
      </w:pPr>
    </w:p>
    <w:p w14:paraId="3AFAF3FD" w14:textId="286FBE27" w:rsidR="009F7693" w:rsidRDefault="009F7693" w:rsidP="00B921A0">
      <w:pPr>
        <w:tabs>
          <w:tab w:val="left" w:pos="360"/>
          <w:tab w:val="left" w:pos="720"/>
          <w:tab w:val="left" w:pos="1080"/>
          <w:tab w:val="left" w:pos="1440"/>
        </w:tabs>
        <w:ind w:right="-720"/>
        <w:rPr>
          <w:color w:val="auto"/>
        </w:rPr>
      </w:pPr>
    </w:p>
    <w:p w14:paraId="4481FA1A" w14:textId="771B1CE6" w:rsidR="009F7693" w:rsidRPr="00722B15" w:rsidRDefault="009F7693" w:rsidP="00B921A0">
      <w:pPr>
        <w:pStyle w:val="TOCHeading"/>
      </w:pPr>
      <w:bookmarkStart w:id="0" w:name="_Hlk100655131"/>
      <w:bookmarkEnd w:id="0"/>
      <w:r w:rsidRPr="00722B15">
        <w:rPr>
          <w:noProof/>
        </w:rPr>
        <w:lastRenderedPageBreak/>
        <w:drawing>
          <wp:anchor distT="0" distB="0" distL="114300" distR="114300" simplePos="0" relativeHeight="251641344" behindDoc="0" locked="0" layoutInCell="1" allowOverlap="1" wp14:anchorId="01FADF27" wp14:editId="523D145F">
            <wp:simplePos x="0" y="0"/>
            <wp:positionH relativeFrom="column">
              <wp:posOffset>4875779</wp:posOffset>
            </wp:positionH>
            <wp:positionV relativeFrom="paragraph">
              <wp:posOffset>-414</wp:posOffset>
            </wp:positionV>
            <wp:extent cx="1842135" cy="785050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OC.jpg"/>
                    <pic:cNvPicPr/>
                  </pic:nvPicPr>
                  <pic:blipFill>
                    <a:blip r:embed="rId12">
                      <a:extLst>
                        <a:ext uri="{28A0092B-C50C-407E-A947-70E740481C1C}">
                          <a14:useLocalDpi xmlns:a14="http://schemas.microsoft.com/office/drawing/2010/main" val="0"/>
                        </a:ext>
                      </a:extLst>
                    </a:blip>
                    <a:stretch>
                      <a:fillRect/>
                    </a:stretch>
                  </pic:blipFill>
                  <pic:spPr>
                    <a:xfrm>
                      <a:off x="0" y="0"/>
                      <a:ext cx="1842135" cy="7850505"/>
                    </a:xfrm>
                    <a:prstGeom prst="rect">
                      <a:avLst/>
                    </a:prstGeom>
                  </pic:spPr>
                </pic:pic>
              </a:graphicData>
            </a:graphic>
            <wp14:sizeRelH relativeFrom="margin">
              <wp14:pctWidth>0</wp14:pctWidth>
            </wp14:sizeRelH>
            <wp14:sizeRelV relativeFrom="margin">
              <wp14:pctHeight>0</wp14:pctHeight>
            </wp14:sizeRelV>
          </wp:anchor>
        </w:drawing>
      </w:r>
      <w:r>
        <w:t>T</w:t>
      </w:r>
      <w:r w:rsidRPr="00722B15">
        <w:t>able of contents</w:t>
      </w:r>
    </w:p>
    <w:p w14:paraId="1FAE02A1" w14:textId="517B0D2B" w:rsidR="003242AD" w:rsidRDefault="009F7693">
      <w:pPr>
        <w:pStyle w:val="TOC1"/>
        <w:rPr>
          <w:rFonts w:asciiTheme="minorHAnsi" w:eastAsiaTheme="minorEastAsia" w:hAnsiTheme="minorHAnsi" w:cstheme="minorBidi"/>
          <w:color w:val="auto"/>
        </w:rPr>
      </w:pPr>
      <w:r w:rsidRPr="00722B15">
        <w:rPr>
          <w:rStyle w:val="Hyperlink"/>
          <w:color w:val="auto"/>
        </w:rPr>
        <w:fldChar w:fldCharType="begin"/>
      </w:r>
      <w:r w:rsidRPr="00722B15">
        <w:rPr>
          <w:rStyle w:val="Hyperlink"/>
          <w:color w:val="auto"/>
        </w:rPr>
        <w:instrText xml:space="preserve"> TOC \o "1-1" \h \z \u </w:instrText>
      </w:r>
      <w:r w:rsidRPr="00722B15">
        <w:rPr>
          <w:rStyle w:val="Hyperlink"/>
          <w:color w:val="auto"/>
        </w:rPr>
        <w:fldChar w:fldCharType="separate"/>
      </w:r>
      <w:hyperlink w:anchor="_Toc113434401" w:history="1">
        <w:r w:rsidR="003242AD" w:rsidRPr="006B157C">
          <w:rPr>
            <w:rStyle w:val="Hyperlink"/>
            <w:b/>
          </w:rPr>
          <w:t>Objective &amp; Scope</w:t>
        </w:r>
        <w:r w:rsidR="003242AD">
          <w:rPr>
            <w:webHidden/>
          </w:rPr>
          <w:tab/>
        </w:r>
        <w:r w:rsidR="003242AD">
          <w:rPr>
            <w:webHidden/>
          </w:rPr>
          <w:fldChar w:fldCharType="begin"/>
        </w:r>
        <w:r w:rsidR="003242AD">
          <w:rPr>
            <w:webHidden/>
          </w:rPr>
          <w:instrText xml:space="preserve"> PAGEREF _Toc113434401 \h </w:instrText>
        </w:r>
        <w:r w:rsidR="003242AD">
          <w:rPr>
            <w:webHidden/>
          </w:rPr>
        </w:r>
        <w:r w:rsidR="003242AD">
          <w:rPr>
            <w:webHidden/>
          </w:rPr>
          <w:fldChar w:fldCharType="separate"/>
        </w:r>
        <w:r w:rsidR="003242AD">
          <w:rPr>
            <w:webHidden/>
          </w:rPr>
          <w:t>3</w:t>
        </w:r>
        <w:r w:rsidR="003242AD">
          <w:rPr>
            <w:webHidden/>
          </w:rPr>
          <w:fldChar w:fldCharType="end"/>
        </w:r>
      </w:hyperlink>
    </w:p>
    <w:p w14:paraId="71A791B5" w14:textId="33C4F7A0" w:rsidR="003242AD" w:rsidRDefault="003242AD">
      <w:pPr>
        <w:pStyle w:val="TOC1"/>
        <w:rPr>
          <w:rFonts w:asciiTheme="minorHAnsi" w:eastAsiaTheme="minorEastAsia" w:hAnsiTheme="minorHAnsi" w:cstheme="minorBidi"/>
          <w:color w:val="auto"/>
        </w:rPr>
      </w:pPr>
      <w:hyperlink w:anchor="_Toc113434402" w:history="1">
        <w:r w:rsidRPr="006B157C">
          <w:rPr>
            <w:rStyle w:val="Hyperlink"/>
            <w:b/>
          </w:rPr>
          <w:t>Methodology</w:t>
        </w:r>
        <w:r>
          <w:rPr>
            <w:webHidden/>
          </w:rPr>
          <w:tab/>
        </w:r>
        <w:r>
          <w:rPr>
            <w:webHidden/>
          </w:rPr>
          <w:fldChar w:fldCharType="begin"/>
        </w:r>
        <w:r>
          <w:rPr>
            <w:webHidden/>
          </w:rPr>
          <w:instrText xml:space="preserve"> PAGEREF _Toc113434402 \h </w:instrText>
        </w:r>
        <w:r>
          <w:rPr>
            <w:webHidden/>
          </w:rPr>
        </w:r>
        <w:r>
          <w:rPr>
            <w:webHidden/>
          </w:rPr>
          <w:fldChar w:fldCharType="separate"/>
        </w:r>
        <w:r>
          <w:rPr>
            <w:webHidden/>
          </w:rPr>
          <w:t>3</w:t>
        </w:r>
        <w:r>
          <w:rPr>
            <w:webHidden/>
          </w:rPr>
          <w:fldChar w:fldCharType="end"/>
        </w:r>
      </w:hyperlink>
    </w:p>
    <w:p w14:paraId="448DC7F0" w14:textId="512B6EAA" w:rsidR="003242AD" w:rsidRDefault="003242AD">
      <w:pPr>
        <w:pStyle w:val="TOC1"/>
        <w:rPr>
          <w:rFonts w:asciiTheme="minorHAnsi" w:eastAsiaTheme="minorEastAsia" w:hAnsiTheme="minorHAnsi" w:cstheme="minorBidi"/>
          <w:color w:val="auto"/>
        </w:rPr>
      </w:pPr>
      <w:hyperlink w:anchor="_Toc113434403" w:history="1">
        <w:r w:rsidRPr="006B157C">
          <w:rPr>
            <w:rStyle w:val="Hyperlink"/>
            <w:b/>
          </w:rPr>
          <w:t>Background and Results</w:t>
        </w:r>
        <w:r>
          <w:rPr>
            <w:webHidden/>
          </w:rPr>
          <w:tab/>
        </w:r>
        <w:r>
          <w:rPr>
            <w:webHidden/>
          </w:rPr>
          <w:fldChar w:fldCharType="begin"/>
        </w:r>
        <w:r>
          <w:rPr>
            <w:webHidden/>
          </w:rPr>
          <w:instrText xml:space="preserve"> PAGEREF _Toc113434403 \h </w:instrText>
        </w:r>
        <w:r>
          <w:rPr>
            <w:webHidden/>
          </w:rPr>
        </w:r>
        <w:r>
          <w:rPr>
            <w:webHidden/>
          </w:rPr>
          <w:fldChar w:fldCharType="separate"/>
        </w:r>
        <w:r>
          <w:rPr>
            <w:webHidden/>
          </w:rPr>
          <w:t>3</w:t>
        </w:r>
        <w:r>
          <w:rPr>
            <w:webHidden/>
          </w:rPr>
          <w:fldChar w:fldCharType="end"/>
        </w:r>
      </w:hyperlink>
    </w:p>
    <w:p w14:paraId="0E3C0D58" w14:textId="378FBE45" w:rsidR="003242AD" w:rsidRDefault="003242AD">
      <w:pPr>
        <w:pStyle w:val="TOC1"/>
        <w:rPr>
          <w:rFonts w:asciiTheme="minorHAnsi" w:eastAsiaTheme="minorEastAsia" w:hAnsiTheme="minorHAnsi" w:cstheme="minorBidi"/>
          <w:color w:val="auto"/>
        </w:rPr>
      </w:pPr>
      <w:hyperlink w:anchor="_Toc113434404" w:history="1">
        <w:r w:rsidRPr="006B157C">
          <w:rPr>
            <w:rStyle w:val="Hyperlink"/>
            <w:rFonts w:ascii="Calibri" w:hAnsi="Calibri" w:cs="Calibri"/>
            <w:b/>
          </w:rPr>
          <w:t>OBSERVATION #1: Body Worn Camera Activation</w:t>
        </w:r>
        <w:r>
          <w:rPr>
            <w:webHidden/>
          </w:rPr>
          <w:tab/>
        </w:r>
        <w:r>
          <w:rPr>
            <w:webHidden/>
          </w:rPr>
          <w:fldChar w:fldCharType="begin"/>
        </w:r>
        <w:r>
          <w:rPr>
            <w:webHidden/>
          </w:rPr>
          <w:instrText xml:space="preserve"> PAGEREF _Toc113434404 \h </w:instrText>
        </w:r>
        <w:r>
          <w:rPr>
            <w:webHidden/>
          </w:rPr>
        </w:r>
        <w:r>
          <w:rPr>
            <w:webHidden/>
          </w:rPr>
          <w:fldChar w:fldCharType="separate"/>
        </w:r>
        <w:r>
          <w:rPr>
            <w:webHidden/>
          </w:rPr>
          <w:t>4</w:t>
        </w:r>
        <w:r>
          <w:rPr>
            <w:webHidden/>
          </w:rPr>
          <w:fldChar w:fldCharType="end"/>
        </w:r>
      </w:hyperlink>
    </w:p>
    <w:p w14:paraId="30D8A390" w14:textId="078B7A1C" w:rsidR="003242AD" w:rsidRDefault="003242AD">
      <w:pPr>
        <w:pStyle w:val="TOC1"/>
        <w:rPr>
          <w:rFonts w:asciiTheme="minorHAnsi" w:eastAsiaTheme="minorEastAsia" w:hAnsiTheme="minorHAnsi" w:cstheme="minorBidi"/>
          <w:color w:val="auto"/>
        </w:rPr>
      </w:pPr>
      <w:hyperlink w:anchor="_Toc113434405" w:history="1">
        <w:r w:rsidRPr="006B157C">
          <w:rPr>
            <w:rStyle w:val="Hyperlink"/>
            <w:rFonts w:ascii="Calibri" w:hAnsi="Calibri" w:cs="Calibri"/>
            <w:b/>
          </w:rPr>
          <w:t>RECOMMENDATION for Observation #1</w:t>
        </w:r>
        <w:r>
          <w:rPr>
            <w:webHidden/>
          </w:rPr>
          <w:tab/>
        </w:r>
        <w:r>
          <w:rPr>
            <w:webHidden/>
          </w:rPr>
          <w:fldChar w:fldCharType="begin"/>
        </w:r>
        <w:r>
          <w:rPr>
            <w:webHidden/>
          </w:rPr>
          <w:instrText xml:space="preserve"> PAGEREF _Toc113434405 \h </w:instrText>
        </w:r>
        <w:r>
          <w:rPr>
            <w:webHidden/>
          </w:rPr>
        </w:r>
        <w:r>
          <w:rPr>
            <w:webHidden/>
          </w:rPr>
          <w:fldChar w:fldCharType="separate"/>
        </w:r>
        <w:r>
          <w:rPr>
            <w:webHidden/>
          </w:rPr>
          <w:t>4</w:t>
        </w:r>
        <w:r>
          <w:rPr>
            <w:webHidden/>
          </w:rPr>
          <w:fldChar w:fldCharType="end"/>
        </w:r>
      </w:hyperlink>
    </w:p>
    <w:p w14:paraId="0207A6CE" w14:textId="28C1E3F5" w:rsidR="003242AD" w:rsidRDefault="003242AD">
      <w:pPr>
        <w:pStyle w:val="TOC1"/>
        <w:rPr>
          <w:rFonts w:asciiTheme="minorHAnsi" w:eastAsiaTheme="minorEastAsia" w:hAnsiTheme="minorHAnsi" w:cstheme="minorBidi"/>
          <w:color w:val="auto"/>
        </w:rPr>
      </w:pPr>
      <w:hyperlink w:anchor="_Toc113434406" w:history="1">
        <w:r w:rsidRPr="006B157C">
          <w:rPr>
            <w:rStyle w:val="Hyperlink"/>
            <w:rFonts w:ascii="Calibri" w:hAnsi="Calibri" w:cs="Calibri"/>
            <w:b/>
          </w:rPr>
          <w:t>OBSERVATION #2: Video Uploads &amp; Categorization</w:t>
        </w:r>
        <w:r>
          <w:rPr>
            <w:webHidden/>
          </w:rPr>
          <w:tab/>
        </w:r>
        <w:r>
          <w:rPr>
            <w:webHidden/>
          </w:rPr>
          <w:fldChar w:fldCharType="begin"/>
        </w:r>
        <w:r>
          <w:rPr>
            <w:webHidden/>
          </w:rPr>
          <w:instrText xml:space="preserve"> PAGEREF _Toc113434406 \h </w:instrText>
        </w:r>
        <w:r>
          <w:rPr>
            <w:webHidden/>
          </w:rPr>
        </w:r>
        <w:r>
          <w:rPr>
            <w:webHidden/>
          </w:rPr>
          <w:fldChar w:fldCharType="separate"/>
        </w:r>
        <w:r>
          <w:rPr>
            <w:webHidden/>
          </w:rPr>
          <w:t>6</w:t>
        </w:r>
        <w:r>
          <w:rPr>
            <w:webHidden/>
          </w:rPr>
          <w:fldChar w:fldCharType="end"/>
        </w:r>
      </w:hyperlink>
    </w:p>
    <w:p w14:paraId="7A96D7FE" w14:textId="01874CC9" w:rsidR="003242AD" w:rsidRDefault="003242AD">
      <w:pPr>
        <w:pStyle w:val="TOC1"/>
        <w:rPr>
          <w:rFonts w:asciiTheme="minorHAnsi" w:eastAsiaTheme="minorEastAsia" w:hAnsiTheme="minorHAnsi" w:cstheme="minorBidi"/>
          <w:color w:val="auto"/>
        </w:rPr>
      </w:pPr>
      <w:hyperlink w:anchor="_Toc113434407" w:history="1">
        <w:r w:rsidRPr="006B157C">
          <w:rPr>
            <w:rStyle w:val="Hyperlink"/>
            <w:rFonts w:ascii="Calibri" w:hAnsi="Calibri" w:cs="Calibri"/>
            <w:b/>
          </w:rPr>
          <w:t>RECOMMENDATION for Observation #2</w:t>
        </w:r>
        <w:r>
          <w:rPr>
            <w:webHidden/>
          </w:rPr>
          <w:tab/>
        </w:r>
        <w:r>
          <w:rPr>
            <w:webHidden/>
          </w:rPr>
          <w:fldChar w:fldCharType="begin"/>
        </w:r>
        <w:r>
          <w:rPr>
            <w:webHidden/>
          </w:rPr>
          <w:instrText xml:space="preserve"> PAGEREF _Toc113434407 \h </w:instrText>
        </w:r>
        <w:r>
          <w:rPr>
            <w:webHidden/>
          </w:rPr>
        </w:r>
        <w:r>
          <w:rPr>
            <w:webHidden/>
          </w:rPr>
          <w:fldChar w:fldCharType="separate"/>
        </w:r>
        <w:r>
          <w:rPr>
            <w:webHidden/>
          </w:rPr>
          <w:t>6</w:t>
        </w:r>
        <w:r>
          <w:rPr>
            <w:webHidden/>
          </w:rPr>
          <w:fldChar w:fldCharType="end"/>
        </w:r>
      </w:hyperlink>
    </w:p>
    <w:p w14:paraId="07E91D18" w14:textId="10664B5F" w:rsidR="003242AD" w:rsidRDefault="003242AD">
      <w:pPr>
        <w:pStyle w:val="TOC1"/>
        <w:rPr>
          <w:rFonts w:asciiTheme="minorHAnsi" w:eastAsiaTheme="minorEastAsia" w:hAnsiTheme="minorHAnsi" w:cstheme="minorBidi"/>
          <w:color w:val="auto"/>
        </w:rPr>
      </w:pPr>
      <w:hyperlink w:anchor="_Toc113434408" w:history="1">
        <w:r w:rsidRPr="006B157C">
          <w:rPr>
            <w:rStyle w:val="Hyperlink"/>
            <w:rFonts w:ascii="Calibri" w:hAnsi="Calibri" w:cs="Calibri"/>
            <w:b/>
          </w:rPr>
          <w:t>OBSERVATION #3: Monitoring BWC Program</w:t>
        </w:r>
        <w:r>
          <w:rPr>
            <w:webHidden/>
          </w:rPr>
          <w:tab/>
        </w:r>
        <w:r>
          <w:rPr>
            <w:webHidden/>
          </w:rPr>
          <w:fldChar w:fldCharType="begin"/>
        </w:r>
        <w:r>
          <w:rPr>
            <w:webHidden/>
          </w:rPr>
          <w:instrText xml:space="preserve"> PAGEREF _Toc113434408 \h </w:instrText>
        </w:r>
        <w:r>
          <w:rPr>
            <w:webHidden/>
          </w:rPr>
        </w:r>
        <w:r>
          <w:rPr>
            <w:webHidden/>
          </w:rPr>
          <w:fldChar w:fldCharType="separate"/>
        </w:r>
        <w:r>
          <w:rPr>
            <w:webHidden/>
          </w:rPr>
          <w:t>7</w:t>
        </w:r>
        <w:r>
          <w:rPr>
            <w:webHidden/>
          </w:rPr>
          <w:fldChar w:fldCharType="end"/>
        </w:r>
      </w:hyperlink>
    </w:p>
    <w:p w14:paraId="150DE8D4" w14:textId="5E40EBE7" w:rsidR="003242AD" w:rsidRDefault="003242AD">
      <w:pPr>
        <w:pStyle w:val="TOC1"/>
        <w:rPr>
          <w:rFonts w:asciiTheme="minorHAnsi" w:eastAsiaTheme="minorEastAsia" w:hAnsiTheme="minorHAnsi" w:cstheme="minorBidi"/>
          <w:color w:val="auto"/>
        </w:rPr>
      </w:pPr>
      <w:hyperlink w:anchor="_Toc113434409" w:history="1">
        <w:r w:rsidRPr="006B157C">
          <w:rPr>
            <w:rStyle w:val="Hyperlink"/>
            <w:rFonts w:ascii="Calibri" w:hAnsi="Calibri" w:cs="Calibri"/>
            <w:b/>
          </w:rPr>
          <w:t>RECOMMENDATION for Observation #3</w:t>
        </w:r>
        <w:r>
          <w:rPr>
            <w:webHidden/>
          </w:rPr>
          <w:tab/>
        </w:r>
        <w:r>
          <w:rPr>
            <w:webHidden/>
          </w:rPr>
          <w:fldChar w:fldCharType="begin"/>
        </w:r>
        <w:r>
          <w:rPr>
            <w:webHidden/>
          </w:rPr>
          <w:instrText xml:space="preserve"> PAGEREF _Toc113434409 \h </w:instrText>
        </w:r>
        <w:r>
          <w:rPr>
            <w:webHidden/>
          </w:rPr>
        </w:r>
        <w:r>
          <w:rPr>
            <w:webHidden/>
          </w:rPr>
          <w:fldChar w:fldCharType="separate"/>
        </w:r>
        <w:r>
          <w:rPr>
            <w:webHidden/>
          </w:rPr>
          <w:t>7</w:t>
        </w:r>
        <w:r>
          <w:rPr>
            <w:webHidden/>
          </w:rPr>
          <w:fldChar w:fldCharType="end"/>
        </w:r>
      </w:hyperlink>
    </w:p>
    <w:p w14:paraId="51A9CEF4" w14:textId="2DBAC7A6" w:rsidR="003242AD" w:rsidRDefault="003242AD">
      <w:pPr>
        <w:pStyle w:val="TOC1"/>
        <w:rPr>
          <w:rFonts w:asciiTheme="minorHAnsi" w:eastAsiaTheme="minorEastAsia" w:hAnsiTheme="minorHAnsi" w:cstheme="minorBidi"/>
          <w:color w:val="auto"/>
        </w:rPr>
      </w:pPr>
      <w:hyperlink w:anchor="_Toc113434410" w:history="1">
        <w:r w:rsidRPr="006B157C">
          <w:rPr>
            <w:rStyle w:val="Hyperlink"/>
            <w:rFonts w:ascii="Calibri" w:hAnsi="Calibri" w:cs="Calibri"/>
            <w:b/>
          </w:rPr>
          <w:t>OBSERVATION #4: BWC Policy</w:t>
        </w:r>
        <w:r>
          <w:rPr>
            <w:webHidden/>
          </w:rPr>
          <w:tab/>
        </w:r>
        <w:r>
          <w:rPr>
            <w:webHidden/>
          </w:rPr>
          <w:fldChar w:fldCharType="begin"/>
        </w:r>
        <w:r>
          <w:rPr>
            <w:webHidden/>
          </w:rPr>
          <w:instrText xml:space="preserve"> PAGEREF _Toc113434410 \h </w:instrText>
        </w:r>
        <w:r>
          <w:rPr>
            <w:webHidden/>
          </w:rPr>
        </w:r>
        <w:r>
          <w:rPr>
            <w:webHidden/>
          </w:rPr>
          <w:fldChar w:fldCharType="separate"/>
        </w:r>
        <w:r>
          <w:rPr>
            <w:webHidden/>
          </w:rPr>
          <w:t>8</w:t>
        </w:r>
        <w:r>
          <w:rPr>
            <w:webHidden/>
          </w:rPr>
          <w:fldChar w:fldCharType="end"/>
        </w:r>
      </w:hyperlink>
    </w:p>
    <w:p w14:paraId="7A753A7B" w14:textId="70692C06" w:rsidR="003242AD" w:rsidRDefault="003242AD">
      <w:pPr>
        <w:pStyle w:val="TOC1"/>
        <w:rPr>
          <w:rFonts w:asciiTheme="minorHAnsi" w:eastAsiaTheme="minorEastAsia" w:hAnsiTheme="minorHAnsi" w:cstheme="minorBidi"/>
          <w:color w:val="auto"/>
        </w:rPr>
      </w:pPr>
      <w:hyperlink w:anchor="_Toc113434411" w:history="1">
        <w:r w:rsidRPr="006B157C">
          <w:rPr>
            <w:rStyle w:val="Hyperlink"/>
            <w:rFonts w:ascii="Calibri" w:hAnsi="Calibri" w:cs="Calibri"/>
            <w:b/>
          </w:rPr>
          <w:t>RECOMMENDATION for Observation #4</w:t>
        </w:r>
        <w:r>
          <w:rPr>
            <w:webHidden/>
          </w:rPr>
          <w:tab/>
        </w:r>
        <w:r>
          <w:rPr>
            <w:webHidden/>
          </w:rPr>
          <w:fldChar w:fldCharType="begin"/>
        </w:r>
        <w:r>
          <w:rPr>
            <w:webHidden/>
          </w:rPr>
          <w:instrText xml:space="preserve"> PAGEREF _Toc113434411 \h </w:instrText>
        </w:r>
        <w:r>
          <w:rPr>
            <w:webHidden/>
          </w:rPr>
        </w:r>
        <w:r>
          <w:rPr>
            <w:webHidden/>
          </w:rPr>
          <w:fldChar w:fldCharType="separate"/>
        </w:r>
        <w:r>
          <w:rPr>
            <w:webHidden/>
          </w:rPr>
          <w:t>8</w:t>
        </w:r>
        <w:r>
          <w:rPr>
            <w:webHidden/>
          </w:rPr>
          <w:fldChar w:fldCharType="end"/>
        </w:r>
      </w:hyperlink>
    </w:p>
    <w:p w14:paraId="7E518AB3" w14:textId="6A4F5C9D" w:rsidR="003242AD" w:rsidRDefault="003242AD">
      <w:pPr>
        <w:pStyle w:val="TOC1"/>
        <w:rPr>
          <w:rFonts w:asciiTheme="minorHAnsi" w:eastAsiaTheme="minorEastAsia" w:hAnsiTheme="minorHAnsi" w:cstheme="minorBidi"/>
          <w:color w:val="auto"/>
        </w:rPr>
      </w:pPr>
      <w:hyperlink w:anchor="_Toc113434412" w:history="1">
        <w:r w:rsidRPr="006B157C">
          <w:rPr>
            <w:rStyle w:val="Hyperlink"/>
            <w:b/>
          </w:rPr>
          <w:t>Appendix A</w:t>
        </w:r>
        <w:r>
          <w:rPr>
            <w:webHidden/>
          </w:rPr>
          <w:tab/>
        </w:r>
        <w:r>
          <w:rPr>
            <w:webHidden/>
          </w:rPr>
          <w:fldChar w:fldCharType="begin"/>
        </w:r>
        <w:r>
          <w:rPr>
            <w:webHidden/>
          </w:rPr>
          <w:instrText xml:space="preserve"> PAGEREF _Toc113434412 \h </w:instrText>
        </w:r>
        <w:r>
          <w:rPr>
            <w:webHidden/>
          </w:rPr>
        </w:r>
        <w:r>
          <w:rPr>
            <w:webHidden/>
          </w:rPr>
          <w:fldChar w:fldCharType="separate"/>
        </w:r>
        <w:r>
          <w:rPr>
            <w:webHidden/>
          </w:rPr>
          <w:t>9</w:t>
        </w:r>
        <w:r>
          <w:rPr>
            <w:webHidden/>
          </w:rPr>
          <w:fldChar w:fldCharType="end"/>
        </w:r>
      </w:hyperlink>
    </w:p>
    <w:p w14:paraId="1942E559" w14:textId="3BF88583" w:rsidR="003242AD" w:rsidRDefault="003242AD">
      <w:pPr>
        <w:pStyle w:val="TOC1"/>
        <w:rPr>
          <w:rFonts w:asciiTheme="minorHAnsi" w:eastAsiaTheme="minorEastAsia" w:hAnsiTheme="minorHAnsi" w:cstheme="minorBidi"/>
          <w:color w:val="auto"/>
        </w:rPr>
      </w:pPr>
      <w:hyperlink w:anchor="_Toc113434413" w:history="1">
        <w:r w:rsidRPr="006B157C">
          <w:rPr>
            <w:rStyle w:val="Hyperlink"/>
            <w:b/>
          </w:rPr>
          <w:t>Appendix B</w:t>
        </w:r>
        <w:r>
          <w:rPr>
            <w:webHidden/>
          </w:rPr>
          <w:tab/>
        </w:r>
        <w:r>
          <w:rPr>
            <w:webHidden/>
          </w:rPr>
          <w:fldChar w:fldCharType="begin"/>
        </w:r>
        <w:r>
          <w:rPr>
            <w:webHidden/>
          </w:rPr>
          <w:instrText xml:space="preserve"> PAGEREF _Toc113434413 \h </w:instrText>
        </w:r>
        <w:r>
          <w:rPr>
            <w:webHidden/>
          </w:rPr>
        </w:r>
        <w:r>
          <w:rPr>
            <w:webHidden/>
          </w:rPr>
          <w:fldChar w:fldCharType="separate"/>
        </w:r>
        <w:r>
          <w:rPr>
            <w:webHidden/>
          </w:rPr>
          <w:t>10</w:t>
        </w:r>
        <w:r>
          <w:rPr>
            <w:webHidden/>
          </w:rPr>
          <w:fldChar w:fldCharType="end"/>
        </w:r>
      </w:hyperlink>
    </w:p>
    <w:p w14:paraId="6FCF8EB4" w14:textId="36654599" w:rsidR="009F7693" w:rsidRPr="00460226" w:rsidRDefault="009F7693" w:rsidP="00B921A0">
      <w:pPr>
        <w:tabs>
          <w:tab w:val="left" w:pos="360"/>
          <w:tab w:val="left" w:pos="720"/>
          <w:tab w:val="left" w:pos="1080"/>
          <w:tab w:val="left" w:pos="1440"/>
        </w:tabs>
        <w:ind w:right="-720"/>
        <w:rPr>
          <w:color w:val="auto"/>
        </w:rPr>
        <w:sectPr w:rsidR="009F7693" w:rsidRPr="00460226" w:rsidSect="00F35762">
          <w:headerReference w:type="default" r:id="rId13"/>
          <w:footerReference w:type="default" r:id="rId14"/>
          <w:pgSz w:w="12240" w:h="15840"/>
          <w:pgMar w:top="720" w:right="1872" w:bottom="720" w:left="1008" w:header="720" w:footer="720" w:gutter="0"/>
          <w:cols w:space="720"/>
          <w:titlePg/>
          <w:docGrid w:linePitch="360"/>
        </w:sectPr>
      </w:pPr>
      <w:r w:rsidRPr="00722B15">
        <w:rPr>
          <w:rStyle w:val="Hyperlink"/>
          <w:color w:val="auto"/>
        </w:rPr>
        <w:fldChar w:fldCharType="end"/>
      </w:r>
    </w:p>
    <w:p w14:paraId="7A38F5D2" w14:textId="5437DC3C" w:rsidR="006C487B" w:rsidRPr="00B921A0" w:rsidRDefault="00572E30" w:rsidP="00B921A0">
      <w:pPr>
        <w:pStyle w:val="Heading1"/>
        <w:ind w:right="-720"/>
        <w:rPr>
          <w:b/>
          <w:bCs w:val="0"/>
          <w:color w:val="002060"/>
        </w:rPr>
      </w:pPr>
      <w:bookmarkStart w:id="1" w:name="_Toc97641455"/>
      <w:bookmarkStart w:id="2" w:name="_Toc113434401"/>
      <w:r w:rsidRPr="00B921A0">
        <w:rPr>
          <w:b/>
          <w:bCs w:val="0"/>
          <w:color w:val="002060"/>
        </w:rPr>
        <w:lastRenderedPageBreak/>
        <w:t>Objective</w:t>
      </w:r>
      <w:r w:rsidR="006660B7" w:rsidRPr="00B921A0">
        <w:rPr>
          <w:b/>
          <w:bCs w:val="0"/>
          <w:color w:val="002060"/>
        </w:rPr>
        <w:t xml:space="preserve"> &amp; Scope</w:t>
      </w:r>
      <w:bookmarkEnd w:id="1"/>
      <w:bookmarkEnd w:id="2"/>
    </w:p>
    <w:p w14:paraId="113515EF" w14:textId="2810DFEA" w:rsidR="00024E2E" w:rsidRDefault="00F32C0F" w:rsidP="00BF1359">
      <w:pPr>
        <w:ind w:right="-720"/>
      </w:pPr>
      <w:bookmarkStart w:id="3" w:name="_Hlk25131629"/>
      <w:r w:rsidRPr="00105B89">
        <w:t xml:space="preserve">The </w:t>
      </w:r>
      <w:r w:rsidR="002C3A30" w:rsidRPr="00856E76">
        <w:rPr>
          <w:b/>
          <w:bCs/>
        </w:rPr>
        <w:t>objective</w:t>
      </w:r>
      <w:r w:rsidR="00A15548" w:rsidRPr="00105B89">
        <w:t xml:space="preserve"> </w:t>
      </w:r>
      <w:r w:rsidR="00DD6FF7">
        <w:t xml:space="preserve">was </w:t>
      </w:r>
      <w:r w:rsidR="009E03DF">
        <w:t xml:space="preserve">to perform a </w:t>
      </w:r>
      <w:r w:rsidR="00581BF3">
        <w:t xml:space="preserve">preliminary risk assessment </w:t>
      </w:r>
      <w:r w:rsidR="00024E2E">
        <w:t xml:space="preserve">(RA) </w:t>
      </w:r>
      <w:r w:rsidR="00581BF3">
        <w:t xml:space="preserve">of the </w:t>
      </w:r>
      <w:r w:rsidR="00A66589">
        <w:t xml:space="preserve">Body Worn Camera </w:t>
      </w:r>
      <w:r w:rsidR="003840A4">
        <w:t xml:space="preserve">(BWC) </w:t>
      </w:r>
      <w:r w:rsidR="00A66589">
        <w:t xml:space="preserve">program within the Sheriff’s </w:t>
      </w:r>
      <w:r w:rsidR="00A71CDB">
        <w:t>O</w:t>
      </w:r>
      <w:r w:rsidR="00A66589">
        <w:t xml:space="preserve">ffice </w:t>
      </w:r>
      <w:r w:rsidR="0034709E">
        <w:t xml:space="preserve">to </w:t>
      </w:r>
      <w:r w:rsidR="00C04970">
        <w:t xml:space="preserve">assess risk of the program and </w:t>
      </w:r>
      <w:r w:rsidR="00293D5F">
        <w:t xml:space="preserve">provide the Audit Committee with information to make an informed decision on </w:t>
      </w:r>
      <w:r w:rsidR="005B1C06">
        <w:t xml:space="preserve">whether </w:t>
      </w:r>
      <w:r w:rsidR="002D6292">
        <w:t xml:space="preserve">the </w:t>
      </w:r>
      <w:r w:rsidR="00E672AE">
        <w:t xml:space="preserve">program </w:t>
      </w:r>
      <w:r w:rsidR="00D9498F">
        <w:t>should have an internal audit</w:t>
      </w:r>
      <w:r w:rsidR="00293D5F">
        <w:t xml:space="preserve"> performed</w:t>
      </w:r>
      <w:r w:rsidR="0099163C">
        <w:t xml:space="preserve">. </w:t>
      </w:r>
    </w:p>
    <w:p w14:paraId="0FCEF202" w14:textId="77777777" w:rsidR="00024E2E" w:rsidRDefault="00024E2E" w:rsidP="00BF1359">
      <w:pPr>
        <w:ind w:right="-720"/>
      </w:pPr>
    </w:p>
    <w:p w14:paraId="5D3AA78D" w14:textId="2352DC83" w:rsidR="004F3CC8" w:rsidRPr="00856E76" w:rsidRDefault="00024E2E" w:rsidP="00C7261F">
      <w:pPr>
        <w:ind w:right="-720"/>
        <w:rPr>
          <w:rFonts w:cs="Calibri"/>
          <w:szCs w:val="22"/>
        </w:rPr>
      </w:pPr>
      <w:r w:rsidRPr="00856E76">
        <w:t xml:space="preserve">The </w:t>
      </w:r>
      <w:r w:rsidRPr="00856E76">
        <w:rPr>
          <w:rFonts w:cs="Calibri"/>
          <w:b/>
          <w:bCs/>
          <w:szCs w:val="22"/>
        </w:rPr>
        <w:t xml:space="preserve">Scope </w:t>
      </w:r>
      <w:r w:rsidR="00A71CDB" w:rsidRPr="00856E76">
        <w:t xml:space="preserve">of the </w:t>
      </w:r>
      <w:r w:rsidR="00C04970">
        <w:t xml:space="preserve">engagement </w:t>
      </w:r>
      <w:r w:rsidR="006E689B">
        <w:t xml:space="preserve">is </w:t>
      </w:r>
      <w:r w:rsidR="00C04970">
        <w:t xml:space="preserve">the </w:t>
      </w:r>
      <w:r w:rsidR="00A71CDB" w:rsidRPr="00856E76">
        <w:t xml:space="preserve">Sheriff’s Office </w:t>
      </w:r>
      <w:r w:rsidR="004926AA" w:rsidRPr="00856E76">
        <w:t xml:space="preserve">BWC program </w:t>
      </w:r>
      <w:r w:rsidR="00AE7202">
        <w:t xml:space="preserve">including the City Jail </w:t>
      </w:r>
      <w:r w:rsidR="00527607" w:rsidRPr="00856E76">
        <w:t xml:space="preserve">as of the assessment </w:t>
      </w:r>
      <w:r w:rsidR="004C381D">
        <w:t xml:space="preserve">period, </w:t>
      </w:r>
      <w:r w:rsidR="00C7261F" w:rsidRPr="00856E76">
        <w:t xml:space="preserve">July through August 2022. </w:t>
      </w:r>
    </w:p>
    <w:p w14:paraId="5FF4C81B" w14:textId="3085A3FD" w:rsidR="00035DC8" w:rsidRPr="00856E76" w:rsidRDefault="00035DC8" w:rsidP="00B921A0">
      <w:pPr>
        <w:ind w:right="-720"/>
        <w:rPr>
          <w:rFonts w:cs="Calibri"/>
          <w:szCs w:val="22"/>
          <w:highlight w:val="yellow"/>
        </w:rPr>
      </w:pPr>
    </w:p>
    <w:p w14:paraId="6173332B" w14:textId="1FF7DDAE" w:rsidR="002E3E85" w:rsidRDefault="002E3E85" w:rsidP="00FC00F6">
      <w:pPr>
        <w:ind w:right="-720"/>
        <w:rPr>
          <w:szCs w:val="22"/>
        </w:rPr>
      </w:pPr>
      <w:r w:rsidRPr="009B37D4">
        <w:rPr>
          <w:szCs w:val="22"/>
        </w:rPr>
        <w:t xml:space="preserve">We conducted this </w:t>
      </w:r>
      <w:r w:rsidR="00C7261F">
        <w:rPr>
          <w:szCs w:val="22"/>
        </w:rPr>
        <w:t xml:space="preserve">engagement </w:t>
      </w:r>
      <w:r w:rsidRPr="009B37D4">
        <w:rPr>
          <w:szCs w:val="22"/>
        </w:rPr>
        <w:t xml:space="preserve">in accordance with the International Standards for the Professional Practice of Internal Auditing. Those standards require that we plan and perform the </w:t>
      </w:r>
      <w:r w:rsidR="00C7261F">
        <w:rPr>
          <w:szCs w:val="22"/>
        </w:rPr>
        <w:t>engagement</w:t>
      </w:r>
      <w:r w:rsidRPr="009B37D4">
        <w:rPr>
          <w:szCs w:val="22"/>
        </w:rPr>
        <w:t xml:space="preserve"> to obtain sufficient</w:t>
      </w:r>
      <w:r>
        <w:rPr>
          <w:szCs w:val="22"/>
        </w:rPr>
        <w:t xml:space="preserve"> and</w:t>
      </w:r>
      <w:r w:rsidRPr="009B37D4">
        <w:rPr>
          <w:szCs w:val="22"/>
        </w:rPr>
        <w:t xml:space="preserve"> appropriate evidence to provide a reasonable basis for our findings and conclusions based on our audit objectives. We believe that the evidence obtained provides a reasonable basis for our findings and conclusions based on our objectives. </w:t>
      </w:r>
      <w:r>
        <w:rPr>
          <w:szCs w:val="22"/>
        </w:rPr>
        <w:t xml:space="preserve">Our work was </w:t>
      </w:r>
      <w:r w:rsidRPr="009B37D4">
        <w:rPr>
          <w:szCs w:val="22"/>
        </w:rPr>
        <w:t>limited to those areas specified in the "Objective, Scope, and Methodology" section</w:t>
      </w:r>
      <w:r w:rsidR="00AA4EAF">
        <w:rPr>
          <w:szCs w:val="22"/>
        </w:rPr>
        <w:t>s</w:t>
      </w:r>
      <w:r w:rsidRPr="009B37D4">
        <w:rPr>
          <w:szCs w:val="22"/>
        </w:rPr>
        <w:t xml:space="preserve"> of this report.</w:t>
      </w:r>
    </w:p>
    <w:p w14:paraId="5CF4E671" w14:textId="77777777" w:rsidR="008A4D48" w:rsidRDefault="008A4D48" w:rsidP="00B921A0">
      <w:pPr>
        <w:ind w:right="-720"/>
        <w:rPr>
          <w:rFonts w:cs="Calibri"/>
          <w:color w:val="auto"/>
          <w:szCs w:val="22"/>
        </w:rPr>
      </w:pPr>
    </w:p>
    <w:p w14:paraId="3B8BA891" w14:textId="1E334142" w:rsidR="00236B97" w:rsidRPr="00B921A0" w:rsidRDefault="00D91156" w:rsidP="00B921A0">
      <w:pPr>
        <w:pStyle w:val="Heading1"/>
        <w:ind w:right="-720"/>
        <w:rPr>
          <w:b/>
          <w:bCs w:val="0"/>
          <w:color w:val="002060"/>
        </w:rPr>
      </w:pPr>
      <w:bookmarkStart w:id="4" w:name="_Toc113434402"/>
      <w:r w:rsidRPr="00B921A0">
        <w:rPr>
          <w:b/>
          <w:bCs w:val="0"/>
          <w:color w:val="002060"/>
        </w:rPr>
        <w:t>Methodology</w:t>
      </w:r>
      <w:bookmarkEnd w:id="4"/>
    </w:p>
    <w:p w14:paraId="24DB9803" w14:textId="5ECE5129" w:rsidR="00A922D0" w:rsidRPr="00105B89" w:rsidRDefault="00624D76" w:rsidP="00B921A0">
      <w:pPr>
        <w:spacing w:after="120"/>
        <w:ind w:right="-720"/>
        <w:rPr>
          <w:rFonts w:cs="Calibri"/>
          <w:color w:val="auto"/>
        </w:rPr>
      </w:pPr>
      <w:r w:rsidRPr="04F2B5A3">
        <w:rPr>
          <w:rFonts w:cs="Calibri"/>
          <w:color w:val="auto"/>
        </w:rPr>
        <w:t>Based on the above objective,</w:t>
      </w:r>
      <w:r w:rsidR="00A062E1" w:rsidRPr="04F2B5A3">
        <w:rPr>
          <w:rFonts w:cs="Calibri"/>
          <w:color w:val="auto"/>
        </w:rPr>
        <w:t xml:space="preserve"> we</w:t>
      </w:r>
      <w:r w:rsidR="00B85660" w:rsidRPr="04F2B5A3">
        <w:rPr>
          <w:rFonts w:cs="Calibri"/>
          <w:color w:val="auto"/>
        </w:rPr>
        <w:t xml:space="preserve"> performed</w:t>
      </w:r>
      <w:r w:rsidR="00856E76">
        <w:rPr>
          <w:rFonts w:cs="Calibri"/>
          <w:color w:val="auto"/>
        </w:rPr>
        <w:t xml:space="preserve"> the following</w:t>
      </w:r>
      <w:r w:rsidR="00B85660" w:rsidRPr="04F2B5A3">
        <w:rPr>
          <w:rFonts w:cs="Calibri"/>
          <w:color w:val="auto"/>
        </w:rPr>
        <w:t xml:space="preserve"> </w:t>
      </w:r>
      <w:r w:rsidR="00444121" w:rsidRPr="04F2B5A3">
        <w:rPr>
          <w:rFonts w:cs="Calibri"/>
          <w:color w:val="auto"/>
        </w:rPr>
        <w:t>procedures</w:t>
      </w:r>
      <w:r w:rsidR="00A922D0" w:rsidRPr="04F2B5A3">
        <w:rPr>
          <w:rFonts w:cs="Calibri"/>
          <w:color w:val="auto"/>
        </w:rPr>
        <w:t xml:space="preserve">: </w:t>
      </w:r>
    </w:p>
    <w:p w14:paraId="0D9CF5F9" w14:textId="6E133E09" w:rsidR="00BD2E2A" w:rsidRPr="008F409B" w:rsidRDefault="009F5C51" w:rsidP="008F409B">
      <w:pPr>
        <w:pStyle w:val="Bullet"/>
        <w:tabs>
          <w:tab w:val="clear" w:pos="720"/>
          <w:tab w:val="clear" w:pos="1080"/>
        </w:tabs>
        <w:spacing w:before="0" w:line="240" w:lineRule="auto"/>
        <w:ind w:right="-720"/>
        <w:rPr>
          <w:rFonts w:eastAsiaTheme="minorHAnsi" w:cs="Calibri"/>
          <w:color w:val="auto"/>
          <w:szCs w:val="20"/>
        </w:rPr>
      </w:pPr>
      <w:r w:rsidRPr="008F409B">
        <w:rPr>
          <w:rFonts w:eastAsiaTheme="minorHAnsi" w:cs="Calibri"/>
          <w:color w:val="auto"/>
          <w:szCs w:val="20"/>
        </w:rPr>
        <w:t xml:space="preserve">Obtained and reviewed the Nevada Revised Statute (NRS) </w:t>
      </w:r>
      <w:r w:rsidR="006204A2" w:rsidRPr="008F409B">
        <w:rPr>
          <w:rFonts w:eastAsiaTheme="minorHAnsi" w:cs="Calibri"/>
          <w:color w:val="auto"/>
          <w:szCs w:val="20"/>
        </w:rPr>
        <w:t xml:space="preserve">289.830 </w:t>
      </w:r>
      <w:r w:rsidR="00BD2E2A" w:rsidRPr="008F409B">
        <w:rPr>
          <w:rFonts w:eastAsiaTheme="minorHAnsi" w:cs="Calibri"/>
          <w:color w:val="auto"/>
          <w:szCs w:val="20"/>
        </w:rPr>
        <w:t xml:space="preserve">specific to body worn camera. </w:t>
      </w:r>
    </w:p>
    <w:p w14:paraId="57464580" w14:textId="0C87C73A" w:rsidR="009E63C0" w:rsidRDefault="00872D95" w:rsidP="008F409B">
      <w:pPr>
        <w:pStyle w:val="Bullet"/>
        <w:tabs>
          <w:tab w:val="clear" w:pos="720"/>
          <w:tab w:val="clear" w:pos="1080"/>
        </w:tabs>
        <w:spacing w:before="0" w:line="240" w:lineRule="auto"/>
        <w:ind w:right="-720"/>
        <w:rPr>
          <w:rFonts w:eastAsiaTheme="minorHAnsi" w:cs="Calibri"/>
          <w:color w:val="auto"/>
          <w:szCs w:val="20"/>
        </w:rPr>
      </w:pPr>
      <w:r w:rsidRPr="008F409B">
        <w:rPr>
          <w:rFonts w:eastAsiaTheme="minorHAnsi" w:cs="Calibri"/>
          <w:color w:val="auto"/>
          <w:szCs w:val="20"/>
        </w:rPr>
        <w:t xml:space="preserve">Obtained and reviewed the Sheriff’s Office </w:t>
      </w:r>
      <w:r w:rsidR="009371BE" w:rsidRPr="008F409B">
        <w:rPr>
          <w:rFonts w:eastAsiaTheme="minorHAnsi" w:cs="Calibri"/>
          <w:color w:val="auto"/>
          <w:szCs w:val="20"/>
        </w:rPr>
        <w:t>policies and procedures (P&amp;Ps)</w:t>
      </w:r>
      <w:r w:rsidR="005B2060">
        <w:rPr>
          <w:rFonts w:eastAsiaTheme="minorHAnsi" w:cs="Calibri"/>
          <w:color w:val="auto"/>
          <w:szCs w:val="20"/>
        </w:rPr>
        <w:t xml:space="preserve">. </w:t>
      </w:r>
    </w:p>
    <w:p w14:paraId="4FF2BADC" w14:textId="44201043" w:rsidR="0037331B" w:rsidRPr="008F409B" w:rsidRDefault="0037331B" w:rsidP="008F409B">
      <w:pPr>
        <w:pStyle w:val="Bullet"/>
        <w:tabs>
          <w:tab w:val="clear" w:pos="720"/>
          <w:tab w:val="clear" w:pos="1080"/>
        </w:tabs>
        <w:spacing w:before="0" w:line="240" w:lineRule="auto"/>
        <w:ind w:right="-720"/>
        <w:rPr>
          <w:rFonts w:eastAsiaTheme="minorHAnsi" w:cs="Calibri"/>
          <w:color w:val="auto"/>
          <w:szCs w:val="20"/>
        </w:rPr>
      </w:pPr>
      <w:r>
        <w:rPr>
          <w:rFonts w:eastAsiaTheme="minorHAnsi" w:cs="Calibri"/>
          <w:color w:val="auto"/>
          <w:szCs w:val="20"/>
        </w:rPr>
        <w:t>Compared P&amp;Ps to N</w:t>
      </w:r>
      <w:r w:rsidR="004C381D">
        <w:rPr>
          <w:rFonts w:eastAsiaTheme="minorHAnsi" w:cs="Calibri"/>
          <w:color w:val="auto"/>
          <w:szCs w:val="20"/>
        </w:rPr>
        <w:t>RS</w:t>
      </w:r>
      <w:r>
        <w:rPr>
          <w:rFonts w:eastAsiaTheme="minorHAnsi" w:cs="Calibri"/>
          <w:color w:val="auto"/>
          <w:szCs w:val="20"/>
        </w:rPr>
        <w:t xml:space="preserve"> </w:t>
      </w:r>
      <w:r w:rsidRPr="008F409B">
        <w:rPr>
          <w:rFonts w:eastAsiaTheme="minorHAnsi" w:cs="Calibri"/>
          <w:color w:val="auto"/>
          <w:szCs w:val="20"/>
        </w:rPr>
        <w:t>289.830</w:t>
      </w:r>
      <w:r w:rsidR="004C381D">
        <w:rPr>
          <w:rFonts w:eastAsiaTheme="minorHAnsi" w:cs="Calibri"/>
          <w:color w:val="auto"/>
          <w:szCs w:val="20"/>
        </w:rPr>
        <w:t>.</w:t>
      </w:r>
      <w:r>
        <w:rPr>
          <w:rFonts w:eastAsiaTheme="minorHAnsi" w:cs="Calibri"/>
          <w:color w:val="auto"/>
          <w:szCs w:val="20"/>
        </w:rPr>
        <w:t xml:space="preserve"> </w:t>
      </w:r>
    </w:p>
    <w:p w14:paraId="6DB47AF9" w14:textId="7320EFEC" w:rsidR="00625989" w:rsidRDefault="00B04BD5" w:rsidP="00B921A0">
      <w:pPr>
        <w:pStyle w:val="Bullet"/>
        <w:tabs>
          <w:tab w:val="clear" w:pos="720"/>
          <w:tab w:val="clear" w:pos="1080"/>
        </w:tabs>
        <w:spacing w:before="0" w:line="240" w:lineRule="auto"/>
        <w:ind w:right="-720"/>
        <w:rPr>
          <w:rFonts w:eastAsiaTheme="minorHAnsi" w:cs="Calibri"/>
          <w:color w:val="auto"/>
          <w:szCs w:val="20"/>
        </w:rPr>
      </w:pPr>
      <w:r>
        <w:rPr>
          <w:rFonts w:eastAsiaTheme="minorHAnsi" w:cs="Calibri"/>
          <w:color w:val="auto"/>
          <w:szCs w:val="20"/>
        </w:rPr>
        <w:t>D</w:t>
      </w:r>
      <w:r w:rsidR="00C07C8F">
        <w:rPr>
          <w:rFonts w:eastAsiaTheme="minorHAnsi" w:cs="Calibri"/>
          <w:color w:val="auto"/>
          <w:szCs w:val="20"/>
        </w:rPr>
        <w:t>iscuss</w:t>
      </w:r>
      <w:r>
        <w:rPr>
          <w:rFonts w:eastAsiaTheme="minorHAnsi" w:cs="Calibri"/>
          <w:color w:val="auto"/>
          <w:szCs w:val="20"/>
        </w:rPr>
        <w:t>ed the BWC program</w:t>
      </w:r>
      <w:r w:rsidR="00EC7954">
        <w:rPr>
          <w:rFonts w:eastAsiaTheme="minorHAnsi" w:cs="Calibri"/>
          <w:color w:val="auto"/>
          <w:szCs w:val="20"/>
        </w:rPr>
        <w:t>, related processes</w:t>
      </w:r>
      <w:r w:rsidR="0092784A">
        <w:rPr>
          <w:rFonts w:eastAsiaTheme="minorHAnsi" w:cs="Calibri"/>
          <w:color w:val="auto"/>
          <w:szCs w:val="20"/>
        </w:rPr>
        <w:t>,</w:t>
      </w:r>
      <w:r w:rsidR="00FB3C5B">
        <w:rPr>
          <w:rFonts w:eastAsiaTheme="minorHAnsi" w:cs="Calibri"/>
          <w:color w:val="auto"/>
          <w:szCs w:val="20"/>
        </w:rPr>
        <w:t xml:space="preserve"> and</w:t>
      </w:r>
      <w:r w:rsidR="00EC7954">
        <w:rPr>
          <w:rFonts w:eastAsiaTheme="minorHAnsi" w:cs="Calibri"/>
          <w:color w:val="auto"/>
          <w:szCs w:val="20"/>
        </w:rPr>
        <w:t xml:space="preserve"> system</w:t>
      </w:r>
      <w:r w:rsidR="00294239">
        <w:rPr>
          <w:rFonts w:eastAsiaTheme="minorHAnsi" w:cs="Calibri"/>
          <w:color w:val="auto"/>
          <w:szCs w:val="20"/>
        </w:rPr>
        <w:t xml:space="preserve"> vendor</w:t>
      </w:r>
      <w:r w:rsidR="00FB3C5B">
        <w:rPr>
          <w:rFonts w:eastAsiaTheme="minorHAnsi" w:cs="Calibri"/>
          <w:color w:val="auto"/>
          <w:szCs w:val="20"/>
        </w:rPr>
        <w:t xml:space="preserve"> </w:t>
      </w:r>
      <w:r w:rsidR="00C07C8F">
        <w:rPr>
          <w:rFonts w:eastAsiaTheme="minorHAnsi" w:cs="Calibri"/>
          <w:color w:val="auto"/>
          <w:szCs w:val="20"/>
        </w:rPr>
        <w:t xml:space="preserve">with the City’s Undersheriff, Jerome Tushbant. </w:t>
      </w:r>
    </w:p>
    <w:p w14:paraId="0FAEED91" w14:textId="74E45213" w:rsidR="008A4D48" w:rsidRPr="00FB3C5B" w:rsidRDefault="00625989" w:rsidP="00FB3C5B">
      <w:pPr>
        <w:pStyle w:val="Bullet"/>
        <w:tabs>
          <w:tab w:val="clear" w:pos="720"/>
          <w:tab w:val="clear" w:pos="1080"/>
        </w:tabs>
        <w:spacing w:before="0" w:line="240" w:lineRule="auto"/>
        <w:ind w:right="-720"/>
        <w:rPr>
          <w:rFonts w:cs="Calibri"/>
          <w:color w:val="auto"/>
        </w:rPr>
      </w:pPr>
      <w:r>
        <w:rPr>
          <w:rFonts w:eastAsiaTheme="minorHAnsi" w:cs="Calibri"/>
          <w:color w:val="auto"/>
          <w:szCs w:val="20"/>
        </w:rPr>
        <w:t>Performed best practice research on BWC programs</w:t>
      </w:r>
      <w:r w:rsidR="0037331B">
        <w:rPr>
          <w:rFonts w:eastAsiaTheme="minorHAnsi" w:cs="Calibri"/>
          <w:color w:val="auto"/>
          <w:szCs w:val="20"/>
        </w:rPr>
        <w:t xml:space="preserve">. </w:t>
      </w:r>
    </w:p>
    <w:p w14:paraId="762D9970" w14:textId="77777777" w:rsidR="00FB3C5B" w:rsidRPr="001D7BC8" w:rsidRDefault="00FB3C5B" w:rsidP="00FB3C5B">
      <w:pPr>
        <w:pStyle w:val="Bullet"/>
        <w:numPr>
          <w:ilvl w:val="0"/>
          <w:numId w:val="0"/>
        </w:numPr>
        <w:tabs>
          <w:tab w:val="clear" w:pos="720"/>
          <w:tab w:val="clear" w:pos="1080"/>
        </w:tabs>
        <w:spacing w:before="0" w:line="240" w:lineRule="auto"/>
        <w:ind w:left="360" w:right="-720"/>
        <w:rPr>
          <w:rFonts w:cs="Calibri"/>
          <w:color w:val="auto"/>
        </w:rPr>
      </w:pPr>
    </w:p>
    <w:p w14:paraId="525FBBD6" w14:textId="69B99D3B" w:rsidR="00B921A0" w:rsidRPr="00905A07" w:rsidRDefault="007842F7" w:rsidP="004278C9">
      <w:pPr>
        <w:pStyle w:val="Heading1"/>
        <w:rPr>
          <w:b/>
          <w:bCs w:val="0"/>
          <w:color w:val="002060"/>
        </w:rPr>
      </w:pPr>
      <w:bookmarkStart w:id="5" w:name="_Hlk97612414"/>
      <w:bookmarkStart w:id="6" w:name="_Toc113434403"/>
      <w:bookmarkEnd w:id="3"/>
      <w:r>
        <w:rPr>
          <w:b/>
          <w:bCs w:val="0"/>
          <w:color w:val="002060"/>
        </w:rPr>
        <w:t xml:space="preserve">Background and </w:t>
      </w:r>
      <w:r w:rsidR="00B921A0" w:rsidRPr="00905A07">
        <w:rPr>
          <w:b/>
          <w:bCs w:val="0"/>
          <w:color w:val="002060"/>
        </w:rPr>
        <w:t>Results</w:t>
      </w:r>
      <w:bookmarkEnd w:id="6"/>
    </w:p>
    <w:p w14:paraId="3538D998" w14:textId="610EDBB0" w:rsidR="00206939" w:rsidRDefault="00147646" w:rsidP="004278C9">
      <w:pPr>
        <w:spacing w:after="120"/>
        <w:ind w:right="-720"/>
      </w:pPr>
      <w:r>
        <w:t>The Sheriff’s Office</w:t>
      </w:r>
      <w:r w:rsidR="008D2076">
        <w:t xml:space="preserve"> implemented the requirements of </w:t>
      </w:r>
      <w:r w:rsidR="00983057">
        <w:t>NRS.</w:t>
      </w:r>
      <w:r w:rsidR="000A6732">
        <w:t xml:space="preserve"> </w:t>
      </w:r>
      <w:r w:rsidR="000A6732" w:rsidRPr="008F409B">
        <w:rPr>
          <w:rFonts w:cs="Calibri"/>
          <w:color w:val="auto"/>
        </w:rPr>
        <w:t>289.830</w:t>
      </w:r>
      <w:r w:rsidR="000A6732">
        <w:rPr>
          <w:rFonts w:cs="Calibri"/>
          <w:color w:val="auto"/>
        </w:rPr>
        <w:t xml:space="preserve"> </w:t>
      </w:r>
      <w:r w:rsidR="00EA41C4">
        <w:rPr>
          <w:rFonts w:cs="Calibri"/>
          <w:color w:val="auto"/>
        </w:rPr>
        <w:t xml:space="preserve">with the </w:t>
      </w:r>
      <w:r w:rsidR="000A4F9B">
        <w:rPr>
          <w:rFonts w:cs="Calibri"/>
          <w:color w:val="auto"/>
        </w:rPr>
        <w:t xml:space="preserve">passing of Senate Bill 176 </w:t>
      </w:r>
      <w:r w:rsidR="00AE3900">
        <w:rPr>
          <w:rFonts w:cs="Calibri"/>
          <w:color w:val="auto"/>
        </w:rPr>
        <w:t>that</w:t>
      </w:r>
      <w:r w:rsidR="00A801B7">
        <w:rPr>
          <w:rFonts w:cs="Calibri"/>
          <w:color w:val="auto"/>
        </w:rPr>
        <w:t xml:space="preserve"> stated </w:t>
      </w:r>
      <w:r w:rsidR="00F5530C">
        <w:t xml:space="preserve">law enforcement agencies </w:t>
      </w:r>
      <w:r w:rsidR="00F5530C" w:rsidRPr="00753B91">
        <w:rPr>
          <w:b/>
          <w:bCs/>
        </w:rPr>
        <w:t>must</w:t>
      </w:r>
      <w:r w:rsidR="00F5530C">
        <w:t xml:space="preserve"> require their uniformed peace officers who routinely interact with the public to wear portable event recording devices by July 1, 2018.</w:t>
      </w:r>
      <w:r w:rsidR="00590A60">
        <w:rPr>
          <w:rStyle w:val="FootnoteReference"/>
        </w:rPr>
        <w:footnoteReference w:id="2"/>
      </w:r>
      <w:r w:rsidR="0009110A">
        <w:t xml:space="preserve"> </w:t>
      </w:r>
      <w:r w:rsidR="004B5668">
        <w:t>The law</w:t>
      </w:r>
      <w:r w:rsidR="00F07D4B">
        <w:t xml:space="preserve"> requires the adoption of </w:t>
      </w:r>
      <w:r w:rsidR="004F639C">
        <w:t>P&amp;Ps</w:t>
      </w:r>
      <w:r w:rsidR="00EE2038">
        <w:t xml:space="preserve"> that include specific </w:t>
      </w:r>
      <w:r w:rsidR="00C218F7">
        <w:t xml:space="preserve">requirements for </w:t>
      </w:r>
      <w:r w:rsidR="004F639C">
        <w:t xml:space="preserve">the </w:t>
      </w:r>
      <w:r w:rsidR="000E05CD">
        <w:t xml:space="preserve">use </w:t>
      </w:r>
      <w:r w:rsidR="008E6934">
        <w:t xml:space="preserve">of </w:t>
      </w:r>
      <w:r w:rsidR="00C218F7">
        <w:t>body camera</w:t>
      </w:r>
      <w:r w:rsidR="00EF2415">
        <w:t xml:space="preserve"> device</w:t>
      </w:r>
      <w:r w:rsidR="0096269B">
        <w:t xml:space="preserve"> </w:t>
      </w:r>
      <w:r w:rsidR="000C5B1E">
        <w:t xml:space="preserve">and </w:t>
      </w:r>
      <w:r w:rsidR="00420D54">
        <w:t>video ret</w:t>
      </w:r>
      <w:r w:rsidR="00206939">
        <w:t>ention of no less than 15 days</w:t>
      </w:r>
      <w:r w:rsidR="006B6033">
        <w:t xml:space="preserve"> (see </w:t>
      </w:r>
      <w:r w:rsidR="006B6033" w:rsidRPr="00E54BF1">
        <w:rPr>
          <w:b/>
          <w:bCs/>
        </w:rPr>
        <w:t xml:space="preserve">Appendix A for </w:t>
      </w:r>
      <w:r w:rsidR="00E54BF1" w:rsidRPr="00E54BF1">
        <w:rPr>
          <w:b/>
          <w:bCs/>
        </w:rPr>
        <w:t>NRS 289.830</w:t>
      </w:r>
      <w:r w:rsidR="00E54BF1">
        <w:t>)</w:t>
      </w:r>
      <w:r w:rsidR="00206939">
        <w:t xml:space="preserve">. </w:t>
      </w:r>
    </w:p>
    <w:p w14:paraId="54D8C1ED" w14:textId="1A948774" w:rsidR="007F7A44" w:rsidRDefault="007F7A44" w:rsidP="004278C9">
      <w:pPr>
        <w:spacing w:after="120"/>
        <w:ind w:right="-720"/>
      </w:pPr>
      <w:r>
        <w:t>A body-worn camera (BWC) is a small, battery-powered camera worn by uniformed officers to record interactions with the public. The cameras are used to promote transparency and accountability through objective evidence. The policy includes procedures for: when to activate and deactivate the camera, when and where recording is prohibited, data retention, oversight, and the disclosure or release of videos.</w:t>
      </w:r>
    </w:p>
    <w:p w14:paraId="457B5773" w14:textId="185F5752" w:rsidR="000130BB" w:rsidRDefault="00A80AE8" w:rsidP="004278C9">
      <w:pPr>
        <w:spacing w:after="120"/>
        <w:ind w:right="-720"/>
      </w:pPr>
      <w:r>
        <w:t xml:space="preserve">Through our discussions </w:t>
      </w:r>
      <w:r w:rsidR="001502CF">
        <w:t xml:space="preserve">with the Undersheriff, </w:t>
      </w:r>
      <w:r w:rsidR="00F6175F">
        <w:t>every deputy, sergeant</w:t>
      </w:r>
      <w:r w:rsidR="0092784A">
        <w:t>,</w:t>
      </w:r>
      <w:r w:rsidR="00F6175F">
        <w:t xml:space="preserve"> and investigator </w:t>
      </w:r>
      <w:r w:rsidR="00CE72FA" w:rsidRPr="0073457D">
        <w:t xml:space="preserve">are </w:t>
      </w:r>
      <w:r w:rsidR="00F6175F">
        <w:t>equipped with a body</w:t>
      </w:r>
      <w:r w:rsidR="0092784A">
        <w:t xml:space="preserve"> </w:t>
      </w:r>
      <w:r w:rsidR="006F499B" w:rsidRPr="0073457D">
        <w:t xml:space="preserve">worn </w:t>
      </w:r>
      <w:r w:rsidR="00F6175F">
        <w:t>camera.</w:t>
      </w:r>
      <w:r w:rsidR="0031284A">
        <w:t xml:space="preserve"> Deputies are required to go on duty with all equipment in good working order to include a charged and working BWC. A failure to report</w:t>
      </w:r>
      <w:r w:rsidR="002777F3">
        <w:t xml:space="preserve"> a</w:t>
      </w:r>
      <w:r w:rsidR="0031284A">
        <w:t xml:space="preserve"> </w:t>
      </w:r>
      <w:r w:rsidR="00602CCB">
        <w:t>non-working</w:t>
      </w:r>
      <w:r w:rsidR="0031284A">
        <w:t xml:space="preserve"> device, without good cause, could result in </w:t>
      </w:r>
      <w:r w:rsidR="006F499B" w:rsidRPr="0073457D">
        <w:t>disciplinary action</w:t>
      </w:r>
      <w:r w:rsidR="0031284A">
        <w:t xml:space="preserve">. Supervisors are required to conduct periodic inspections of equipment to include </w:t>
      </w:r>
      <w:r w:rsidR="00AE35A4">
        <w:t xml:space="preserve">a </w:t>
      </w:r>
      <w:r w:rsidR="0031284A">
        <w:t>visual check</w:t>
      </w:r>
      <w:r w:rsidR="002777F3">
        <w:t xml:space="preserve"> that the</w:t>
      </w:r>
      <w:r w:rsidR="00602CCB">
        <w:t xml:space="preserve"> d</w:t>
      </w:r>
      <w:r w:rsidR="0031284A">
        <w:t xml:space="preserve">eputy has the BWC </w:t>
      </w:r>
      <w:r w:rsidR="0073457D">
        <w:t xml:space="preserve">device </w:t>
      </w:r>
      <w:r w:rsidR="0031284A">
        <w:t xml:space="preserve">in their possession. </w:t>
      </w:r>
    </w:p>
    <w:p w14:paraId="0CC8D5BF" w14:textId="3C784494" w:rsidR="005965B8" w:rsidRDefault="00CE72FA" w:rsidP="004278C9">
      <w:pPr>
        <w:spacing w:after="120"/>
        <w:ind w:right="-720"/>
      </w:pPr>
      <w:r w:rsidRPr="0073457D">
        <w:t>Marked and unmarked emergency vehicles</w:t>
      </w:r>
      <w:r>
        <w:t xml:space="preserve">, </w:t>
      </w:r>
      <w:r w:rsidR="00392910">
        <w:t xml:space="preserve">with the </w:t>
      </w:r>
      <w:r w:rsidR="003D683F">
        <w:t>exception of motorcycles</w:t>
      </w:r>
      <w:r>
        <w:t>,</w:t>
      </w:r>
      <w:r w:rsidR="003D683F">
        <w:t xml:space="preserve"> are installed with </w:t>
      </w:r>
      <w:r w:rsidR="0073412C">
        <w:t xml:space="preserve">Axon </w:t>
      </w:r>
      <w:r w:rsidR="00833781">
        <w:t xml:space="preserve">cameras </w:t>
      </w:r>
      <w:r w:rsidR="00944BEE">
        <w:t xml:space="preserve">equipped </w:t>
      </w:r>
      <w:r w:rsidR="007F2EB9">
        <w:t>with</w:t>
      </w:r>
      <w:r w:rsidR="003964B9">
        <w:t xml:space="preserve"> high-tech features</w:t>
      </w:r>
      <w:r w:rsidR="00FA15B3">
        <w:t xml:space="preserve"> such as </w:t>
      </w:r>
      <w:r w:rsidR="003964B9">
        <w:t>t</w:t>
      </w:r>
      <w:r w:rsidR="00833781">
        <w:t>he Axon “signal” technology</w:t>
      </w:r>
      <w:r w:rsidR="00FA15B3">
        <w:t xml:space="preserve">. </w:t>
      </w:r>
      <w:r w:rsidR="00320568">
        <w:t>This technology</w:t>
      </w:r>
      <w:r w:rsidR="00422A15">
        <w:t xml:space="preserve"> will activate an</w:t>
      </w:r>
      <w:r w:rsidR="00606E17">
        <w:t>other</w:t>
      </w:r>
      <w:r w:rsidR="00422A15">
        <w:t xml:space="preserve"> </w:t>
      </w:r>
      <w:r w:rsidR="00422A15">
        <w:lastRenderedPageBreak/>
        <w:t xml:space="preserve">Axon </w:t>
      </w:r>
      <w:r w:rsidR="00606E17">
        <w:t>camera if it is</w:t>
      </w:r>
      <w:r w:rsidR="00422A15">
        <w:t xml:space="preserve"> within </w:t>
      </w:r>
      <w:r w:rsidR="00606E17">
        <w:t>approximately 11 yards</w:t>
      </w:r>
      <w:r w:rsidR="00422A15">
        <w:t xml:space="preserve"> </w:t>
      </w:r>
      <w:r w:rsidR="00B96C5B">
        <w:t>of an</w:t>
      </w:r>
      <w:r w:rsidR="00422A15">
        <w:t xml:space="preserve"> equipped vehicle </w:t>
      </w:r>
      <w:r w:rsidR="00B96C5B">
        <w:t xml:space="preserve">with </w:t>
      </w:r>
      <w:r w:rsidR="005D3AEB">
        <w:t xml:space="preserve">their </w:t>
      </w:r>
      <w:r w:rsidR="00422A15">
        <w:t xml:space="preserve">emergency lights turned on. </w:t>
      </w:r>
      <w:r w:rsidR="003D5574">
        <w:t xml:space="preserve">This allows Carson City and </w:t>
      </w:r>
      <w:r w:rsidR="007357B3">
        <w:t>others</w:t>
      </w:r>
      <w:r w:rsidR="000F0532">
        <w:t>’</w:t>
      </w:r>
      <w:r w:rsidR="007357B3">
        <w:t xml:space="preserve"> with the technology, such as </w:t>
      </w:r>
      <w:r w:rsidR="003D5574">
        <w:t xml:space="preserve">Nevada Highway Patrol </w:t>
      </w:r>
      <w:r w:rsidR="005965B8">
        <w:t xml:space="preserve">to benefit from </w:t>
      </w:r>
      <w:r w:rsidR="007357B3">
        <w:t xml:space="preserve">the </w:t>
      </w:r>
      <w:r w:rsidRPr="0073457D">
        <w:t>others</w:t>
      </w:r>
      <w:r w:rsidR="000F0532">
        <w:t>’</w:t>
      </w:r>
      <w:r w:rsidRPr="0073457D">
        <w:t xml:space="preserve"> </w:t>
      </w:r>
      <w:r w:rsidR="009B149C">
        <w:t>camera footage</w:t>
      </w:r>
      <w:r w:rsidR="005965B8">
        <w:t xml:space="preserve">. </w:t>
      </w:r>
    </w:p>
    <w:p w14:paraId="4B07DE44" w14:textId="2B0BDA46" w:rsidR="00BE41F9" w:rsidRDefault="0031284A" w:rsidP="00E0065F">
      <w:pPr>
        <w:spacing w:after="120"/>
        <w:ind w:right="-720"/>
      </w:pPr>
      <w:r>
        <w:t>The audio and video data from the camera</w:t>
      </w:r>
      <w:r w:rsidR="00FB3D1F">
        <w:t>s</w:t>
      </w:r>
      <w:r>
        <w:t xml:space="preserve"> is stored in the cloud through a third-party vendor Axon</w:t>
      </w:r>
      <w:r w:rsidR="006B42FC">
        <w:t xml:space="preserve">, </w:t>
      </w:r>
      <w:r w:rsidR="00442614">
        <w:t>that</w:t>
      </w:r>
      <w:r w:rsidR="00D455E5">
        <w:t xml:space="preserve"> </w:t>
      </w:r>
      <w:r w:rsidR="00335B56">
        <w:t xml:space="preserve">provides </w:t>
      </w:r>
      <w:r w:rsidR="00BC4CAC">
        <w:t xml:space="preserve">storage and data management </w:t>
      </w:r>
      <w:r w:rsidR="0034473A">
        <w:t>for</w:t>
      </w:r>
      <w:r w:rsidR="00BC4CAC">
        <w:t xml:space="preserve"> </w:t>
      </w:r>
      <w:r w:rsidR="0084059F">
        <w:t xml:space="preserve">both </w:t>
      </w:r>
      <w:r w:rsidR="00CA3D13">
        <w:t xml:space="preserve">body </w:t>
      </w:r>
      <w:r w:rsidR="00AE7202">
        <w:t xml:space="preserve">and vehicle </w:t>
      </w:r>
      <w:r w:rsidR="00CA3D13">
        <w:t>camera</w:t>
      </w:r>
      <w:r w:rsidR="00AE7202">
        <w:t>s</w:t>
      </w:r>
      <w:r w:rsidR="008A5EFE">
        <w:t xml:space="preserve"> for </w:t>
      </w:r>
      <w:r w:rsidR="00C743E6">
        <w:t xml:space="preserve">all </w:t>
      </w:r>
      <w:r w:rsidR="00380991">
        <w:t xml:space="preserve">City </w:t>
      </w:r>
      <w:r w:rsidR="00C743E6">
        <w:t xml:space="preserve">uniformed officers </w:t>
      </w:r>
      <w:r w:rsidR="008A5EFE">
        <w:t xml:space="preserve">including the </w:t>
      </w:r>
      <w:r w:rsidR="00567C1C">
        <w:t xml:space="preserve">4 </w:t>
      </w:r>
      <w:r w:rsidR="003254E6">
        <w:t>j</w:t>
      </w:r>
      <w:r w:rsidR="008E6ED9">
        <w:t>ailors</w:t>
      </w:r>
      <w:r w:rsidR="003254E6">
        <w:t xml:space="preserve"> within the City Jail</w:t>
      </w:r>
      <w:r w:rsidR="00C743E6">
        <w:t>.</w:t>
      </w:r>
      <w:r w:rsidR="003F346C">
        <w:rPr>
          <w:rStyle w:val="FootnoteReference"/>
        </w:rPr>
        <w:footnoteReference w:id="3"/>
      </w:r>
      <w:r w:rsidR="008A5EFE">
        <w:t xml:space="preserve"> </w:t>
      </w:r>
      <w:r w:rsidR="002A57C0" w:rsidRPr="0092784A">
        <w:t>Depending on</w:t>
      </w:r>
      <w:r w:rsidR="002A57C0">
        <w:t xml:space="preserve"> </w:t>
      </w:r>
      <w:r w:rsidR="0092784A">
        <w:t>h</w:t>
      </w:r>
      <w:r w:rsidR="002A57C0">
        <w:t xml:space="preserve">ow the </w:t>
      </w:r>
      <w:r w:rsidR="0017618C">
        <w:t xml:space="preserve">video is classified (misdemeanor, use of force, </w:t>
      </w:r>
      <w:r w:rsidR="00BA5947">
        <w:t xml:space="preserve">arrest, liability, pedestrian, etc.) determines the </w:t>
      </w:r>
      <w:r w:rsidR="00EB063E">
        <w:t xml:space="preserve">amount of time the data </w:t>
      </w:r>
      <w:r w:rsidR="00581D02">
        <w:t xml:space="preserve">is </w:t>
      </w:r>
      <w:r w:rsidR="00EB063E">
        <w:t xml:space="preserve">stored. </w:t>
      </w:r>
      <w:r w:rsidR="005B60FD">
        <w:t>Theoretically</w:t>
      </w:r>
      <w:r w:rsidR="00CE72FA">
        <w:t>,</w:t>
      </w:r>
      <w:r w:rsidR="005B60FD">
        <w:t xml:space="preserve"> the data could be stored in the cloud indefinitely. </w:t>
      </w:r>
    </w:p>
    <w:p w14:paraId="0A9F00CD" w14:textId="652B9110" w:rsidR="00E0065F" w:rsidRDefault="00E0065F" w:rsidP="00E0065F">
      <w:pPr>
        <w:spacing w:after="120"/>
        <w:ind w:right="-720"/>
      </w:pPr>
      <w:r>
        <w:t>All personnel that have a body-worn camera assigned and/or</w:t>
      </w:r>
      <w:r w:rsidR="00CE72FA">
        <w:t xml:space="preserve"> </w:t>
      </w:r>
      <w:r w:rsidR="00CE72FA" w:rsidRPr="0073457D">
        <w:t xml:space="preserve">personnel with </w:t>
      </w:r>
      <w:r>
        <w:t xml:space="preserve">responsibilities directly related to the </w:t>
      </w:r>
      <w:r w:rsidR="00842639">
        <w:t>BWC</w:t>
      </w:r>
      <w:r>
        <w:t xml:space="preserve"> Program need to have active access to </w:t>
      </w:r>
      <w:r w:rsidR="009548F4">
        <w:t>Axon’s cloud storage system, Evidence.com</w:t>
      </w:r>
      <w:r w:rsidR="00842639">
        <w:t xml:space="preserve">. </w:t>
      </w:r>
      <w:r>
        <w:t>It is this active access that labels the uploaded video with the owner name. To preserve audit trails for departing employees, users are deactivated rather than being deleted altogether.</w:t>
      </w:r>
    </w:p>
    <w:p w14:paraId="47D4AEAF" w14:textId="37BBA85A" w:rsidR="000B558C" w:rsidRDefault="00E0065F" w:rsidP="000B558C">
      <w:pPr>
        <w:spacing w:after="120"/>
        <w:ind w:right="-720"/>
      </w:pPr>
      <w:r>
        <w:t>Evidence.com is a web-based portal which provides users roles, responsibilities, video reviews, and other settings for BWC as well as in</w:t>
      </w:r>
      <w:r w:rsidR="0092784A">
        <w:t>-</w:t>
      </w:r>
      <w:r>
        <w:t>car cameras. A review of the user list is typically performed when an employee is hired, terminated</w:t>
      </w:r>
      <w:r w:rsidR="00CE72FA">
        <w:t>,</w:t>
      </w:r>
      <w:r>
        <w:t xml:space="preserve"> or moves assignment. This review was performed during our assessment as a result of the Sheriff’s Office adding in-car cameras to Evidence.com. Overall, review tends to occur a few times a month.</w:t>
      </w:r>
    </w:p>
    <w:p w14:paraId="59C6F0BF" w14:textId="5A1B06BC" w:rsidR="00F10F61" w:rsidRDefault="00BE33B8" w:rsidP="007F5E75">
      <w:pPr>
        <w:ind w:right="-720"/>
      </w:pPr>
      <w:r>
        <w:t>O</w:t>
      </w:r>
      <w:r w:rsidR="00E96266" w:rsidRPr="008F67B9">
        <w:t xml:space="preserve">ur </w:t>
      </w:r>
      <w:r w:rsidR="00C04970">
        <w:t xml:space="preserve">preliminary risk assessment identified </w:t>
      </w:r>
      <w:r w:rsidR="00DD6EBD">
        <w:t>opportunities for the Sheriff’s Office to improve the City’s BWC Program.</w:t>
      </w:r>
      <w:r w:rsidR="007842F7">
        <w:t xml:space="preserve"> </w:t>
      </w:r>
      <w:r w:rsidR="00DB0183">
        <w:t xml:space="preserve">Like any evolving program, there are opportunities for </w:t>
      </w:r>
      <w:r w:rsidR="0048423C">
        <w:t xml:space="preserve">the Sheriff’s Office </w:t>
      </w:r>
      <w:r w:rsidR="00DB0183">
        <w:t xml:space="preserve">to improve the administration of the BWC program. </w:t>
      </w:r>
      <w:r w:rsidR="007D284E">
        <w:t xml:space="preserve">We would like to thank the </w:t>
      </w:r>
      <w:r w:rsidR="00F77D69">
        <w:t>Sheriff</w:t>
      </w:r>
      <w:r w:rsidR="00C815E7">
        <w:t xml:space="preserve"> and</w:t>
      </w:r>
      <w:r w:rsidR="00F77D69">
        <w:t xml:space="preserve"> Under Sheri</w:t>
      </w:r>
      <w:r w:rsidR="00E67061">
        <w:t>ff</w:t>
      </w:r>
      <w:r w:rsidR="00C815E7">
        <w:t xml:space="preserve"> </w:t>
      </w:r>
      <w:r w:rsidR="007D284E">
        <w:t xml:space="preserve">for their cooperation and responsiveness to our requests and questions during our </w:t>
      </w:r>
      <w:r w:rsidR="00B23EDD">
        <w:t xml:space="preserve">assessment. </w:t>
      </w:r>
      <w:bookmarkEnd w:id="5"/>
    </w:p>
    <w:p w14:paraId="7D32205C" w14:textId="77777777" w:rsidR="00456474" w:rsidRDefault="00456474" w:rsidP="00453C7F">
      <w:pPr>
        <w:ind w:right="-720"/>
        <w:rPr>
          <w:b/>
          <w:color w:val="002060"/>
        </w:rPr>
      </w:pPr>
    </w:p>
    <w:p w14:paraId="7A2697AB" w14:textId="6038141D" w:rsidR="0063183C" w:rsidRPr="00ED4C46" w:rsidRDefault="00FA43A3" w:rsidP="00453C7F">
      <w:pPr>
        <w:pStyle w:val="Heading1"/>
        <w:ind w:right="-720"/>
        <w:rPr>
          <w:rFonts w:ascii="Calibri" w:eastAsiaTheme="minorHAnsi" w:hAnsi="Calibri" w:cs="Calibri"/>
          <w:b/>
          <w:bCs w:val="0"/>
          <w:color w:val="002060"/>
          <w:sz w:val="22"/>
          <w:szCs w:val="22"/>
        </w:rPr>
      </w:pPr>
      <w:bookmarkStart w:id="7" w:name="_Toc113434404"/>
      <w:r>
        <w:rPr>
          <w:rFonts w:ascii="Calibri" w:eastAsiaTheme="minorHAnsi" w:hAnsi="Calibri" w:cs="Calibri"/>
          <w:b/>
          <w:bCs w:val="0"/>
          <w:color w:val="002060"/>
          <w:sz w:val="22"/>
          <w:szCs w:val="22"/>
        </w:rPr>
        <w:t xml:space="preserve">OBSERVATION </w:t>
      </w:r>
      <w:r w:rsidR="0063183C" w:rsidRPr="00F2710E">
        <w:rPr>
          <w:rFonts w:ascii="Calibri" w:eastAsiaTheme="minorHAnsi" w:hAnsi="Calibri" w:cs="Calibri"/>
          <w:b/>
          <w:bCs w:val="0"/>
          <w:color w:val="002060"/>
          <w:sz w:val="22"/>
          <w:szCs w:val="22"/>
        </w:rPr>
        <w:t>#</w:t>
      </w:r>
      <w:r w:rsidR="0063183C">
        <w:rPr>
          <w:rFonts w:ascii="Calibri" w:eastAsiaTheme="minorHAnsi" w:hAnsi="Calibri" w:cs="Calibri"/>
          <w:b/>
          <w:bCs w:val="0"/>
          <w:color w:val="002060"/>
          <w:sz w:val="22"/>
          <w:szCs w:val="22"/>
        </w:rPr>
        <w:t>1</w:t>
      </w:r>
      <w:r w:rsidR="0063183C" w:rsidRPr="00F2710E">
        <w:rPr>
          <w:rFonts w:ascii="Calibri" w:eastAsiaTheme="minorHAnsi" w:hAnsi="Calibri" w:cs="Calibri"/>
          <w:b/>
          <w:bCs w:val="0"/>
          <w:color w:val="002060"/>
          <w:sz w:val="22"/>
          <w:szCs w:val="22"/>
        </w:rPr>
        <w:t xml:space="preserve">: </w:t>
      </w:r>
      <w:r w:rsidR="00F34B30">
        <w:rPr>
          <w:rFonts w:ascii="Calibri" w:eastAsiaTheme="minorHAnsi" w:hAnsi="Calibri" w:cs="Calibri"/>
          <w:b/>
          <w:bCs w:val="0"/>
          <w:color w:val="002060"/>
          <w:sz w:val="22"/>
          <w:szCs w:val="22"/>
        </w:rPr>
        <w:t>Body Worn Camera Activation</w:t>
      </w:r>
      <w:bookmarkEnd w:id="7"/>
    </w:p>
    <w:p w14:paraId="0E95164F" w14:textId="72749AD2" w:rsidR="007A7589" w:rsidRDefault="004C6BE4" w:rsidP="007A7589">
      <w:pPr>
        <w:spacing w:after="120"/>
        <w:ind w:right="-720"/>
      </w:pPr>
      <w:r>
        <w:t>The BWC Policy</w:t>
      </w:r>
      <w:r>
        <w:rPr>
          <w:rStyle w:val="FootnoteReference"/>
        </w:rPr>
        <w:footnoteReference w:id="4"/>
      </w:r>
      <w:r>
        <w:t xml:space="preserve"> </w:t>
      </w:r>
      <w:r w:rsidR="00C94047">
        <w:t xml:space="preserve">lists multiple instances when an officer is required to activate his or her </w:t>
      </w:r>
      <w:r w:rsidR="00B93D3D">
        <w:t>BWC</w:t>
      </w:r>
      <w:r w:rsidR="00C94047">
        <w:t xml:space="preserve"> when responding to a call for service.</w:t>
      </w:r>
      <w:r w:rsidR="0073457D">
        <w:t xml:space="preserve"> One specific instance relates to </w:t>
      </w:r>
      <w:r w:rsidR="007A7589" w:rsidRPr="0073457D">
        <w:t xml:space="preserve">dispatched </w:t>
      </w:r>
      <w:r w:rsidR="0073457D" w:rsidRPr="0073457D">
        <w:t>911 calls</w:t>
      </w:r>
      <w:r w:rsidR="007A7589" w:rsidRPr="0073457D">
        <w:t xml:space="preserve"> and self-initiated activities in which a deputy would normally notify </w:t>
      </w:r>
      <w:r w:rsidR="00A80795" w:rsidRPr="0073457D">
        <w:t>d</w:t>
      </w:r>
      <w:r w:rsidR="007A7589" w:rsidRPr="0073457D">
        <w:t>ispatch, such as when an officer pulls someone over</w:t>
      </w:r>
      <w:r w:rsidR="0073457D">
        <w:t xml:space="preserve">. In these instances, the 911 dispatch </w:t>
      </w:r>
      <w:r w:rsidR="0073457D" w:rsidRPr="0073457D">
        <w:t>CAD (computer-aided dispatch) number</w:t>
      </w:r>
      <w:r w:rsidR="0073457D">
        <w:t xml:space="preserve"> should be included with the associated </w:t>
      </w:r>
      <w:r w:rsidR="007A7589" w:rsidRPr="0073457D">
        <w:t>video footage that is uploaded</w:t>
      </w:r>
      <w:r w:rsidR="0073457D">
        <w:t xml:space="preserve">. </w:t>
      </w:r>
      <w:r w:rsidR="004F018C">
        <w:t xml:space="preserve"> </w:t>
      </w:r>
      <w:r w:rsidR="007A7589">
        <w:t xml:space="preserve"> </w:t>
      </w:r>
    </w:p>
    <w:p w14:paraId="04B46B36" w14:textId="511AE1D4" w:rsidR="00E76966" w:rsidRDefault="008035AC" w:rsidP="006E3638">
      <w:pPr>
        <w:ind w:right="-720"/>
      </w:pPr>
      <w:r>
        <w:t>Currently, the Sheriff’s Office</w:t>
      </w:r>
      <w:r w:rsidR="004722C6">
        <w:t xml:space="preserve"> does not </w:t>
      </w:r>
      <w:r w:rsidR="00F92B2E">
        <w:t xml:space="preserve">perform video matching or </w:t>
      </w:r>
      <w:r w:rsidR="004722C6">
        <w:t>monitor</w:t>
      </w:r>
      <w:r w:rsidR="002D4297">
        <w:t xml:space="preserve">ing of </w:t>
      </w:r>
      <w:r w:rsidR="004722C6">
        <w:t xml:space="preserve">dispatch </w:t>
      </w:r>
      <w:r w:rsidR="00C96AA0">
        <w:t xml:space="preserve">calls </w:t>
      </w:r>
      <w:r w:rsidR="00465084">
        <w:t xml:space="preserve">to </w:t>
      </w:r>
      <w:r w:rsidR="00970E26">
        <w:t xml:space="preserve">ensure </w:t>
      </w:r>
      <w:r w:rsidR="00915403">
        <w:t xml:space="preserve">events that should have a BWC </w:t>
      </w:r>
      <w:r w:rsidR="00465084">
        <w:t>video</w:t>
      </w:r>
      <w:r w:rsidR="00915403">
        <w:t xml:space="preserve">, do in fact have a video. </w:t>
      </w:r>
      <w:r w:rsidR="009E23FF">
        <w:t>This</w:t>
      </w:r>
      <w:r w:rsidR="00173FE2">
        <w:t xml:space="preserve"> level of review</w:t>
      </w:r>
      <w:r w:rsidR="009E23FF">
        <w:t xml:space="preserve"> would provide </w:t>
      </w:r>
      <w:r w:rsidR="00E46549">
        <w:t>information about the effectiveness of the BWC</w:t>
      </w:r>
      <w:r w:rsidR="00440219">
        <w:t>s activation rate</w:t>
      </w:r>
      <w:r w:rsidR="00BD3E5B">
        <w:t>.</w:t>
      </w:r>
    </w:p>
    <w:p w14:paraId="0F564FCB" w14:textId="77777777" w:rsidR="006E3638" w:rsidRDefault="006E3638" w:rsidP="006E3638">
      <w:pPr>
        <w:ind w:right="-720"/>
      </w:pPr>
    </w:p>
    <w:p w14:paraId="53DBE555" w14:textId="18874B98" w:rsidR="0063183C" w:rsidRPr="00DE6A90" w:rsidRDefault="0063183C" w:rsidP="00453C7F">
      <w:pPr>
        <w:pStyle w:val="Heading1"/>
        <w:ind w:left="360" w:right="-720"/>
        <w:rPr>
          <w:rFonts w:ascii="Calibri" w:hAnsi="Calibri" w:cs="Calibri"/>
          <w:b/>
          <w:bCs w:val="0"/>
          <w:color w:val="auto"/>
          <w:sz w:val="22"/>
          <w:szCs w:val="22"/>
        </w:rPr>
      </w:pPr>
      <w:bookmarkStart w:id="8" w:name="_Toc113434405"/>
      <w:r w:rsidRPr="00DE6A90">
        <w:rPr>
          <w:rFonts w:ascii="Calibri" w:hAnsi="Calibri" w:cs="Calibri"/>
          <w:b/>
          <w:bCs w:val="0"/>
          <w:color w:val="auto"/>
          <w:sz w:val="22"/>
          <w:szCs w:val="22"/>
        </w:rPr>
        <w:t xml:space="preserve">RECOMMENDATION for </w:t>
      </w:r>
      <w:r w:rsidR="005C6828">
        <w:rPr>
          <w:rFonts w:ascii="Calibri" w:hAnsi="Calibri" w:cs="Calibri"/>
          <w:b/>
          <w:bCs w:val="0"/>
          <w:color w:val="auto"/>
          <w:sz w:val="22"/>
          <w:szCs w:val="22"/>
        </w:rPr>
        <w:t>Observation</w:t>
      </w:r>
      <w:r w:rsidRPr="00DE6A90">
        <w:rPr>
          <w:rFonts w:ascii="Calibri" w:hAnsi="Calibri" w:cs="Calibri"/>
          <w:b/>
          <w:bCs w:val="0"/>
          <w:color w:val="auto"/>
          <w:sz w:val="22"/>
          <w:szCs w:val="22"/>
        </w:rPr>
        <w:t xml:space="preserve"> #</w:t>
      </w:r>
      <w:r w:rsidR="00DC4B7D">
        <w:rPr>
          <w:rFonts w:ascii="Calibri" w:hAnsi="Calibri" w:cs="Calibri"/>
          <w:b/>
          <w:bCs w:val="0"/>
          <w:color w:val="auto"/>
          <w:sz w:val="22"/>
          <w:szCs w:val="22"/>
        </w:rPr>
        <w:t>1</w:t>
      </w:r>
      <w:bookmarkEnd w:id="8"/>
    </w:p>
    <w:p w14:paraId="2745519E" w14:textId="6400CD90" w:rsidR="00BF4EF7" w:rsidRPr="00F92B2E" w:rsidRDefault="006F499B" w:rsidP="00F92B2E">
      <w:pPr>
        <w:pStyle w:val="ListParagraph"/>
        <w:numPr>
          <w:ilvl w:val="0"/>
          <w:numId w:val="0"/>
        </w:numPr>
        <w:spacing w:after="120"/>
        <w:ind w:left="720" w:right="-720"/>
        <w:contextualSpacing w:val="0"/>
        <w:rPr>
          <w:rFonts w:ascii="Calibri" w:hAnsi="Calibri" w:cstheme="minorBidi"/>
          <w:sz w:val="22"/>
        </w:rPr>
      </w:pPr>
      <w:r w:rsidRPr="0073457D">
        <w:rPr>
          <w:rFonts w:ascii="Calibri" w:hAnsi="Calibri" w:cs="Calibri"/>
          <w:sz w:val="22"/>
          <w:szCs w:val="22"/>
        </w:rPr>
        <w:t>The Sheriff’s Office should establish a process that ensures all officers responding to 911 dispatch calls and all self-initiated activities requiring dispatch notification have a BWC video.</w:t>
      </w:r>
      <w:r w:rsidR="00617E0A" w:rsidRPr="00965918">
        <w:rPr>
          <w:rFonts w:ascii="Calibri" w:hAnsi="Calibri" w:cs="Calibri"/>
          <w:sz w:val="22"/>
          <w:szCs w:val="22"/>
        </w:rPr>
        <w:t xml:space="preserve"> </w:t>
      </w:r>
      <w:r w:rsidR="004A4C48" w:rsidRPr="00965918">
        <w:rPr>
          <w:rFonts w:ascii="Calibri" w:hAnsi="Calibri" w:cs="Calibri"/>
          <w:sz w:val="22"/>
          <w:szCs w:val="22"/>
        </w:rPr>
        <w:t xml:space="preserve">Additionally, </w:t>
      </w:r>
      <w:r w:rsidR="003120F7" w:rsidRPr="00965918">
        <w:rPr>
          <w:rFonts w:ascii="Calibri" w:hAnsi="Calibri" w:cs="Calibri"/>
          <w:sz w:val="22"/>
          <w:szCs w:val="22"/>
        </w:rPr>
        <w:t>performance metric</w:t>
      </w:r>
      <w:r w:rsidR="00487CEE" w:rsidRPr="00965918">
        <w:rPr>
          <w:rFonts w:ascii="Calibri" w:hAnsi="Calibri" w:cs="Calibri"/>
          <w:sz w:val="22"/>
          <w:szCs w:val="22"/>
        </w:rPr>
        <w:t>s</w:t>
      </w:r>
      <w:r w:rsidR="003120F7" w:rsidRPr="00965918">
        <w:rPr>
          <w:rFonts w:ascii="Calibri" w:hAnsi="Calibri" w:cs="Calibri"/>
          <w:sz w:val="22"/>
          <w:szCs w:val="22"/>
        </w:rPr>
        <w:t xml:space="preserve"> </w:t>
      </w:r>
      <w:r w:rsidR="00F366CF" w:rsidRPr="00965918">
        <w:rPr>
          <w:rFonts w:ascii="Calibri" w:hAnsi="Calibri" w:cs="Calibri"/>
          <w:sz w:val="22"/>
          <w:szCs w:val="22"/>
        </w:rPr>
        <w:t>and</w:t>
      </w:r>
      <w:r w:rsidR="003120F7" w:rsidRPr="00965918">
        <w:rPr>
          <w:rFonts w:ascii="Calibri" w:hAnsi="Calibri" w:cs="Calibri"/>
          <w:sz w:val="22"/>
          <w:szCs w:val="22"/>
        </w:rPr>
        <w:t xml:space="preserve"> </w:t>
      </w:r>
      <w:r w:rsidR="00FD2242" w:rsidRPr="00965918">
        <w:rPr>
          <w:rFonts w:ascii="Calibri" w:hAnsi="Calibri" w:cs="Calibri"/>
          <w:sz w:val="22"/>
          <w:szCs w:val="22"/>
        </w:rPr>
        <w:t>goal</w:t>
      </w:r>
      <w:r w:rsidR="00487CEE" w:rsidRPr="00965918">
        <w:rPr>
          <w:rFonts w:ascii="Calibri" w:hAnsi="Calibri" w:cs="Calibri"/>
          <w:sz w:val="22"/>
          <w:szCs w:val="22"/>
        </w:rPr>
        <w:t>s</w:t>
      </w:r>
      <w:r w:rsidR="00FD2242" w:rsidRPr="00965918">
        <w:rPr>
          <w:rFonts w:ascii="Calibri" w:hAnsi="Calibri" w:cs="Calibri"/>
          <w:sz w:val="22"/>
          <w:szCs w:val="22"/>
        </w:rPr>
        <w:t xml:space="preserve"> should be established </w:t>
      </w:r>
      <w:r w:rsidR="0023366F" w:rsidRPr="00965918">
        <w:rPr>
          <w:rFonts w:ascii="Calibri" w:hAnsi="Calibri" w:cs="Calibri"/>
          <w:sz w:val="22"/>
          <w:szCs w:val="22"/>
        </w:rPr>
        <w:t xml:space="preserve">for </w:t>
      </w:r>
      <w:r w:rsidR="003C1C1F" w:rsidRPr="00965918">
        <w:rPr>
          <w:rFonts w:ascii="Calibri" w:hAnsi="Calibri" w:cs="Calibri"/>
          <w:sz w:val="22"/>
          <w:szCs w:val="22"/>
        </w:rPr>
        <w:t>BWC activation</w:t>
      </w:r>
      <w:r w:rsidR="003120F7">
        <w:rPr>
          <w:rFonts w:ascii="Calibri" w:hAnsi="Calibri" w:cstheme="minorBidi"/>
          <w:sz w:val="22"/>
        </w:rPr>
        <w:t>.</w:t>
      </w:r>
      <w:r w:rsidR="003120F7">
        <w:rPr>
          <w:rStyle w:val="FootnoteReference"/>
          <w:rFonts w:ascii="Calibri" w:hAnsi="Calibri" w:cstheme="minorBidi"/>
          <w:sz w:val="22"/>
        </w:rPr>
        <w:footnoteReference w:id="5"/>
      </w:r>
      <w:r w:rsidR="003120F7">
        <w:rPr>
          <w:rFonts w:ascii="Calibri" w:hAnsi="Calibri" w:cstheme="minorBidi"/>
          <w:sz w:val="22"/>
        </w:rPr>
        <w:t xml:space="preserve"> </w:t>
      </w:r>
      <w:r w:rsidR="003C1C1F">
        <w:rPr>
          <w:rFonts w:ascii="Calibri" w:hAnsi="Calibri" w:cstheme="minorBidi"/>
          <w:sz w:val="22"/>
        </w:rPr>
        <w:t xml:space="preserve"> </w:t>
      </w:r>
    </w:p>
    <w:p w14:paraId="7EDB1606" w14:textId="77777777" w:rsidR="0063183C" w:rsidRPr="00312F16" w:rsidRDefault="0063183C" w:rsidP="0038111E">
      <w:pPr>
        <w:pStyle w:val="Heading8"/>
        <w:tabs>
          <w:tab w:val="clear" w:pos="720"/>
        </w:tabs>
        <w:spacing w:before="0" w:after="40" w:line="240" w:lineRule="auto"/>
        <w:ind w:right="-720"/>
        <w:rPr>
          <w:rFonts w:eastAsiaTheme="minorHAnsi" w:cstheme="minorBidi"/>
          <w:b/>
          <w:bCs/>
          <w:color w:val="auto"/>
        </w:rPr>
      </w:pPr>
      <w:r w:rsidRPr="00312F16">
        <w:rPr>
          <w:rFonts w:eastAsiaTheme="minorHAnsi" w:cstheme="minorBidi"/>
          <w:b/>
          <w:bCs/>
          <w:color w:val="auto"/>
        </w:rPr>
        <w:tab/>
        <w:t>Management Response:</w:t>
      </w:r>
    </w:p>
    <w:p w14:paraId="7BA8E87C" w14:textId="2642E06F" w:rsidR="00E74484" w:rsidRPr="00F76E15" w:rsidRDefault="00E74484" w:rsidP="00F76E15">
      <w:pPr>
        <w:ind w:left="720"/>
        <w:rPr>
          <w:rFonts w:cs="Calibri"/>
          <w:i/>
          <w:color w:val="4363C7" w:themeColor="text2" w:themeTint="99"/>
          <w:szCs w:val="22"/>
        </w:rPr>
      </w:pPr>
      <w:bookmarkStart w:id="9" w:name="_Hlk25745534"/>
      <w:r w:rsidRPr="00F76E15">
        <w:rPr>
          <w:rFonts w:cs="Calibri"/>
          <w:i/>
          <w:color w:val="4363C7" w:themeColor="text2" w:themeTint="99"/>
          <w:szCs w:val="22"/>
        </w:rPr>
        <w:lastRenderedPageBreak/>
        <w:t xml:space="preserve">With the recent installation of the Axon “Signal” product, body cameras automatically activate when emergency lights are turned on by nearly any Carson City Sheriff’s enforcement vehicles. This will dramatically reduce the number of non-activations.  </w:t>
      </w:r>
    </w:p>
    <w:p w14:paraId="19EBDD2D" w14:textId="77777777" w:rsidR="00E74484" w:rsidRPr="00F76E15" w:rsidRDefault="00E74484" w:rsidP="00F76E15">
      <w:pPr>
        <w:ind w:left="720"/>
        <w:rPr>
          <w:rFonts w:cs="Calibri"/>
          <w:i/>
          <w:color w:val="4363C7" w:themeColor="text2" w:themeTint="99"/>
          <w:szCs w:val="22"/>
        </w:rPr>
      </w:pPr>
    </w:p>
    <w:p w14:paraId="0890D234" w14:textId="5D6C7BF0" w:rsidR="00E74484" w:rsidRPr="00F76E15" w:rsidRDefault="00E74484" w:rsidP="00F76E15">
      <w:pPr>
        <w:ind w:left="720"/>
        <w:rPr>
          <w:rFonts w:cs="Calibri"/>
          <w:i/>
          <w:color w:val="4363C7" w:themeColor="text2" w:themeTint="99"/>
          <w:szCs w:val="22"/>
        </w:rPr>
      </w:pPr>
      <w:r w:rsidRPr="00F76E15">
        <w:rPr>
          <w:rFonts w:cs="Calibri"/>
          <w:i/>
          <w:color w:val="4363C7" w:themeColor="text2" w:themeTint="99"/>
          <w:szCs w:val="22"/>
        </w:rPr>
        <w:t xml:space="preserve">Additionally, as of September 1, 2022, the Carson City Sheriff’s Office will be testing the Axon “Performance” product which further addresses this concern. The product collects data on BWC users and compares dispatch records with video records to determine the rate of compliance. Performance is a proprietary system within the Axon environment, as such no other vendor can provide the same service. </w:t>
      </w:r>
    </w:p>
    <w:p w14:paraId="36DCD9FA" w14:textId="77777777" w:rsidR="00E74484" w:rsidRPr="00F76E15" w:rsidRDefault="00E74484" w:rsidP="00F76E15">
      <w:pPr>
        <w:ind w:left="720"/>
        <w:rPr>
          <w:i/>
          <w:iCs/>
          <w:color w:val="0070C0"/>
        </w:rPr>
      </w:pPr>
    </w:p>
    <w:p w14:paraId="51A3116E" w14:textId="75492A7B" w:rsidR="00E74484" w:rsidRPr="00F76E15" w:rsidRDefault="00E74484" w:rsidP="00F76E15">
      <w:pPr>
        <w:ind w:left="720"/>
        <w:rPr>
          <w:rFonts w:cs="Calibri"/>
          <w:i/>
          <w:color w:val="4363C7" w:themeColor="text2" w:themeTint="99"/>
          <w:szCs w:val="22"/>
        </w:rPr>
      </w:pPr>
      <w:r w:rsidRPr="00F76E15">
        <w:rPr>
          <w:rFonts w:cs="Calibri"/>
          <w:i/>
          <w:color w:val="4363C7" w:themeColor="text2" w:themeTint="99"/>
          <w:szCs w:val="22"/>
        </w:rPr>
        <w:t xml:space="preserve">The Sheriff’s Administration has high hopes that the Performance product will efficiently provide insight into the use of BWC’s and allow for immediate feedback. Since this product would have a budgetary impact, the office and Axon would need to negotiate terms. Axon representatives have indicated if there is a good faith intent to acquire this product a long-term trial period would be supported, pending a budgetary decision. </w:t>
      </w:r>
    </w:p>
    <w:p w14:paraId="77E078FB" w14:textId="77777777" w:rsidR="00E74484" w:rsidRPr="00F76E15" w:rsidRDefault="00E74484" w:rsidP="00F76E15">
      <w:pPr>
        <w:ind w:left="720"/>
        <w:rPr>
          <w:rFonts w:cs="Calibri"/>
          <w:i/>
          <w:color w:val="4363C7" w:themeColor="text2" w:themeTint="99"/>
          <w:szCs w:val="22"/>
        </w:rPr>
      </w:pPr>
    </w:p>
    <w:p w14:paraId="798E3515" w14:textId="5070A8BE" w:rsidR="00E74484" w:rsidRPr="00F76E15" w:rsidRDefault="00E74484" w:rsidP="00F76E15">
      <w:pPr>
        <w:ind w:left="720"/>
        <w:rPr>
          <w:rFonts w:cs="Calibri"/>
          <w:i/>
          <w:color w:val="4363C7" w:themeColor="text2" w:themeTint="99"/>
          <w:szCs w:val="22"/>
        </w:rPr>
      </w:pPr>
      <w:r w:rsidRPr="00F76E15">
        <w:rPr>
          <w:rFonts w:cs="Calibri"/>
          <w:i/>
          <w:color w:val="4363C7" w:themeColor="text2" w:themeTint="99"/>
          <w:szCs w:val="22"/>
        </w:rPr>
        <w:t xml:space="preserve">At this time, setting metrics and goals are problematic as the complete system; BWC, in-car cameras, along with the Signal system, has only recently been combined and </w:t>
      </w:r>
      <w:r w:rsidR="00151567" w:rsidRPr="00F76E15">
        <w:rPr>
          <w:rFonts w:cs="Calibri"/>
          <w:i/>
          <w:color w:val="4363C7" w:themeColor="text2" w:themeTint="99"/>
          <w:szCs w:val="22"/>
        </w:rPr>
        <w:t>is</w:t>
      </w:r>
      <w:r w:rsidRPr="00F76E15">
        <w:rPr>
          <w:rFonts w:cs="Calibri"/>
          <w:i/>
          <w:color w:val="4363C7" w:themeColor="text2" w:themeTint="99"/>
          <w:szCs w:val="22"/>
        </w:rPr>
        <w:t xml:space="preserve"> now online. It will take time to create a baseline and configure Performance to work with data from our existing systems. It is our intention to create an internal working group to divide labor and determine achievable goals. </w:t>
      </w:r>
    </w:p>
    <w:p w14:paraId="5F97693A" w14:textId="77777777" w:rsidR="00E74484" w:rsidRPr="00F76E15" w:rsidRDefault="00E74484" w:rsidP="00F76E15">
      <w:pPr>
        <w:ind w:left="720"/>
        <w:rPr>
          <w:rFonts w:cs="Calibri"/>
          <w:i/>
          <w:color w:val="4363C7" w:themeColor="text2" w:themeTint="99"/>
          <w:szCs w:val="22"/>
        </w:rPr>
      </w:pPr>
    </w:p>
    <w:p w14:paraId="4EACC6FD" w14:textId="21A3C6EB" w:rsidR="00E74484" w:rsidRPr="00F76E15" w:rsidRDefault="00E74484" w:rsidP="00F76E15">
      <w:pPr>
        <w:ind w:left="720"/>
        <w:rPr>
          <w:rFonts w:cs="Calibri"/>
          <w:i/>
          <w:color w:val="4363C7" w:themeColor="text2" w:themeTint="99"/>
          <w:szCs w:val="22"/>
        </w:rPr>
      </w:pPr>
      <w:r w:rsidRPr="00F76E15">
        <w:rPr>
          <w:rFonts w:cs="Calibri"/>
          <w:i/>
          <w:color w:val="4363C7" w:themeColor="text2" w:themeTint="99"/>
          <w:szCs w:val="22"/>
        </w:rPr>
        <w:t xml:space="preserve">Please note, Performance will be labor intensive to include setup and maintenance. Maintenance would include making multiple changes with the “command hierarchy” for all personnel moves as well as creating reports, monitoring the data, and investigating deficiencies/anomalies. This is beyond the requirement of line level supervisors who is tasked with randomly reviewing officers BWC video (required in the Early Alert System). With the unfunded legislative requirements, administration of the BWC program may need to fall to a dedicated specialized employee. </w:t>
      </w:r>
    </w:p>
    <w:p w14:paraId="555AA77C" w14:textId="77777777" w:rsidR="00E74484" w:rsidRPr="00F76E15" w:rsidRDefault="00E74484" w:rsidP="00F76E15">
      <w:pPr>
        <w:ind w:left="720"/>
        <w:rPr>
          <w:rFonts w:cs="Calibri"/>
          <w:i/>
          <w:color w:val="4363C7" w:themeColor="text2" w:themeTint="99"/>
          <w:szCs w:val="22"/>
        </w:rPr>
      </w:pPr>
    </w:p>
    <w:p w14:paraId="1ABCCF12" w14:textId="11D81625" w:rsidR="00BD3E5B" w:rsidRPr="00F76E15" w:rsidRDefault="00E74484" w:rsidP="00F76E15">
      <w:pPr>
        <w:ind w:left="720"/>
        <w:rPr>
          <w:rFonts w:cs="Calibri"/>
          <w:i/>
          <w:color w:val="4363C7" w:themeColor="text2" w:themeTint="99"/>
          <w:szCs w:val="22"/>
        </w:rPr>
        <w:sectPr w:rsidR="00BD3E5B" w:rsidRPr="00F76E15" w:rsidSect="00CE72A0">
          <w:headerReference w:type="even" r:id="rId15"/>
          <w:footerReference w:type="default" r:id="rId16"/>
          <w:headerReference w:type="first" r:id="rId17"/>
          <w:pgSz w:w="12240" w:h="15840"/>
          <w:pgMar w:top="720" w:right="1872" w:bottom="720" w:left="1008" w:header="720" w:footer="720" w:gutter="0"/>
          <w:cols w:space="720"/>
          <w:docGrid w:linePitch="360"/>
        </w:sectPr>
      </w:pPr>
      <w:r w:rsidRPr="00F76E15">
        <w:rPr>
          <w:rFonts w:cs="Calibri"/>
          <w:i/>
          <w:color w:val="4363C7" w:themeColor="text2" w:themeTint="99"/>
          <w:szCs w:val="22"/>
        </w:rPr>
        <w:t xml:space="preserve">We believe, if Performance is funded, we will be able to provide meaningful information and address Recommendation #1 by July 1, 2023.   </w:t>
      </w:r>
    </w:p>
    <w:p w14:paraId="2C7C0DCC" w14:textId="7A4C55AF" w:rsidR="0071254F" w:rsidRPr="00ED4C46" w:rsidRDefault="0071254F" w:rsidP="0071254F">
      <w:pPr>
        <w:pStyle w:val="Heading1"/>
        <w:ind w:right="-720"/>
        <w:rPr>
          <w:rFonts w:ascii="Calibri" w:eastAsiaTheme="minorHAnsi" w:hAnsi="Calibri" w:cs="Calibri"/>
          <w:b/>
          <w:bCs w:val="0"/>
          <w:color w:val="002060"/>
          <w:sz w:val="22"/>
          <w:szCs w:val="22"/>
        </w:rPr>
      </w:pPr>
      <w:bookmarkStart w:id="10" w:name="_Toc113434406"/>
      <w:r>
        <w:rPr>
          <w:rFonts w:ascii="Calibri" w:eastAsiaTheme="minorHAnsi" w:hAnsi="Calibri" w:cs="Calibri"/>
          <w:b/>
          <w:bCs w:val="0"/>
          <w:color w:val="002060"/>
          <w:sz w:val="22"/>
          <w:szCs w:val="22"/>
        </w:rPr>
        <w:lastRenderedPageBreak/>
        <w:t xml:space="preserve">OBSERVATION </w:t>
      </w:r>
      <w:r w:rsidRPr="00F2710E">
        <w:rPr>
          <w:rFonts w:ascii="Calibri" w:eastAsiaTheme="minorHAnsi" w:hAnsi="Calibri" w:cs="Calibri"/>
          <w:b/>
          <w:bCs w:val="0"/>
          <w:color w:val="002060"/>
          <w:sz w:val="22"/>
          <w:szCs w:val="22"/>
        </w:rPr>
        <w:t>#</w:t>
      </w:r>
      <w:r w:rsidR="00C95372">
        <w:rPr>
          <w:rFonts w:ascii="Calibri" w:eastAsiaTheme="minorHAnsi" w:hAnsi="Calibri" w:cs="Calibri"/>
          <w:b/>
          <w:bCs w:val="0"/>
          <w:color w:val="002060"/>
          <w:sz w:val="22"/>
          <w:szCs w:val="22"/>
        </w:rPr>
        <w:t>2</w:t>
      </w:r>
      <w:r w:rsidRPr="00F2710E">
        <w:rPr>
          <w:rFonts w:ascii="Calibri" w:eastAsiaTheme="minorHAnsi" w:hAnsi="Calibri" w:cs="Calibri"/>
          <w:b/>
          <w:bCs w:val="0"/>
          <w:color w:val="002060"/>
          <w:sz w:val="22"/>
          <w:szCs w:val="22"/>
        </w:rPr>
        <w:t xml:space="preserve">: </w:t>
      </w:r>
      <w:r w:rsidR="005A7EE6">
        <w:rPr>
          <w:rFonts w:ascii="Calibri" w:eastAsiaTheme="minorHAnsi" w:hAnsi="Calibri" w:cs="Calibri"/>
          <w:b/>
          <w:bCs w:val="0"/>
          <w:color w:val="002060"/>
          <w:sz w:val="22"/>
          <w:szCs w:val="22"/>
        </w:rPr>
        <w:t>Video Uploads</w:t>
      </w:r>
      <w:r w:rsidR="00316AA8">
        <w:rPr>
          <w:rFonts w:ascii="Calibri" w:eastAsiaTheme="minorHAnsi" w:hAnsi="Calibri" w:cs="Calibri"/>
          <w:b/>
          <w:bCs w:val="0"/>
          <w:color w:val="002060"/>
          <w:sz w:val="22"/>
          <w:szCs w:val="22"/>
        </w:rPr>
        <w:t xml:space="preserve"> &amp; Categorization</w:t>
      </w:r>
      <w:bookmarkEnd w:id="10"/>
    </w:p>
    <w:p w14:paraId="254A360F" w14:textId="6F605B78" w:rsidR="0073457D" w:rsidRDefault="0073457D" w:rsidP="0073457D">
      <w:pPr>
        <w:spacing w:after="120"/>
        <w:ind w:right="-720"/>
      </w:pPr>
      <w:r>
        <w:t xml:space="preserve">Currently, the BWC policy does not specify when a BWC device should be uploaded or categorized. </w:t>
      </w:r>
      <w:r w:rsidR="00FF5E27">
        <w:t xml:space="preserve">Regular and timely </w:t>
      </w:r>
      <w:r w:rsidR="009F5253">
        <w:t xml:space="preserve">video uploads </w:t>
      </w:r>
      <w:r w:rsidR="00FF5E27">
        <w:t xml:space="preserve">enhance accountability and transparency as well as ensuring the availability of videos of evidentiary significance. </w:t>
      </w:r>
      <w:r w:rsidR="003B7351">
        <w:t xml:space="preserve">Best practice </w:t>
      </w:r>
      <w:r w:rsidR="00AB71CD">
        <w:t xml:space="preserve">identification and preservation </w:t>
      </w:r>
      <w:r w:rsidR="00987FC6">
        <w:t>of video</w:t>
      </w:r>
      <w:r w:rsidR="005A7EE6">
        <w:t xml:space="preserve"> requires BWCs to be docked at the conclusion of each shift to allow </w:t>
      </w:r>
      <w:r w:rsidR="009C4D4D">
        <w:t xml:space="preserve">automatic </w:t>
      </w:r>
      <w:r w:rsidR="005A7EE6">
        <w:t>uploads</w:t>
      </w:r>
      <w:r w:rsidR="006E0034">
        <w:t xml:space="preserve"> of any data collected to Axon’s cloud storage system, Evidence.com</w:t>
      </w:r>
      <w:r w:rsidR="00B24C20">
        <w:t>.</w:t>
      </w:r>
      <w:r w:rsidR="00C33650">
        <w:t xml:space="preserve"> </w:t>
      </w:r>
      <w:r w:rsidR="008D21C8">
        <w:t xml:space="preserve">Prompt docking ensures BWC files are backed up and secured within Evidence.com. </w:t>
      </w:r>
    </w:p>
    <w:p w14:paraId="16BA7A9C" w14:textId="29B3DAE3" w:rsidR="0073457D" w:rsidRDefault="00316AA8" w:rsidP="0073457D">
      <w:pPr>
        <w:ind w:right="-720"/>
      </w:pPr>
      <w:r>
        <w:t>T</w:t>
      </w:r>
      <w:r w:rsidR="00110774">
        <w:t xml:space="preserve">o assist with identifying and preserving data recordings, video is to be properly categorized by the officers. The retention time of each video is based on these categories. </w:t>
      </w:r>
      <w:r w:rsidR="007E636D">
        <w:t>Per policy, o</w:t>
      </w:r>
      <w:r>
        <w:t xml:space="preserve">fficers </w:t>
      </w:r>
      <w:r w:rsidR="007E636D">
        <w:t xml:space="preserve">should </w:t>
      </w:r>
      <w:r>
        <w:t xml:space="preserve">categorize their BWC recordings. This can be completed after docking the BWC </w:t>
      </w:r>
      <w:r w:rsidR="0073457D">
        <w:t xml:space="preserve">device </w:t>
      </w:r>
      <w:r>
        <w:t>or during the officer’s shift via the Axon View app.</w:t>
      </w:r>
      <w:r w:rsidR="008342C4" w:rsidRPr="008342C4">
        <w:t xml:space="preserve"> </w:t>
      </w:r>
      <w:r w:rsidR="008342C4">
        <w:t>The officer is responsible for ensuring the information is accurate and complete.</w:t>
      </w:r>
    </w:p>
    <w:p w14:paraId="65171AD5" w14:textId="426D52CB" w:rsidR="00E74775" w:rsidRDefault="00E74775" w:rsidP="00110774"/>
    <w:p w14:paraId="11A16029" w14:textId="66A50AFB" w:rsidR="005C6828" w:rsidRPr="00DE6A90" w:rsidRDefault="005C6828" w:rsidP="00062D69">
      <w:pPr>
        <w:pStyle w:val="Heading1"/>
        <w:ind w:left="360" w:right="-720"/>
        <w:rPr>
          <w:rFonts w:ascii="Calibri" w:hAnsi="Calibri" w:cs="Calibri"/>
          <w:b/>
          <w:bCs w:val="0"/>
          <w:color w:val="auto"/>
          <w:sz w:val="22"/>
          <w:szCs w:val="22"/>
        </w:rPr>
      </w:pPr>
      <w:bookmarkStart w:id="11" w:name="_Toc113434407"/>
      <w:r w:rsidRPr="00DE6A90">
        <w:rPr>
          <w:rFonts w:ascii="Calibri" w:hAnsi="Calibri" w:cs="Calibri"/>
          <w:b/>
          <w:bCs w:val="0"/>
          <w:color w:val="auto"/>
          <w:sz w:val="22"/>
          <w:szCs w:val="22"/>
        </w:rPr>
        <w:t xml:space="preserve">RECOMMENDATION for </w:t>
      </w:r>
      <w:r>
        <w:rPr>
          <w:rFonts w:ascii="Calibri" w:hAnsi="Calibri" w:cs="Calibri"/>
          <w:b/>
          <w:bCs w:val="0"/>
          <w:color w:val="auto"/>
          <w:sz w:val="22"/>
          <w:szCs w:val="22"/>
        </w:rPr>
        <w:t>Observation</w:t>
      </w:r>
      <w:r w:rsidRPr="00DE6A90">
        <w:rPr>
          <w:rFonts w:ascii="Calibri" w:hAnsi="Calibri" w:cs="Calibri"/>
          <w:b/>
          <w:bCs w:val="0"/>
          <w:color w:val="auto"/>
          <w:sz w:val="22"/>
          <w:szCs w:val="22"/>
        </w:rPr>
        <w:t xml:space="preserve"> #</w:t>
      </w:r>
      <w:r>
        <w:rPr>
          <w:rFonts w:ascii="Calibri" w:hAnsi="Calibri" w:cs="Calibri"/>
          <w:b/>
          <w:bCs w:val="0"/>
          <w:color w:val="auto"/>
          <w:sz w:val="22"/>
          <w:szCs w:val="22"/>
        </w:rPr>
        <w:t>2</w:t>
      </w:r>
      <w:bookmarkEnd w:id="11"/>
    </w:p>
    <w:p w14:paraId="76F2B452" w14:textId="47128CBB" w:rsidR="005C6828" w:rsidRDefault="005C6828" w:rsidP="00062D69">
      <w:pPr>
        <w:pStyle w:val="ListParagraph"/>
        <w:numPr>
          <w:ilvl w:val="0"/>
          <w:numId w:val="0"/>
        </w:numPr>
        <w:spacing w:after="120"/>
        <w:ind w:left="720" w:right="-720"/>
        <w:contextualSpacing w:val="0"/>
        <w:rPr>
          <w:rFonts w:ascii="Calibri" w:hAnsi="Calibri" w:cstheme="minorBidi"/>
          <w:sz w:val="22"/>
        </w:rPr>
      </w:pPr>
      <w:r w:rsidRPr="00F92B2E">
        <w:rPr>
          <w:rFonts w:ascii="Calibri" w:hAnsi="Calibri" w:cstheme="minorBidi"/>
          <w:sz w:val="22"/>
        </w:rPr>
        <w:t xml:space="preserve">The Sheriff’s Office should </w:t>
      </w:r>
      <w:r>
        <w:rPr>
          <w:rFonts w:ascii="Calibri" w:hAnsi="Calibri" w:cstheme="minorBidi"/>
          <w:sz w:val="22"/>
        </w:rPr>
        <w:t xml:space="preserve">update their BWC policy to </w:t>
      </w:r>
      <w:r w:rsidR="00AA22BD">
        <w:rPr>
          <w:rFonts w:ascii="Calibri" w:hAnsi="Calibri" w:cstheme="minorBidi"/>
          <w:sz w:val="22"/>
        </w:rPr>
        <w:t xml:space="preserve">address when the video </w:t>
      </w:r>
      <w:r w:rsidR="008C0AA2">
        <w:rPr>
          <w:rFonts w:ascii="Calibri" w:hAnsi="Calibri" w:cstheme="minorBidi"/>
          <w:sz w:val="22"/>
        </w:rPr>
        <w:t xml:space="preserve">upload </w:t>
      </w:r>
      <w:r w:rsidR="00245ADC">
        <w:rPr>
          <w:rFonts w:ascii="Calibri" w:hAnsi="Calibri" w:cstheme="minorBidi"/>
          <w:sz w:val="22"/>
        </w:rPr>
        <w:t xml:space="preserve">and categorization </w:t>
      </w:r>
      <w:r w:rsidR="008C0AA2">
        <w:rPr>
          <w:rFonts w:ascii="Calibri" w:hAnsi="Calibri" w:cstheme="minorBidi"/>
          <w:sz w:val="22"/>
        </w:rPr>
        <w:t xml:space="preserve">is to occur. </w:t>
      </w:r>
      <w:r w:rsidR="00BC7599" w:rsidRPr="0092784A">
        <w:rPr>
          <w:rFonts w:ascii="Calibri" w:hAnsi="Calibri" w:cstheme="minorBidi"/>
          <w:color w:val="auto"/>
          <w:sz w:val="22"/>
        </w:rPr>
        <w:t>Additionally</w:t>
      </w:r>
      <w:r w:rsidR="0092784A" w:rsidRPr="0092784A">
        <w:rPr>
          <w:rFonts w:ascii="Calibri" w:hAnsi="Calibri" w:cstheme="minorBidi"/>
          <w:color w:val="auto"/>
          <w:sz w:val="22"/>
        </w:rPr>
        <w:t>,</w:t>
      </w:r>
      <w:r w:rsidR="008C0AA2" w:rsidRPr="0092784A">
        <w:rPr>
          <w:rFonts w:ascii="Calibri" w:hAnsi="Calibri" w:cstheme="minorBidi"/>
          <w:color w:val="auto"/>
          <w:sz w:val="22"/>
        </w:rPr>
        <w:t xml:space="preserve"> </w:t>
      </w:r>
      <w:r w:rsidR="008C0AA2">
        <w:rPr>
          <w:rFonts w:ascii="Calibri" w:hAnsi="Calibri" w:cstheme="minorBidi"/>
          <w:sz w:val="22"/>
        </w:rPr>
        <w:t xml:space="preserve">the </w:t>
      </w:r>
      <w:r w:rsidR="00AA64D3">
        <w:rPr>
          <w:rFonts w:ascii="Calibri" w:hAnsi="Calibri" w:cstheme="minorBidi"/>
          <w:sz w:val="22"/>
        </w:rPr>
        <w:t>S</w:t>
      </w:r>
      <w:r w:rsidR="003A2D40">
        <w:rPr>
          <w:rFonts w:ascii="Calibri" w:hAnsi="Calibri" w:cstheme="minorBidi"/>
          <w:sz w:val="22"/>
        </w:rPr>
        <w:t>heriff’s Office should perform</w:t>
      </w:r>
      <w:r w:rsidR="00BC7599">
        <w:rPr>
          <w:rFonts w:ascii="Calibri" w:hAnsi="Calibri" w:cstheme="minorBidi"/>
          <w:sz w:val="22"/>
        </w:rPr>
        <w:t xml:space="preserve"> </w:t>
      </w:r>
      <w:r w:rsidR="00BC7599" w:rsidRPr="0073457D">
        <w:rPr>
          <w:rFonts w:ascii="Calibri" w:hAnsi="Calibri" w:cstheme="minorBidi"/>
          <w:sz w:val="22"/>
        </w:rPr>
        <w:t>routine</w:t>
      </w:r>
      <w:r w:rsidR="003A2D40" w:rsidRPr="0073457D">
        <w:rPr>
          <w:rFonts w:ascii="Calibri" w:hAnsi="Calibri" w:cstheme="minorBidi"/>
          <w:sz w:val="22"/>
        </w:rPr>
        <w:t xml:space="preserve"> </w:t>
      </w:r>
      <w:r w:rsidR="003A2D40">
        <w:rPr>
          <w:rFonts w:ascii="Calibri" w:hAnsi="Calibri" w:cstheme="minorBidi"/>
          <w:sz w:val="22"/>
        </w:rPr>
        <w:t xml:space="preserve">monitoring </w:t>
      </w:r>
      <w:r w:rsidR="001238C7">
        <w:rPr>
          <w:rFonts w:ascii="Calibri" w:hAnsi="Calibri" w:cstheme="minorBidi"/>
          <w:sz w:val="22"/>
        </w:rPr>
        <w:t xml:space="preserve">of </w:t>
      </w:r>
      <w:r w:rsidR="003A2D40">
        <w:rPr>
          <w:rFonts w:ascii="Calibri" w:hAnsi="Calibri" w:cstheme="minorBidi"/>
          <w:sz w:val="22"/>
        </w:rPr>
        <w:t xml:space="preserve">the </w:t>
      </w:r>
      <w:r w:rsidR="001238C7">
        <w:rPr>
          <w:rFonts w:ascii="Calibri" w:hAnsi="Calibri" w:cstheme="minorBidi"/>
          <w:sz w:val="22"/>
        </w:rPr>
        <w:t xml:space="preserve">uploads </w:t>
      </w:r>
      <w:r w:rsidR="00E53D6C">
        <w:rPr>
          <w:rFonts w:ascii="Calibri" w:hAnsi="Calibri" w:cstheme="minorBidi"/>
          <w:sz w:val="22"/>
        </w:rPr>
        <w:t>and the categorization</w:t>
      </w:r>
      <w:r w:rsidR="00E67587">
        <w:rPr>
          <w:rFonts w:ascii="Calibri" w:hAnsi="Calibri" w:cstheme="minorBidi"/>
          <w:sz w:val="22"/>
        </w:rPr>
        <w:t xml:space="preserve"> of videos</w:t>
      </w:r>
      <w:r w:rsidR="00245ADC">
        <w:rPr>
          <w:rFonts w:ascii="Calibri" w:hAnsi="Calibri" w:cstheme="minorBidi"/>
          <w:sz w:val="22"/>
        </w:rPr>
        <w:t xml:space="preserve"> for completeness and accuracy</w:t>
      </w:r>
      <w:r w:rsidR="00E53D6C">
        <w:rPr>
          <w:rFonts w:ascii="Calibri" w:hAnsi="Calibri" w:cstheme="minorBidi"/>
          <w:sz w:val="22"/>
        </w:rPr>
        <w:t xml:space="preserve">. </w:t>
      </w:r>
      <w:r w:rsidR="00067C48">
        <w:rPr>
          <w:rFonts w:ascii="Calibri" w:hAnsi="Calibri" w:cstheme="minorBidi"/>
          <w:sz w:val="22"/>
        </w:rPr>
        <w:t xml:space="preserve">Lastly, </w:t>
      </w:r>
      <w:r w:rsidR="00A8598B">
        <w:rPr>
          <w:rFonts w:ascii="Calibri" w:hAnsi="Calibri" w:cstheme="minorBidi"/>
          <w:sz w:val="22"/>
        </w:rPr>
        <w:t xml:space="preserve">performance metrics </w:t>
      </w:r>
      <w:r w:rsidR="0048423C">
        <w:rPr>
          <w:rFonts w:ascii="Calibri" w:hAnsi="Calibri" w:cstheme="minorBidi"/>
          <w:sz w:val="22"/>
        </w:rPr>
        <w:t xml:space="preserve">and </w:t>
      </w:r>
      <w:r w:rsidR="006602E6">
        <w:rPr>
          <w:rFonts w:ascii="Calibri" w:hAnsi="Calibri" w:cstheme="minorBidi"/>
          <w:sz w:val="22"/>
        </w:rPr>
        <w:t xml:space="preserve">goals should be established for </w:t>
      </w:r>
      <w:r w:rsidR="00470836">
        <w:rPr>
          <w:rFonts w:ascii="Calibri" w:hAnsi="Calibri" w:cstheme="minorBidi"/>
          <w:sz w:val="22"/>
        </w:rPr>
        <w:t xml:space="preserve">BWC uploads and categorization of videos. </w:t>
      </w:r>
      <w:r w:rsidR="0040244A">
        <w:rPr>
          <w:rFonts w:ascii="Calibri" w:hAnsi="Calibri" w:cstheme="minorBidi"/>
          <w:sz w:val="22"/>
        </w:rPr>
        <w:t>This may be accomplished through the use of Axon Performance dashboard.</w:t>
      </w:r>
    </w:p>
    <w:p w14:paraId="714B6564" w14:textId="77777777" w:rsidR="009D36BC" w:rsidRPr="0040244A" w:rsidRDefault="009D36BC" w:rsidP="00062D69">
      <w:pPr>
        <w:ind w:left="720" w:right="-720"/>
        <w:rPr>
          <w:rFonts w:cs="Calibri"/>
          <w:szCs w:val="22"/>
        </w:rPr>
      </w:pPr>
      <w:r w:rsidRPr="0040244A">
        <w:rPr>
          <w:rFonts w:cs="Calibri"/>
          <w:szCs w:val="22"/>
        </w:rPr>
        <w:t>Axon Performance dashboard provides key performance metrics on;</w:t>
      </w:r>
    </w:p>
    <w:p w14:paraId="747DA01E" w14:textId="7BC8206E" w:rsidR="009D36BC" w:rsidRPr="0040244A" w:rsidRDefault="009D36BC" w:rsidP="00062D69">
      <w:pPr>
        <w:pStyle w:val="ListParagraph"/>
        <w:numPr>
          <w:ilvl w:val="0"/>
          <w:numId w:val="18"/>
        </w:numPr>
        <w:ind w:left="1440" w:right="-720"/>
        <w:rPr>
          <w:rFonts w:ascii="Calibri" w:hAnsi="Calibri" w:cs="Calibri"/>
          <w:sz w:val="22"/>
          <w:szCs w:val="22"/>
        </w:rPr>
      </w:pPr>
      <w:r w:rsidRPr="0040244A">
        <w:rPr>
          <w:rFonts w:ascii="Calibri" w:hAnsi="Calibri" w:cs="Calibri"/>
          <w:sz w:val="22"/>
          <w:szCs w:val="22"/>
        </w:rPr>
        <w:t xml:space="preserve">activation rate - Compares the number of videos taken to the </w:t>
      </w:r>
      <w:r w:rsidR="006E3638">
        <w:rPr>
          <w:rFonts w:ascii="Calibri" w:hAnsi="Calibri" w:cs="Calibri"/>
          <w:sz w:val="22"/>
          <w:szCs w:val="22"/>
        </w:rPr>
        <w:t>CAD</w:t>
      </w:r>
      <w:r w:rsidRPr="0040244A">
        <w:rPr>
          <w:rFonts w:ascii="Calibri" w:hAnsi="Calibri" w:cs="Calibri"/>
          <w:sz w:val="22"/>
          <w:szCs w:val="22"/>
        </w:rPr>
        <w:t xml:space="preserve"> calls the officer has responded to (see </w:t>
      </w:r>
      <w:r w:rsidRPr="0040244A">
        <w:rPr>
          <w:rFonts w:ascii="Calibri" w:hAnsi="Calibri" w:cs="Calibri"/>
          <w:b/>
          <w:bCs/>
          <w:sz w:val="22"/>
          <w:szCs w:val="22"/>
        </w:rPr>
        <w:t>Observation #1</w:t>
      </w:r>
      <w:r w:rsidRPr="0040244A">
        <w:rPr>
          <w:rFonts w:ascii="Calibri" w:hAnsi="Calibri" w:cs="Calibri"/>
          <w:sz w:val="22"/>
          <w:szCs w:val="22"/>
        </w:rPr>
        <w:t xml:space="preserve">). </w:t>
      </w:r>
    </w:p>
    <w:p w14:paraId="1274833B" w14:textId="0FEC0DD5" w:rsidR="009D36BC" w:rsidRPr="0040244A" w:rsidRDefault="009D36BC" w:rsidP="00062D69">
      <w:pPr>
        <w:pStyle w:val="ListParagraph"/>
        <w:numPr>
          <w:ilvl w:val="0"/>
          <w:numId w:val="18"/>
        </w:numPr>
        <w:ind w:left="1440" w:right="-720"/>
        <w:rPr>
          <w:rFonts w:ascii="Calibri" w:hAnsi="Calibri" w:cs="Calibri"/>
          <w:sz w:val="22"/>
          <w:szCs w:val="22"/>
        </w:rPr>
      </w:pPr>
      <w:r w:rsidRPr="0040244A">
        <w:rPr>
          <w:rFonts w:ascii="Calibri" w:hAnsi="Calibri" w:cs="Calibri"/>
          <w:sz w:val="22"/>
          <w:szCs w:val="22"/>
        </w:rPr>
        <w:t xml:space="preserve">power cycle - Calculates the total time the </w:t>
      </w:r>
      <w:r w:rsidR="006E3638">
        <w:rPr>
          <w:rFonts w:ascii="Calibri" w:hAnsi="Calibri" w:cs="Calibri"/>
          <w:sz w:val="22"/>
          <w:szCs w:val="22"/>
        </w:rPr>
        <w:t>BWC</w:t>
      </w:r>
      <w:r w:rsidRPr="0040244A">
        <w:rPr>
          <w:rFonts w:ascii="Calibri" w:hAnsi="Calibri" w:cs="Calibri"/>
          <w:sz w:val="22"/>
          <w:szCs w:val="22"/>
        </w:rPr>
        <w:t xml:space="preserve"> is powered on while disconnected from a docking station and is used to identify officers that fall below the agency set percentage. </w:t>
      </w:r>
    </w:p>
    <w:p w14:paraId="1ADB2A4E" w14:textId="77777777" w:rsidR="009D36BC" w:rsidRPr="0040244A" w:rsidRDefault="009D36BC" w:rsidP="00062D69">
      <w:pPr>
        <w:pStyle w:val="ListParagraph"/>
        <w:numPr>
          <w:ilvl w:val="0"/>
          <w:numId w:val="18"/>
        </w:numPr>
        <w:ind w:left="1440" w:right="-720"/>
        <w:rPr>
          <w:rFonts w:ascii="Calibri" w:hAnsi="Calibri" w:cs="Calibri"/>
          <w:sz w:val="22"/>
          <w:szCs w:val="22"/>
        </w:rPr>
      </w:pPr>
      <w:r w:rsidRPr="0040244A">
        <w:rPr>
          <w:rFonts w:ascii="Calibri" w:hAnsi="Calibri" w:cs="Calibri"/>
          <w:sz w:val="22"/>
          <w:szCs w:val="22"/>
        </w:rPr>
        <w:t xml:space="preserve">categorization rate - Compares the number of videos the officer has categorized to the total number of videos taken. </w:t>
      </w:r>
    </w:p>
    <w:p w14:paraId="64F2AAD4" w14:textId="77777777" w:rsidR="009D36BC" w:rsidRPr="0040244A" w:rsidRDefault="009D36BC" w:rsidP="00062D69">
      <w:pPr>
        <w:pStyle w:val="ListParagraph"/>
        <w:numPr>
          <w:ilvl w:val="0"/>
          <w:numId w:val="18"/>
        </w:numPr>
        <w:ind w:left="1440" w:right="-720"/>
        <w:rPr>
          <w:rFonts w:ascii="Calibri" w:hAnsi="Calibri" w:cs="Calibri"/>
          <w:sz w:val="22"/>
          <w:szCs w:val="22"/>
        </w:rPr>
      </w:pPr>
      <w:r w:rsidRPr="0040244A">
        <w:rPr>
          <w:rFonts w:ascii="Calibri" w:hAnsi="Calibri" w:cs="Calibri"/>
          <w:sz w:val="22"/>
          <w:szCs w:val="22"/>
        </w:rPr>
        <w:t>identification rate - Compares the number of videos with an officer added or confirmed ID to the total number of officer videos.</w:t>
      </w:r>
    </w:p>
    <w:p w14:paraId="30B5C29A" w14:textId="77777777" w:rsidR="009D36BC" w:rsidRDefault="005C6828" w:rsidP="00062D69">
      <w:pPr>
        <w:ind w:right="-720"/>
      </w:pPr>
      <w:r w:rsidRPr="00312F16">
        <w:tab/>
      </w:r>
    </w:p>
    <w:p w14:paraId="57FCAD2B" w14:textId="45CEFC67" w:rsidR="005C6828" w:rsidRPr="00312F16" w:rsidRDefault="005C6828" w:rsidP="00062D69">
      <w:pPr>
        <w:pStyle w:val="Heading8"/>
        <w:tabs>
          <w:tab w:val="clear" w:pos="720"/>
        </w:tabs>
        <w:spacing w:before="0" w:after="40" w:line="240" w:lineRule="auto"/>
        <w:ind w:left="360" w:right="-720"/>
        <w:rPr>
          <w:rFonts w:eastAsiaTheme="minorHAnsi" w:cstheme="minorBidi"/>
          <w:b/>
          <w:bCs/>
          <w:color w:val="auto"/>
        </w:rPr>
      </w:pPr>
      <w:r w:rsidRPr="00312F16">
        <w:rPr>
          <w:rFonts w:eastAsiaTheme="minorHAnsi" w:cstheme="minorBidi"/>
          <w:b/>
          <w:bCs/>
          <w:color w:val="auto"/>
        </w:rPr>
        <w:t>Management Response:</w:t>
      </w:r>
    </w:p>
    <w:p w14:paraId="6F42B52A" w14:textId="3ED658BB" w:rsidR="005A01DC" w:rsidRPr="005A01DC" w:rsidRDefault="005A01DC" w:rsidP="005A01DC">
      <w:pPr>
        <w:ind w:left="720" w:right="-720"/>
        <w:rPr>
          <w:rFonts w:cs="Calibri"/>
          <w:i/>
          <w:color w:val="4363C7" w:themeColor="text2" w:themeTint="99"/>
          <w:szCs w:val="22"/>
        </w:rPr>
      </w:pPr>
      <w:r w:rsidRPr="005A01DC">
        <w:rPr>
          <w:rFonts w:cs="Calibri"/>
          <w:i/>
          <w:color w:val="4363C7" w:themeColor="text2" w:themeTint="99"/>
          <w:szCs w:val="22"/>
        </w:rPr>
        <w:t xml:space="preserve">The Carson City Sheriff’s Office will incorporate into policy instructions when to upload and categorize video from a BWC. This task will be complete in the next 30 days. </w:t>
      </w:r>
    </w:p>
    <w:p w14:paraId="6D2CF24F" w14:textId="77777777" w:rsidR="005A01DC" w:rsidRPr="005A01DC" w:rsidRDefault="005A01DC" w:rsidP="005A01DC">
      <w:pPr>
        <w:ind w:left="720" w:right="-720"/>
        <w:rPr>
          <w:rFonts w:cs="Calibri"/>
          <w:i/>
          <w:color w:val="4363C7" w:themeColor="text2" w:themeTint="99"/>
          <w:szCs w:val="22"/>
        </w:rPr>
      </w:pPr>
    </w:p>
    <w:p w14:paraId="7058A9D2" w14:textId="474C7982" w:rsidR="005A01DC" w:rsidRPr="005A01DC" w:rsidRDefault="005A01DC" w:rsidP="005A01DC">
      <w:pPr>
        <w:ind w:left="720" w:right="-720"/>
        <w:rPr>
          <w:rFonts w:cs="Calibri"/>
          <w:i/>
          <w:color w:val="4363C7" w:themeColor="text2" w:themeTint="99"/>
          <w:szCs w:val="22"/>
        </w:rPr>
      </w:pPr>
      <w:r w:rsidRPr="005A01DC">
        <w:rPr>
          <w:rFonts w:cs="Calibri"/>
          <w:i/>
          <w:color w:val="4363C7" w:themeColor="text2" w:themeTint="99"/>
          <w:szCs w:val="22"/>
        </w:rPr>
        <w:t>Monitoring of the uploads and categorization of videos can be done through the Axon “Performance” product. See Response #1 for details.</w:t>
      </w:r>
    </w:p>
    <w:p w14:paraId="1477D780" w14:textId="77777777" w:rsidR="005A01DC" w:rsidRPr="005A01DC" w:rsidRDefault="005A01DC" w:rsidP="005A01DC">
      <w:pPr>
        <w:ind w:left="720" w:right="-720"/>
        <w:rPr>
          <w:rFonts w:cs="Calibri"/>
          <w:i/>
          <w:color w:val="4363C7" w:themeColor="text2" w:themeTint="99"/>
          <w:szCs w:val="22"/>
        </w:rPr>
      </w:pPr>
    </w:p>
    <w:p w14:paraId="138C1C5F" w14:textId="277B436C" w:rsidR="005C6828" w:rsidRDefault="005A01DC" w:rsidP="005A01DC">
      <w:pPr>
        <w:ind w:left="720" w:right="-720"/>
        <w:rPr>
          <w:rFonts w:cs="Calibri"/>
          <w:i/>
          <w:color w:val="4363C7" w:themeColor="text2" w:themeTint="99"/>
          <w:szCs w:val="22"/>
        </w:rPr>
      </w:pPr>
      <w:r w:rsidRPr="005A01DC">
        <w:rPr>
          <w:rFonts w:cs="Calibri"/>
          <w:i/>
          <w:color w:val="4363C7" w:themeColor="text2" w:themeTint="99"/>
          <w:szCs w:val="22"/>
        </w:rPr>
        <w:t>In terms of the four-performance metrics, see Response #1 for details.</w:t>
      </w:r>
      <w:r w:rsidR="005C6828">
        <w:rPr>
          <w:rFonts w:cs="Calibri"/>
          <w:i/>
          <w:color w:val="4363C7" w:themeColor="text2" w:themeTint="99"/>
          <w:szCs w:val="22"/>
        </w:rPr>
        <w:t xml:space="preserve"> </w:t>
      </w:r>
    </w:p>
    <w:p w14:paraId="01292283" w14:textId="77777777" w:rsidR="005C6828" w:rsidRDefault="005C6828" w:rsidP="00062D69">
      <w:pPr>
        <w:pStyle w:val="Heading1"/>
        <w:spacing w:after="40"/>
        <w:ind w:right="-720"/>
        <w:rPr>
          <w:rFonts w:ascii="Calibri" w:eastAsiaTheme="minorHAnsi" w:hAnsi="Calibri" w:cs="Calibri"/>
          <w:b/>
          <w:bCs w:val="0"/>
          <w:color w:val="002060"/>
          <w:sz w:val="22"/>
          <w:szCs w:val="22"/>
        </w:rPr>
      </w:pPr>
    </w:p>
    <w:p w14:paraId="202C1AFD" w14:textId="77777777" w:rsidR="008B1C81" w:rsidRDefault="008B1C81" w:rsidP="00062D69">
      <w:pPr>
        <w:pStyle w:val="Heading1"/>
        <w:ind w:right="-720"/>
        <w:rPr>
          <w:rFonts w:ascii="Calibri" w:eastAsiaTheme="minorHAnsi" w:hAnsi="Calibri" w:cs="Calibri"/>
          <w:b/>
          <w:bCs w:val="0"/>
          <w:color w:val="002060"/>
          <w:sz w:val="22"/>
          <w:szCs w:val="22"/>
        </w:rPr>
        <w:sectPr w:rsidR="008B1C81" w:rsidSect="00CE72A0">
          <w:pgSz w:w="12240" w:h="15840"/>
          <w:pgMar w:top="720" w:right="1872" w:bottom="720" w:left="1008" w:header="720" w:footer="720" w:gutter="0"/>
          <w:cols w:space="720"/>
          <w:docGrid w:linePitch="360"/>
        </w:sectPr>
      </w:pPr>
    </w:p>
    <w:p w14:paraId="52A23D20" w14:textId="3FDD199B" w:rsidR="009E41BC" w:rsidRPr="00ED4C46" w:rsidRDefault="009E41BC" w:rsidP="00062D69">
      <w:pPr>
        <w:pStyle w:val="Heading1"/>
        <w:ind w:right="-720"/>
        <w:rPr>
          <w:rFonts w:ascii="Calibri" w:eastAsiaTheme="minorHAnsi" w:hAnsi="Calibri" w:cs="Calibri"/>
          <w:b/>
          <w:bCs w:val="0"/>
          <w:color w:val="002060"/>
          <w:sz w:val="22"/>
          <w:szCs w:val="22"/>
        </w:rPr>
      </w:pPr>
      <w:bookmarkStart w:id="12" w:name="_Toc113434408"/>
      <w:r>
        <w:rPr>
          <w:rFonts w:ascii="Calibri" w:eastAsiaTheme="minorHAnsi" w:hAnsi="Calibri" w:cs="Calibri"/>
          <w:b/>
          <w:bCs w:val="0"/>
          <w:color w:val="002060"/>
          <w:sz w:val="22"/>
          <w:szCs w:val="22"/>
        </w:rPr>
        <w:lastRenderedPageBreak/>
        <w:t xml:space="preserve">OBSERVATION </w:t>
      </w:r>
      <w:r w:rsidRPr="00F2710E">
        <w:rPr>
          <w:rFonts w:ascii="Calibri" w:eastAsiaTheme="minorHAnsi" w:hAnsi="Calibri" w:cs="Calibri"/>
          <w:b/>
          <w:bCs w:val="0"/>
          <w:color w:val="002060"/>
          <w:sz w:val="22"/>
          <w:szCs w:val="22"/>
        </w:rPr>
        <w:t>#</w:t>
      </w:r>
      <w:r>
        <w:rPr>
          <w:rFonts w:ascii="Calibri" w:eastAsiaTheme="minorHAnsi" w:hAnsi="Calibri" w:cs="Calibri"/>
          <w:b/>
          <w:bCs w:val="0"/>
          <w:color w:val="002060"/>
          <w:sz w:val="22"/>
          <w:szCs w:val="22"/>
        </w:rPr>
        <w:t>3</w:t>
      </w:r>
      <w:r w:rsidRPr="00F2710E">
        <w:rPr>
          <w:rFonts w:ascii="Calibri" w:eastAsiaTheme="minorHAnsi" w:hAnsi="Calibri" w:cs="Calibri"/>
          <w:b/>
          <w:bCs w:val="0"/>
          <w:color w:val="002060"/>
          <w:sz w:val="22"/>
          <w:szCs w:val="22"/>
        </w:rPr>
        <w:t xml:space="preserve">: </w:t>
      </w:r>
      <w:r w:rsidR="0091215E">
        <w:rPr>
          <w:rFonts w:ascii="Calibri" w:eastAsiaTheme="minorHAnsi" w:hAnsi="Calibri" w:cs="Calibri"/>
          <w:b/>
          <w:bCs w:val="0"/>
          <w:color w:val="002060"/>
          <w:sz w:val="22"/>
          <w:szCs w:val="22"/>
        </w:rPr>
        <w:t>Monitoring</w:t>
      </w:r>
      <w:r w:rsidR="002E13F3">
        <w:rPr>
          <w:rFonts w:ascii="Calibri" w:eastAsiaTheme="minorHAnsi" w:hAnsi="Calibri" w:cs="Calibri"/>
          <w:b/>
          <w:bCs w:val="0"/>
          <w:color w:val="002060"/>
          <w:sz w:val="22"/>
          <w:szCs w:val="22"/>
        </w:rPr>
        <w:t xml:space="preserve"> BWC Program</w:t>
      </w:r>
      <w:bookmarkEnd w:id="12"/>
      <w:r w:rsidR="002E13F3">
        <w:rPr>
          <w:rFonts w:ascii="Calibri" w:eastAsiaTheme="minorHAnsi" w:hAnsi="Calibri" w:cs="Calibri"/>
          <w:b/>
          <w:bCs w:val="0"/>
          <w:color w:val="002060"/>
          <w:sz w:val="22"/>
          <w:szCs w:val="22"/>
        </w:rPr>
        <w:t xml:space="preserve"> </w:t>
      </w:r>
    </w:p>
    <w:p w14:paraId="6035181D" w14:textId="77777777" w:rsidR="0073457D" w:rsidRPr="0073457D" w:rsidRDefault="0073457D" w:rsidP="0073457D">
      <w:pPr>
        <w:pStyle w:val="sectbody"/>
        <w:spacing w:before="0" w:beforeAutospacing="0" w:after="120" w:afterAutospacing="0" w:line="200" w:lineRule="atLeast"/>
        <w:ind w:right="-720"/>
        <w:rPr>
          <w:rFonts w:ascii="Calibri" w:hAnsi="Calibri" w:cs="Calibri"/>
          <w:sz w:val="22"/>
          <w:szCs w:val="22"/>
        </w:rPr>
      </w:pPr>
      <w:r w:rsidRPr="0073457D">
        <w:rPr>
          <w:rStyle w:val="leadline"/>
          <w:rFonts w:ascii="Calibri" w:eastAsiaTheme="majorEastAsia" w:hAnsi="Calibri" w:cs="Calibri"/>
          <w:color w:val="000000"/>
          <w:sz w:val="22"/>
          <w:szCs w:val="22"/>
        </w:rPr>
        <w:t xml:space="preserve">The Sheriff’s Office is finalizing the BWCs Early Warning Policy to comply with NRS 289.823 that requires law </w:t>
      </w:r>
      <w:r w:rsidRPr="0073457D">
        <w:rPr>
          <w:rFonts w:ascii="Calibri" w:hAnsi="Calibri" w:cs="Calibri"/>
          <w:color w:val="000000" w:themeColor="text1"/>
          <w:sz w:val="22"/>
          <w:szCs w:val="22"/>
        </w:rPr>
        <w:t xml:space="preserve">enforcement agency to establish a system to identify peace officers who display bias indicators or other problematic behavior (see </w:t>
      </w:r>
      <w:r w:rsidRPr="0073457D">
        <w:rPr>
          <w:rFonts w:ascii="Calibri" w:hAnsi="Calibri" w:cs="Calibri"/>
          <w:b/>
          <w:bCs/>
          <w:color w:val="000000" w:themeColor="text1"/>
          <w:sz w:val="22"/>
          <w:szCs w:val="22"/>
        </w:rPr>
        <w:t>Appendix B</w:t>
      </w:r>
      <w:r w:rsidRPr="0073457D">
        <w:rPr>
          <w:rFonts w:ascii="Calibri" w:hAnsi="Calibri" w:cs="Calibri"/>
          <w:color w:val="000000" w:themeColor="text1"/>
          <w:sz w:val="22"/>
          <w:szCs w:val="22"/>
        </w:rPr>
        <w:t>). Management oversight is a key component for a strong internal control structure. However, management oversight of BWC policy is not performed to track for trends or patterns, which would also provide additional opportunities to improve training and identify departmental weaknesses. Monitoring for compliance with the BWC program helps managers to achieve desired results through effective oversight.</w:t>
      </w:r>
      <w:r w:rsidRPr="0073457D">
        <w:rPr>
          <w:rFonts w:ascii="Calibri" w:hAnsi="Calibri" w:cs="Calibri"/>
          <w:sz w:val="22"/>
          <w:szCs w:val="22"/>
        </w:rPr>
        <w:t xml:space="preserve"> </w:t>
      </w:r>
    </w:p>
    <w:p w14:paraId="72ACE6B2" w14:textId="19A056C4" w:rsidR="0073457D" w:rsidRDefault="0073457D" w:rsidP="0073457D">
      <w:pPr>
        <w:ind w:right="-720"/>
        <w:rPr>
          <w:rFonts w:cs="Calibri"/>
          <w:szCs w:val="22"/>
        </w:rPr>
      </w:pPr>
      <w:r>
        <w:t xml:space="preserve">Monitoring for compliance with </w:t>
      </w:r>
      <w:r w:rsidRPr="0073457D">
        <w:t xml:space="preserve">the </w:t>
      </w:r>
      <w:r>
        <w:t xml:space="preserve">BWC program is currently not performed due to the limitations of the Axon services, which would require another trial period, set for December 2022, to assess cost and functionality for true random video sampling for review. This will allow supervisors and shift supervisors the ability to review </w:t>
      </w:r>
      <w:r w:rsidRPr="0073457D">
        <w:t xml:space="preserve">based </w:t>
      </w:r>
      <w:r>
        <w:t xml:space="preserve">on set criteria, such as traffic </w:t>
      </w:r>
      <w:r w:rsidRPr="0073457D">
        <w:t>stops</w:t>
      </w:r>
      <w:r>
        <w:t xml:space="preserve">, randomly identify the video to review, notate the video reviewed and outcomes, and maintain an audit trail of who reviewed and when.  </w:t>
      </w:r>
    </w:p>
    <w:p w14:paraId="60317FE4" w14:textId="77777777" w:rsidR="00B901FE" w:rsidRPr="0040244A" w:rsidRDefault="00B901FE" w:rsidP="0073457D"/>
    <w:p w14:paraId="79EF8904" w14:textId="7C34FC1C" w:rsidR="009E41BC" w:rsidRPr="00DE6A90" w:rsidRDefault="009E41BC" w:rsidP="00062D69">
      <w:pPr>
        <w:pStyle w:val="Heading1"/>
        <w:ind w:left="360" w:right="-720"/>
        <w:rPr>
          <w:rFonts w:ascii="Calibri" w:hAnsi="Calibri" w:cs="Calibri"/>
          <w:b/>
          <w:bCs w:val="0"/>
          <w:color w:val="auto"/>
          <w:sz w:val="22"/>
          <w:szCs w:val="22"/>
        </w:rPr>
      </w:pPr>
      <w:bookmarkStart w:id="13" w:name="_Toc113434409"/>
      <w:r w:rsidRPr="00DE6A90">
        <w:rPr>
          <w:rFonts w:ascii="Calibri" w:hAnsi="Calibri" w:cs="Calibri"/>
          <w:b/>
          <w:bCs w:val="0"/>
          <w:color w:val="auto"/>
          <w:sz w:val="22"/>
          <w:szCs w:val="22"/>
        </w:rPr>
        <w:t xml:space="preserve">RECOMMENDATION for </w:t>
      </w:r>
      <w:r>
        <w:rPr>
          <w:rFonts w:ascii="Calibri" w:hAnsi="Calibri" w:cs="Calibri"/>
          <w:b/>
          <w:bCs w:val="0"/>
          <w:color w:val="auto"/>
          <w:sz w:val="22"/>
          <w:szCs w:val="22"/>
        </w:rPr>
        <w:t>Observation</w:t>
      </w:r>
      <w:r w:rsidRPr="00DE6A90">
        <w:rPr>
          <w:rFonts w:ascii="Calibri" w:hAnsi="Calibri" w:cs="Calibri"/>
          <w:b/>
          <w:bCs w:val="0"/>
          <w:color w:val="auto"/>
          <w:sz w:val="22"/>
          <w:szCs w:val="22"/>
        </w:rPr>
        <w:t xml:space="preserve"> #</w:t>
      </w:r>
      <w:r w:rsidR="006F1F5B">
        <w:rPr>
          <w:rFonts w:ascii="Calibri" w:hAnsi="Calibri" w:cs="Calibri"/>
          <w:b/>
          <w:bCs w:val="0"/>
          <w:color w:val="auto"/>
          <w:sz w:val="22"/>
          <w:szCs w:val="22"/>
        </w:rPr>
        <w:t>3</w:t>
      </w:r>
      <w:bookmarkEnd w:id="13"/>
    </w:p>
    <w:p w14:paraId="7EF4421C" w14:textId="48626225" w:rsidR="009D36BC" w:rsidRDefault="008D0C3D" w:rsidP="0073457D">
      <w:pPr>
        <w:ind w:left="720" w:right="-720"/>
      </w:pPr>
      <w:r>
        <w:t xml:space="preserve">The Sheriff’s Office should continue </w:t>
      </w:r>
      <w:r w:rsidR="00E71135">
        <w:t xml:space="preserve">to </w:t>
      </w:r>
      <w:r>
        <w:t xml:space="preserve">roll out the </w:t>
      </w:r>
      <w:r w:rsidR="00141169">
        <w:t xml:space="preserve">BWC </w:t>
      </w:r>
      <w:r w:rsidR="00BC7599" w:rsidRPr="0073457D">
        <w:t>program’s</w:t>
      </w:r>
      <w:r w:rsidR="00BC7599">
        <w:t xml:space="preserve"> </w:t>
      </w:r>
      <w:r>
        <w:t>Early Warning Policy</w:t>
      </w:r>
      <w:r w:rsidR="00A70BB6">
        <w:t xml:space="preserve"> </w:t>
      </w:r>
      <w:r w:rsidR="00C57457">
        <w:t xml:space="preserve">to comply with </w:t>
      </w:r>
      <w:r>
        <w:t>NRS 289.823</w:t>
      </w:r>
      <w:r w:rsidR="0073457D">
        <w:t>.</w:t>
      </w:r>
      <w:r w:rsidR="00E71135">
        <w:t xml:space="preserve"> </w:t>
      </w:r>
      <w:r w:rsidR="00BC7599" w:rsidRPr="0073457D">
        <w:t>Furthermore</w:t>
      </w:r>
      <w:r w:rsidR="00E71135" w:rsidRPr="0073457D">
        <w:t xml:space="preserve">, the </w:t>
      </w:r>
      <w:r w:rsidR="005C2AF4" w:rsidRPr="0073457D">
        <w:t>policy should</w:t>
      </w:r>
      <w:r w:rsidR="00E71135" w:rsidRPr="0073457D">
        <w:t xml:space="preserve"> </w:t>
      </w:r>
      <w:r w:rsidR="00FD593B" w:rsidRPr="0073457D">
        <w:t xml:space="preserve">implement a system and methodology </w:t>
      </w:r>
      <w:r w:rsidR="00C57457" w:rsidRPr="0073457D">
        <w:t xml:space="preserve">to monitor </w:t>
      </w:r>
      <w:r w:rsidR="005616ED" w:rsidRPr="0073457D">
        <w:t xml:space="preserve">the BWC video for compliance with </w:t>
      </w:r>
      <w:r w:rsidR="000D1619" w:rsidRPr="0073457D">
        <w:t xml:space="preserve">the </w:t>
      </w:r>
      <w:r w:rsidR="006F33B7" w:rsidRPr="0073457D">
        <w:t xml:space="preserve">BWC </w:t>
      </w:r>
      <w:r w:rsidR="00BC7599" w:rsidRPr="0073457D">
        <w:t xml:space="preserve">program and policy, </w:t>
      </w:r>
      <w:r w:rsidR="006F33B7" w:rsidRPr="0073457D">
        <w:t xml:space="preserve">and </w:t>
      </w:r>
      <w:r w:rsidR="008F3E37" w:rsidRPr="0073457D">
        <w:t>identification of opportunities f</w:t>
      </w:r>
      <w:r w:rsidR="00A81C66" w:rsidRPr="0073457D">
        <w:t>or</w:t>
      </w:r>
      <w:r w:rsidR="008F3E37" w:rsidRPr="0073457D">
        <w:t xml:space="preserve"> improvement</w:t>
      </w:r>
      <w:r w:rsidR="005C4AE9" w:rsidRPr="0073457D">
        <w:t xml:space="preserve"> to include all uniformed personnel with BWC devices, including the Jailors</w:t>
      </w:r>
      <w:r w:rsidR="008F3E37">
        <w:t xml:space="preserve">. </w:t>
      </w:r>
      <w:r w:rsidR="00C23771">
        <w:t xml:space="preserve">This should include an evaluation of the total reviews that need to be completed in order to be statistically significant in comparison to the total of BWC footage of each </w:t>
      </w:r>
      <w:r w:rsidR="00A14DD6">
        <w:t>uniformed personnel with a BWC device</w:t>
      </w:r>
      <w:r w:rsidR="000D1619">
        <w:t xml:space="preserve"> or other </w:t>
      </w:r>
      <w:r w:rsidR="00D63E44">
        <w:t>means of how supervisors chose videos for review</w:t>
      </w:r>
      <w:r w:rsidR="00A8241B">
        <w:t xml:space="preserve">, such as </w:t>
      </w:r>
      <w:r w:rsidR="00BC7599" w:rsidRPr="0073457D">
        <w:t xml:space="preserve">utilizing </w:t>
      </w:r>
      <w:r w:rsidR="00A8241B">
        <w:t xml:space="preserve">the </w:t>
      </w:r>
      <w:r w:rsidR="00BB45B8">
        <w:t xml:space="preserve">feature within the Axon software that </w:t>
      </w:r>
      <w:r w:rsidR="00A8241B" w:rsidRPr="00BB45B8">
        <w:t>aids in the random selection of the videos for review</w:t>
      </w:r>
      <w:r w:rsidR="00A14DD6">
        <w:t xml:space="preserve">. </w:t>
      </w:r>
      <w:r w:rsidR="008F3E37">
        <w:t xml:space="preserve">Lastly, </w:t>
      </w:r>
      <w:r w:rsidR="00121C00">
        <w:t xml:space="preserve">the </w:t>
      </w:r>
      <w:r w:rsidR="00BC7599" w:rsidRPr="0073457D">
        <w:t xml:space="preserve">supervisor’s </w:t>
      </w:r>
      <w:r w:rsidR="00121C00">
        <w:t xml:space="preserve">monitoring </w:t>
      </w:r>
      <w:r w:rsidR="00A14DD6">
        <w:t xml:space="preserve">of </w:t>
      </w:r>
      <w:r w:rsidR="00121C00">
        <w:t xml:space="preserve">the videos should also be </w:t>
      </w:r>
      <w:r w:rsidR="006348BE">
        <w:t xml:space="preserve">reviewed </w:t>
      </w:r>
      <w:r w:rsidR="00121C00">
        <w:t xml:space="preserve">for compliance with set methodology and intent of the </w:t>
      </w:r>
      <w:r w:rsidR="009821F6">
        <w:t>program and related policies.</w:t>
      </w:r>
    </w:p>
    <w:p w14:paraId="5C82BB1E" w14:textId="77777777" w:rsidR="005C33EA" w:rsidRPr="00F92B2E" w:rsidRDefault="005C33EA" w:rsidP="00062D69">
      <w:pPr>
        <w:ind w:left="360" w:right="-720"/>
      </w:pPr>
    </w:p>
    <w:p w14:paraId="3DCAFE63" w14:textId="77777777" w:rsidR="009E41BC" w:rsidRPr="00312F16" w:rsidRDefault="009E41BC" w:rsidP="00062D69">
      <w:pPr>
        <w:pStyle w:val="Heading8"/>
        <w:tabs>
          <w:tab w:val="clear" w:pos="720"/>
        </w:tabs>
        <w:spacing w:before="0" w:after="40" w:line="240" w:lineRule="auto"/>
        <w:ind w:right="-720"/>
        <w:rPr>
          <w:rFonts w:eastAsiaTheme="minorHAnsi" w:cstheme="minorBidi"/>
          <w:b/>
          <w:bCs/>
          <w:color w:val="auto"/>
        </w:rPr>
      </w:pPr>
      <w:r w:rsidRPr="00312F16">
        <w:rPr>
          <w:rFonts w:eastAsiaTheme="minorHAnsi" w:cstheme="minorBidi"/>
          <w:b/>
          <w:bCs/>
          <w:color w:val="auto"/>
        </w:rPr>
        <w:tab/>
        <w:t>Management Response:</w:t>
      </w:r>
    </w:p>
    <w:p w14:paraId="25F040C1" w14:textId="17D67453" w:rsidR="00102DE7" w:rsidRPr="003242AD" w:rsidRDefault="00102DE7" w:rsidP="003242AD">
      <w:pPr>
        <w:ind w:left="720"/>
        <w:rPr>
          <w:rFonts w:cs="Calibri"/>
          <w:i/>
          <w:color w:val="4363C7" w:themeColor="text2" w:themeTint="99"/>
          <w:szCs w:val="22"/>
        </w:rPr>
      </w:pPr>
      <w:r w:rsidRPr="003242AD">
        <w:rPr>
          <w:rFonts w:cs="Calibri"/>
          <w:i/>
          <w:color w:val="4363C7" w:themeColor="text2" w:themeTint="99"/>
          <w:szCs w:val="22"/>
        </w:rPr>
        <w:t xml:space="preserve">The Sheriff’s Office has established policy to address the Early Warning Policy, as per NRS 289.823. The implementation of Performance will take up the recommendations above.  </w:t>
      </w:r>
    </w:p>
    <w:p w14:paraId="0CF0E1B1" w14:textId="77777777" w:rsidR="00102DE7" w:rsidRPr="003242AD" w:rsidRDefault="00102DE7" w:rsidP="003242AD">
      <w:pPr>
        <w:ind w:left="720"/>
        <w:rPr>
          <w:rFonts w:cs="Calibri"/>
          <w:i/>
          <w:color w:val="4363C7" w:themeColor="text2" w:themeTint="99"/>
          <w:szCs w:val="22"/>
        </w:rPr>
      </w:pPr>
    </w:p>
    <w:p w14:paraId="100EF1E9" w14:textId="193941A3" w:rsidR="00102DE7" w:rsidRPr="003242AD" w:rsidRDefault="00102DE7" w:rsidP="003242AD">
      <w:pPr>
        <w:ind w:left="720"/>
        <w:rPr>
          <w:rFonts w:cs="Calibri"/>
          <w:i/>
          <w:color w:val="4363C7" w:themeColor="text2" w:themeTint="99"/>
          <w:szCs w:val="22"/>
        </w:rPr>
      </w:pPr>
      <w:r w:rsidRPr="003242AD">
        <w:rPr>
          <w:rFonts w:cs="Calibri"/>
          <w:i/>
          <w:color w:val="4363C7" w:themeColor="text2" w:themeTint="99"/>
          <w:szCs w:val="22"/>
        </w:rPr>
        <w:t xml:space="preserve">In terms of jailors, they are not required to have BWC; however, they have been issued provide additional audio/visual documentation and record of events. The internal workgroup mentioned above will address and publish policy for camera use within the jail.  </w:t>
      </w:r>
    </w:p>
    <w:p w14:paraId="28632A5F" w14:textId="77777777" w:rsidR="00102DE7" w:rsidRPr="003242AD" w:rsidRDefault="00102DE7" w:rsidP="003242AD">
      <w:pPr>
        <w:ind w:left="720"/>
        <w:rPr>
          <w:rFonts w:cs="Calibri"/>
          <w:i/>
          <w:color w:val="4363C7" w:themeColor="text2" w:themeTint="99"/>
          <w:szCs w:val="22"/>
        </w:rPr>
      </w:pPr>
    </w:p>
    <w:p w14:paraId="519473AD" w14:textId="3876988A" w:rsidR="002E13F3" w:rsidRPr="003242AD" w:rsidRDefault="00102DE7" w:rsidP="003242AD">
      <w:pPr>
        <w:ind w:left="720"/>
      </w:pPr>
      <w:r w:rsidRPr="003242AD">
        <w:rPr>
          <w:rFonts w:cs="Calibri"/>
          <w:i/>
          <w:color w:val="4363C7" w:themeColor="text2" w:themeTint="99"/>
          <w:szCs w:val="22"/>
        </w:rPr>
        <w:t>These recommendations can be addressed specific to the patrol/investigations divisions through data supplied by the Performance product. See Response #1.</w:t>
      </w:r>
    </w:p>
    <w:p w14:paraId="3A3FBC60" w14:textId="77777777" w:rsidR="008B1C81" w:rsidRDefault="008B1C81" w:rsidP="003242AD">
      <w:pPr>
        <w:sectPr w:rsidR="008B1C81" w:rsidSect="00CE72A0">
          <w:pgSz w:w="12240" w:h="15840"/>
          <w:pgMar w:top="720" w:right="1872" w:bottom="720" w:left="1008" w:header="720" w:footer="720" w:gutter="0"/>
          <w:cols w:space="720"/>
          <w:docGrid w:linePitch="360"/>
        </w:sectPr>
      </w:pPr>
    </w:p>
    <w:p w14:paraId="03DA0F57" w14:textId="571420EB" w:rsidR="00725600" w:rsidRPr="00ED4C46" w:rsidRDefault="00725600" w:rsidP="00062D69">
      <w:pPr>
        <w:pStyle w:val="Heading1"/>
        <w:ind w:right="-720"/>
        <w:rPr>
          <w:rFonts w:ascii="Calibri" w:eastAsiaTheme="minorHAnsi" w:hAnsi="Calibri" w:cs="Calibri"/>
          <w:b/>
          <w:bCs w:val="0"/>
          <w:color w:val="002060"/>
          <w:sz w:val="22"/>
          <w:szCs w:val="22"/>
        </w:rPr>
      </w:pPr>
      <w:bookmarkStart w:id="14" w:name="_Toc113434410"/>
      <w:r>
        <w:rPr>
          <w:rFonts w:ascii="Calibri" w:eastAsiaTheme="minorHAnsi" w:hAnsi="Calibri" w:cs="Calibri"/>
          <w:b/>
          <w:bCs w:val="0"/>
          <w:color w:val="002060"/>
          <w:sz w:val="22"/>
          <w:szCs w:val="22"/>
        </w:rPr>
        <w:lastRenderedPageBreak/>
        <w:t xml:space="preserve">OBSERVATION </w:t>
      </w:r>
      <w:r w:rsidRPr="00F2710E">
        <w:rPr>
          <w:rFonts w:ascii="Calibri" w:eastAsiaTheme="minorHAnsi" w:hAnsi="Calibri" w:cs="Calibri"/>
          <w:b/>
          <w:bCs w:val="0"/>
          <w:color w:val="002060"/>
          <w:sz w:val="22"/>
          <w:szCs w:val="22"/>
        </w:rPr>
        <w:t>#</w:t>
      </w:r>
      <w:r>
        <w:rPr>
          <w:rFonts w:ascii="Calibri" w:eastAsiaTheme="minorHAnsi" w:hAnsi="Calibri" w:cs="Calibri"/>
          <w:b/>
          <w:bCs w:val="0"/>
          <w:color w:val="002060"/>
          <w:sz w:val="22"/>
          <w:szCs w:val="22"/>
        </w:rPr>
        <w:t>4</w:t>
      </w:r>
      <w:r w:rsidRPr="00F2710E">
        <w:rPr>
          <w:rFonts w:ascii="Calibri" w:eastAsiaTheme="minorHAnsi" w:hAnsi="Calibri" w:cs="Calibri"/>
          <w:b/>
          <w:bCs w:val="0"/>
          <w:color w:val="002060"/>
          <w:sz w:val="22"/>
          <w:szCs w:val="22"/>
        </w:rPr>
        <w:t xml:space="preserve">: </w:t>
      </w:r>
      <w:r w:rsidR="00051FEF">
        <w:rPr>
          <w:rFonts w:ascii="Calibri" w:eastAsiaTheme="minorHAnsi" w:hAnsi="Calibri" w:cs="Calibri"/>
          <w:b/>
          <w:bCs w:val="0"/>
          <w:color w:val="002060"/>
          <w:sz w:val="22"/>
          <w:szCs w:val="22"/>
        </w:rPr>
        <w:t>BWC Policy</w:t>
      </w:r>
      <w:bookmarkEnd w:id="14"/>
    </w:p>
    <w:p w14:paraId="36373D71" w14:textId="35C36A03" w:rsidR="00C441BE" w:rsidRDefault="003E4ADE" w:rsidP="000868D2">
      <w:pPr>
        <w:ind w:right="-720"/>
      </w:pPr>
      <w:r>
        <w:t xml:space="preserve">As part of our assessment we </w:t>
      </w:r>
      <w:r w:rsidRPr="00B93E8A">
        <w:t>reviewed the procedures outlined in the BWC policy</w:t>
      </w:r>
      <w:r w:rsidR="00201057" w:rsidRPr="00B93E8A">
        <w:t xml:space="preserve"> and compared </w:t>
      </w:r>
      <w:r w:rsidR="00410243">
        <w:t xml:space="preserve">them </w:t>
      </w:r>
      <w:r w:rsidR="00201057" w:rsidRPr="00B93E8A">
        <w:t>to the requirements in the</w:t>
      </w:r>
      <w:r w:rsidR="00644F8D">
        <w:t xml:space="preserve"> </w:t>
      </w:r>
      <w:r w:rsidR="007260E4">
        <w:t>NRS 289.830</w:t>
      </w:r>
      <w:r w:rsidR="00C12991">
        <w:t xml:space="preserve"> and noted for </w:t>
      </w:r>
      <w:r w:rsidR="007754D2">
        <w:t>s</w:t>
      </w:r>
      <w:r w:rsidR="007260E4">
        <w:t>ection 1.f.</w:t>
      </w:r>
      <w:r w:rsidR="00A73B02">
        <w:t xml:space="preserve">, </w:t>
      </w:r>
      <w:r w:rsidR="00DC26FA">
        <w:t>that disciplinary rules for peace offi</w:t>
      </w:r>
      <w:r w:rsidR="005D4154">
        <w:t>cers have not been established in policy. The</w:t>
      </w:r>
      <w:r w:rsidR="002D5181">
        <w:t xml:space="preserve"> state statute</w:t>
      </w:r>
      <w:r w:rsidR="005D4154">
        <w:t>, section 1.f.</w:t>
      </w:r>
      <w:r w:rsidR="007B4BE8">
        <w:t>,</w:t>
      </w:r>
      <w:r w:rsidR="005D4154">
        <w:t xml:space="preserve"> </w:t>
      </w:r>
      <w:r w:rsidR="009F6896">
        <w:t>requires that disciplinary rules for peace officers be established</w:t>
      </w:r>
      <w:r w:rsidR="002D5181">
        <w:t xml:space="preserve"> for failure to operate a </w:t>
      </w:r>
      <w:r w:rsidR="0047420F">
        <w:t xml:space="preserve">BWC device in accordance with policy, intentional manipulation of a video recorded to a BWC device, or </w:t>
      </w:r>
      <w:r w:rsidR="007754D2">
        <w:t xml:space="preserve">prematurely erasing a video recorded by a BWC device. </w:t>
      </w:r>
      <w:r w:rsidR="000D1EA0" w:rsidRPr="000D1EA0">
        <w:t xml:space="preserve">Having a policy for disciplining these actions creates an understanding and expectation for officers if this </w:t>
      </w:r>
      <w:r w:rsidR="000D1EA0">
        <w:t>were</w:t>
      </w:r>
      <w:r w:rsidR="000D1EA0" w:rsidRPr="000D1EA0">
        <w:t xml:space="preserve"> to happen.</w:t>
      </w:r>
    </w:p>
    <w:p w14:paraId="3BA8D244" w14:textId="77777777" w:rsidR="000868D2" w:rsidRDefault="000868D2" w:rsidP="000868D2">
      <w:pPr>
        <w:ind w:right="-720"/>
      </w:pPr>
    </w:p>
    <w:p w14:paraId="48E599E5" w14:textId="2B925C12" w:rsidR="00725600" w:rsidRPr="00DE6A90" w:rsidRDefault="00725600" w:rsidP="00062D69">
      <w:pPr>
        <w:pStyle w:val="Heading1"/>
        <w:ind w:left="360" w:right="-720"/>
        <w:rPr>
          <w:rFonts w:ascii="Calibri" w:hAnsi="Calibri" w:cs="Calibri"/>
          <w:b/>
          <w:bCs w:val="0"/>
          <w:color w:val="auto"/>
          <w:sz w:val="22"/>
          <w:szCs w:val="22"/>
        </w:rPr>
      </w:pPr>
      <w:bookmarkStart w:id="15" w:name="_Toc113434411"/>
      <w:r w:rsidRPr="00DE6A90">
        <w:rPr>
          <w:rFonts w:ascii="Calibri" w:hAnsi="Calibri" w:cs="Calibri"/>
          <w:b/>
          <w:bCs w:val="0"/>
          <w:color w:val="auto"/>
          <w:sz w:val="22"/>
          <w:szCs w:val="22"/>
        </w:rPr>
        <w:t xml:space="preserve">RECOMMENDATION for </w:t>
      </w:r>
      <w:r>
        <w:rPr>
          <w:rFonts w:ascii="Calibri" w:hAnsi="Calibri" w:cs="Calibri"/>
          <w:b/>
          <w:bCs w:val="0"/>
          <w:color w:val="auto"/>
          <w:sz w:val="22"/>
          <w:szCs w:val="22"/>
        </w:rPr>
        <w:t>Observation</w:t>
      </w:r>
      <w:r w:rsidRPr="00DE6A90">
        <w:rPr>
          <w:rFonts w:ascii="Calibri" w:hAnsi="Calibri" w:cs="Calibri"/>
          <w:b/>
          <w:bCs w:val="0"/>
          <w:color w:val="auto"/>
          <w:sz w:val="22"/>
          <w:szCs w:val="22"/>
        </w:rPr>
        <w:t xml:space="preserve"> #</w:t>
      </w:r>
      <w:r w:rsidR="002E13F3">
        <w:rPr>
          <w:rFonts w:ascii="Calibri" w:hAnsi="Calibri" w:cs="Calibri"/>
          <w:b/>
          <w:bCs w:val="0"/>
          <w:color w:val="auto"/>
          <w:sz w:val="22"/>
          <w:szCs w:val="22"/>
        </w:rPr>
        <w:t>4</w:t>
      </w:r>
      <w:bookmarkEnd w:id="15"/>
    </w:p>
    <w:p w14:paraId="39035677" w14:textId="0093847C" w:rsidR="00725600" w:rsidRDefault="005C3946" w:rsidP="00C815E7">
      <w:pPr>
        <w:ind w:left="720" w:right="-720"/>
      </w:pPr>
      <w:r>
        <w:t>Review and update the current BWC policy to reflect current operating practices and alignment with NRS 28</w:t>
      </w:r>
      <w:r w:rsidR="00D34068">
        <w:t>9.830</w:t>
      </w:r>
      <w:r>
        <w:t>.</w:t>
      </w:r>
      <w:r w:rsidR="000868D2">
        <w:t xml:space="preserve"> Specifically, </w:t>
      </w:r>
      <w:r w:rsidR="000D1EA0">
        <w:t>t</w:t>
      </w:r>
      <w:r w:rsidR="000D1EA0" w:rsidRPr="000D1EA0">
        <w:t xml:space="preserve">he policy should be updated to include disciplinary actions. </w:t>
      </w:r>
    </w:p>
    <w:p w14:paraId="2EEB7B68" w14:textId="77777777" w:rsidR="00D34068" w:rsidRPr="00F92B2E" w:rsidRDefault="00D34068" w:rsidP="00C815E7"/>
    <w:p w14:paraId="5018F78F" w14:textId="77777777" w:rsidR="00725600" w:rsidRPr="00312F16" w:rsidRDefault="00725600" w:rsidP="00725600">
      <w:pPr>
        <w:pStyle w:val="Heading8"/>
        <w:tabs>
          <w:tab w:val="clear" w:pos="720"/>
        </w:tabs>
        <w:spacing w:before="0" w:after="40" w:line="240" w:lineRule="auto"/>
        <w:ind w:right="-720"/>
        <w:rPr>
          <w:rFonts w:eastAsiaTheme="minorHAnsi" w:cstheme="minorBidi"/>
          <w:b/>
          <w:bCs/>
          <w:color w:val="auto"/>
        </w:rPr>
      </w:pPr>
      <w:r w:rsidRPr="00312F16">
        <w:rPr>
          <w:rFonts w:eastAsiaTheme="minorHAnsi" w:cstheme="minorBidi"/>
          <w:b/>
          <w:bCs/>
          <w:color w:val="auto"/>
        </w:rPr>
        <w:tab/>
        <w:t>Management Response:</w:t>
      </w:r>
    </w:p>
    <w:p w14:paraId="4E0ADCAD" w14:textId="77777777" w:rsidR="00F76E15" w:rsidRPr="00F76E15" w:rsidRDefault="00F76E15" w:rsidP="00F76E15">
      <w:pPr>
        <w:ind w:left="720"/>
        <w:rPr>
          <w:rFonts w:cs="Calibri"/>
          <w:i/>
          <w:color w:val="4363C7" w:themeColor="text2" w:themeTint="99"/>
          <w:szCs w:val="22"/>
        </w:rPr>
      </w:pPr>
      <w:r w:rsidRPr="00F76E15">
        <w:rPr>
          <w:rFonts w:cs="Calibri"/>
          <w:i/>
          <w:color w:val="4363C7" w:themeColor="text2" w:themeTint="99"/>
          <w:szCs w:val="22"/>
        </w:rPr>
        <w:t>BWC policy is currently in review as a natural course of implementing the in-car camera as well as the early warning polices.</w:t>
      </w:r>
    </w:p>
    <w:p w14:paraId="11C0C13A" w14:textId="77777777" w:rsidR="00F76E15" w:rsidRPr="00F76E15" w:rsidRDefault="00F76E15" w:rsidP="00F76E15">
      <w:pPr>
        <w:ind w:left="720"/>
        <w:rPr>
          <w:rFonts w:cs="Calibri"/>
          <w:i/>
          <w:color w:val="4363C7" w:themeColor="text2" w:themeTint="99"/>
          <w:szCs w:val="22"/>
        </w:rPr>
      </w:pPr>
    </w:p>
    <w:p w14:paraId="2A0C08E9" w14:textId="1824DCB4" w:rsidR="00F76E15" w:rsidRDefault="00F76E15" w:rsidP="00F76E15">
      <w:pPr>
        <w:ind w:left="720"/>
        <w:rPr>
          <w:rFonts w:cs="Calibri"/>
          <w:i/>
          <w:color w:val="4363C7" w:themeColor="text2" w:themeTint="99"/>
          <w:szCs w:val="22"/>
        </w:rPr>
      </w:pPr>
      <w:r w:rsidRPr="00F76E15">
        <w:rPr>
          <w:rFonts w:cs="Calibri"/>
          <w:i/>
          <w:color w:val="4363C7" w:themeColor="text2" w:themeTint="99"/>
          <w:szCs w:val="22"/>
        </w:rPr>
        <w:t>Although not specifically mentioned in the BWC policy, it is a violation of Standards of Conduct for an employee’s, “Failure to operate a portable recording device as required by the Office and/or editing or erasing any portion of a recording”. See policy 339.5.8.(J).  Discipline for the violation can range from a warning up to and including termination.</w:t>
      </w:r>
    </w:p>
    <w:p w14:paraId="30DABC95" w14:textId="2C35E12B" w:rsidR="00F76E15" w:rsidRPr="00725600" w:rsidRDefault="00F76E15" w:rsidP="006348BE">
      <w:pPr>
        <w:ind w:left="720"/>
        <w:sectPr w:rsidR="00F76E15" w:rsidRPr="00725600" w:rsidSect="00CE72A0">
          <w:pgSz w:w="12240" w:h="15840"/>
          <w:pgMar w:top="720" w:right="1872" w:bottom="720" w:left="1008" w:header="720" w:footer="720" w:gutter="0"/>
          <w:cols w:space="720"/>
          <w:docGrid w:linePitch="360"/>
        </w:sectPr>
      </w:pPr>
    </w:p>
    <w:p w14:paraId="174B2605" w14:textId="3DD51E83" w:rsidR="002D3AB8" w:rsidRPr="002D3AB8" w:rsidRDefault="00B46970">
      <w:pPr>
        <w:pStyle w:val="Heading1"/>
        <w:ind w:right="-720"/>
        <w:rPr>
          <w:b/>
          <w:bCs w:val="0"/>
        </w:rPr>
      </w:pPr>
      <w:bookmarkStart w:id="16" w:name="_Toc113434412"/>
      <w:r w:rsidRPr="0094624A">
        <w:rPr>
          <w:b/>
        </w:rPr>
        <w:lastRenderedPageBreak/>
        <w:t xml:space="preserve">Appendix </w:t>
      </w:r>
      <w:r w:rsidR="009070E6" w:rsidRPr="0094624A">
        <w:rPr>
          <w:b/>
        </w:rPr>
        <w:t>A</w:t>
      </w:r>
      <w:bookmarkEnd w:id="16"/>
    </w:p>
    <w:p w14:paraId="24326370" w14:textId="77777777" w:rsidR="00730958" w:rsidRDefault="00730958">
      <w:pPr>
        <w:ind w:right="-720"/>
        <w:rPr>
          <w:rFonts w:cs="Calibri"/>
          <w:szCs w:val="22"/>
        </w:rPr>
      </w:pPr>
    </w:p>
    <w:p w14:paraId="63E85E18" w14:textId="77777777" w:rsidR="00730958" w:rsidRPr="00730958" w:rsidRDefault="00730958" w:rsidP="00730958">
      <w:pPr>
        <w:ind w:left="-90"/>
        <w:rPr>
          <w:b/>
          <w:bCs/>
        </w:rPr>
      </w:pPr>
      <w:r>
        <w:t xml:space="preserve">  </w:t>
      </w:r>
      <w:r w:rsidRPr="00730958">
        <w:rPr>
          <w:b/>
          <w:bCs/>
        </w:rPr>
        <w:t>NRS 289.830  </w:t>
      </w:r>
    </w:p>
    <w:p w14:paraId="1130AE4C" w14:textId="41E406DF" w:rsidR="00730958" w:rsidRDefault="00730958" w:rsidP="00730958">
      <w:r>
        <w:t>Certain law enforcement agencies shall require certain peace officers to wear portable event recording device while on duty; adoption of policies and procedures governing use; request for and inspection of record made by device.</w:t>
      </w:r>
    </w:p>
    <w:p w14:paraId="139B430C" w14:textId="77777777" w:rsidR="00730958" w:rsidRDefault="00730958" w:rsidP="00730958"/>
    <w:p w14:paraId="4667E7FE" w14:textId="77777777" w:rsidR="00730958" w:rsidRDefault="00730958" w:rsidP="00580A72">
      <w:pPr>
        <w:ind w:left="360" w:hanging="720"/>
      </w:pPr>
      <w:r>
        <w:t xml:space="preserve">      1.  A law enforcement agency shall require uniformed peace officers that it employs and who routinely interact with the public to wear a portable event recording device while on duty. Each law enforcement agency shall adopt policies and procedures governing the use of portable event recording devices, which must include, without limitation:</w:t>
      </w:r>
    </w:p>
    <w:p w14:paraId="639EF1DB" w14:textId="497F340E" w:rsidR="00730958" w:rsidRDefault="00730958" w:rsidP="00580A72">
      <w:pPr>
        <w:ind w:left="720" w:hanging="360"/>
      </w:pPr>
      <w:r>
        <w:t>(a) Except as otherwise provided in paragraph (d), requiring activation of a portable event recording device whenever a peace officer is responding to a call for service or at the initiation of any other law enforcement or investigative encounter between a uniformed peace officer and a member of the public;</w:t>
      </w:r>
    </w:p>
    <w:p w14:paraId="262B74E9" w14:textId="45D4513B" w:rsidR="00730958" w:rsidRDefault="00730958" w:rsidP="00580A72">
      <w:pPr>
        <w:ind w:left="720" w:hanging="360"/>
      </w:pPr>
      <w:r>
        <w:t>(b) Except as otherwise provided in paragraph (d), prohibiting deactivation of a portable event recording device until the conclusion of a law enforcement or investigative encounter;</w:t>
      </w:r>
    </w:p>
    <w:p w14:paraId="2942C684" w14:textId="5AA17434" w:rsidR="00730958" w:rsidRDefault="00730958" w:rsidP="00580A72">
      <w:pPr>
        <w:ind w:left="720" w:hanging="360"/>
      </w:pPr>
      <w:r>
        <w:t>(c) Prohibiting the recording of general activity;</w:t>
      </w:r>
    </w:p>
    <w:p w14:paraId="3822C075" w14:textId="223595C2" w:rsidR="00730958" w:rsidRDefault="00730958" w:rsidP="00580A72">
      <w:pPr>
        <w:ind w:left="720" w:hanging="360"/>
      </w:pPr>
      <w:r>
        <w:t>(d) Protecting the privacy of persons:</w:t>
      </w:r>
    </w:p>
    <w:p w14:paraId="6EBEE06C" w14:textId="31E33F46" w:rsidR="00730958" w:rsidRDefault="00730958" w:rsidP="00580A72">
      <w:pPr>
        <w:ind w:left="1080" w:hanging="360"/>
      </w:pPr>
      <w:r>
        <w:t>(1) In a private residence;</w:t>
      </w:r>
    </w:p>
    <w:p w14:paraId="47AABC1F" w14:textId="269165A9" w:rsidR="00730958" w:rsidRDefault="00730958" w:rsidP="00580A72">
      <w:pPr>
        <w:ind w:left="1080" w:hanging="360"/>
      </w:pPr>
      <w:r>
        <w:t>(2) Seeking to report a crime or provide information regarding a crime or ongoing investigation anonymously; or</w:t>
      </w:r>
    </w:p>
    <w:p w14:paraId="21F0F5A9" w14:textId="10A3BED4" w:rsidR="00730958" w:rsidRDefault="00730958" w:rsidP="00580A72">
      <w:pPr>
        <w:ind w:left="1080" w:hanging="360"/>
      </w:pPr>
      <w:r>
        <w:t>(3) Claiming to be a victim of a crime;</w:t>
      </w:r>
    </w:p>
    <w:p w14:paraId="731C05DF" w14:textId="7CCA2277" w:rsidR="00730958" w:rsidRDefault="00730958" w:rsidP="00580A72">
      <w:pPr>
        <w:ind w:left="720" w:hanging="360"/>
      </w:pPr>
      <w:r w:rsidRPr="00380C67">
        <w:t>(e) Requiring that any video recorded by a portable event recording device must be retained by the law enforcement agency for not less than 15 days; and</w:t>
      </w:r>
    </w:p>
    <w:p w14:paraId="278DFDDF" w14:textId="4E97A0C2" w:rsidR="00730958" w:rsidRDefault="00730958" w:rsidP="00580A72">
      <w:pPr>
        <w:ind w:left="720" w:hanging="360"/>
      </w:pPr>
      <w:r>
        <w:t>(f) Establishing disciplinary rules for peace officers who:</w:t>
      </w:r>
    </w:p>
    <w:p w14:paraId="7BA41508" w14:textId="4C822F6A" w:rsidR="00730958" w:rsidRDefault="00730958" w:rsidP="00580A72">
      <w:pPr>
        <w:ind w:left="1080" w:hanging="360"/>
      </w:pPr>
      <w:r>
        <w:t>(1) Fail to operate a portable event recording device in accordance with any departmental policies;</w:t>
      </w:r>
    </w:p>
    <w:p w14:paraId="6C6BEFFD" w14:textId="7C1F3197" w:rsidR="00730958" w:rsidRDefault="00730958" w:rsidP="00580A72">
      <w:pPr>
        <w:ind w:left="1080" w:hanging="360"/>
      </w:pPr>
      <w:r>
        <w:t>(2) Intentionally manipulate a video recorded by a portable event recording device; or</w:t>
      </w:r>
    </w:p>
    <w:p w14:paraId="2B168386" w14:textId="20C4D1C4" w:rsidR="00730958" w:rsidRDefault="00730958" w:rsidP="00580A72">
      <w:pPr>
        <w:ind w:left="1080" w:hanging="360"/>
      </w:pPr>
      <w:r>
        <w:t>(3) Prematurely erase a video recorded by a portable event recording device.</w:t>
      </w:r>
    </w:p>
    <w:p w14:paraId="088A3F9B" w14:textId="7DFDA554" w:rsidR="00730958" w:rsidRDefault="00730958" w:rsidP="00A315A0">
      <w:pPr>
        <w:ind w:left="360" w:hanging="360"/>
      </w:pPr>
      <w:r>
        <w:t>2.  Any record made by a portable event recording device pursuant to this section is a public record which may be:</w:t>
      </w:r>
    </w:p>
    <w:p w14:paraId="132F584A" w14:textId="3F86B626" w:rsidR="00730958" w:rsidRDefault="00730958" w:rsidP="00580A72">
      <w:pPr>
        <w:ind w:left="720" w:hanging="360"/>
      </w:pPr>
      <w:r>
        <w:t>(a) Requested only on a per incident basis; and</w:t>
      </w:r>
    </w:p>
    <w:p w14:paraId="26E7B4B5" w14:textId="66142A1B" w:rsidR="00730958" w:rsidRDefault="00730958" w:rsidP="00580A72">
      <w:pPr>
        <w:ind w:left="720" w:hanging="360"/>
      </w:pPr>
      <w:r>
        <w:t>(b) Available for inspection only at the location where the record is held if the record contains confidential information that may not otherwise be redacted.</w:t>
      </w:r>
    </w:p>
    <w:p w14:paraId="4D83D801" w14:textId="1A8BEE26" w:rsidR="00730958" w:rsidRDefault="00730958" w:rsidP="00730958">
      <w:r>
        <w:t>3.  As used in this section:</w:t>
      </w:r>
    </w:p>
    <w:p w14:paraId="39D83CE6" w14:textId="67FB80ED" w:rsidR="00730958" w:rsidRDefault="00730958" w:rsidP="00A315A0">
      <w:pPr>
        <w:ind w:left="360"/>
      </w:pPr>
      <w:r>
        <w:t>(a) “Law enforcement agency” means:</w:t>
      </w:r>
    </w:p>
    <w:p w14:paraId="508B89B9" w14:textId="598C5E4D" w:rsidR="00730958" w:rsidRDefault="00730958" w:rsidP="00A315A0">
      <w:pPr>
        <w:ind w:left="1080" w:hanging="360"/>
      </w:pPr>
      <w:r>
        <w:t>(1) The sheriff’s office of a county;</w:t>
      </w:r>
    </w:p>
    <w:p w14:paraId="765D4105" w14:textId="266F4A0D" w:rsidR="00730958" w:rsidRDefault="00730958" w:rsidP="00A315A0">
      <w:pPr>
        <w:ind w:left="1080" w:hanging="360"/>
      </w:pPr>
      <w:r>
        <w:t>(2) A metropolitan police department;</w:t>
      </w:r>
    </w:p>
    <w:p w14:paraId="4170B29A" w14:textId="2E3DE274" w:rsidR="00730958" w:rsidRDefault="00730958" w:rsidP="00A315A0">
      <w:pPr>
        <w:ind w:left="1080" w:hanging="360"/>
      </w:pPr>
      <w:r>
        <w:t>(3) A police department of an incorporated city;</w:t>
      </w:r>
    </w:p>
    <w:p w14:paraId="2C0FF0F0" w14:textId="0AB17A47" w:rsidR="00730958" w:rsidRDefault="00730958" w:rsidP="00A315A0">
      <w:pPr>
        <w:ind w:left="1080" w:hanging="360"/>
      </w:pPr>
      <w:r>
        <w:t>(4) A department, division or municipal court of a city or town that employs marshals;</w:t>
      </w:r>
    </w:p>
    <w:p w14:paraId="27160022" w14:textId="5D2E3EFE" w:rsidR="00730958" w:rsidRDefault="00730958" w:rsidP="00A315A0">
      <w:pPr>
        <w:ind w:left="1080" w:hanging="360"/>
      </w:pPr>
      <w:r>
        <w:t>(5) The Nevada Highway Patrol; or</w:t>
      </w:r>
    </w:p>
    <w:p w14:paraId="0372D109" w14:textId="52351BB7" w:rsidR="00730958" w:rsidRDefault="00730958" w:rsidP="00A315A0">
      <w:pPr>
        <w:ind w:left="1080" w:hanging="360"/>
      </w:pPr>
      <w:r>
        <w:t>(6) A board of trustees of any county school district that employs or appoints school police officers.</w:t>
      </w:r>
    </w:p>
    <w:p w14:paraId="6E311E0A" w14:textId="6FE298B7" w:rsidR="00730958" w:rsidRDefault="00730958" w:rsidP="00A315A0">
      <w:pPr>
        <w:ind w:left="720" w:hanging="360"/>
      </w:pPr>
      <w:r>
        <w:t>(b) “Portable event recording device” means a device issued to a peace officer by a law enforcement agency to be worn on his or her body and which records both audio and visual events occurring during an encounter with a member of the public while performing his or her duties as a peace officer.</w:t>
      </w:r>
    </w:p>
    <w:p w14:paraId="4B90B4E1" w14:textId="1A1DF6F1" w:rsidR="008B1C81" w:rsidRPr="002D3AB8" w:rsidRDefault="008B1C81" w:rsidP="008B1C81">
      <w:pPr>
        <w:pStyle w:val="Heading1"/>
        <w:ind w:right="-720"/>
        <w:rPr>
          <w:b/>
          <w:bCs w:val="0"/>
        </w:rPr>
      </w:pPr>
      <w:bookmarkStart w:id="17" w:name="_Toc113434413"/>
      <w:r w:rsidRPr="0094624A">
        <w:rPr>
          <w:b/>
        </w:rPr>
        <w:lastRenderedPageBreak/>
        <w:t xml:space="preserve">Appendix </w:t>
      </w:r>
      <w:r>
        <w:rPr>
          <w:b/>
        </w:rPr>
        <w:t>B</w:t>
      </w:r>
      <w:bookmarkEnd w:id="17"/>
    </w:p>
    <w:p w14:paraId="58290D9B" w14:textId="77777777" w:rsidR="008B1C81" w:rsidRDefault="00BF55AB" w:rsidP="00CF3349">
      <w:pPr>
        <w:pStyle w:val="sectbody"/>
        <w:spacing w:before="0" w:beforeAutospacing="0" w:after="0" w:afterAutospacing="0" w:line="200" w:lineRule="atLeast"/>
        <w:ind w:left="-90"/>
        <w:jc w:val="both"/>
        <w:rPr>
          <w:rStyle w:val="empty"/>
          <w:rFonts w:eastAsiaTheme="majorEastAsia"/>
          <w:b/>
          <w:bCs/>
          <w:color w:val="000000"/>
          <w:sz w:val="20"/>
          <w:szCs w:val="20"/>
        </w:rPr>
      </w:pPr>
      <w:r>
        <w:rPr>
          <w:rStyle w:val="empty"/>
          <w:rFonts w:eastAsiaTheme="majorEastAsia"/>
          <w:b/>
          <w:bCs/>
          <w:color w:val="000000"/>
          <w:sz w:val="20"/>
          <w:szCs w:val="20"/>
        </w:rPr>
        <w:t> </w:t>
      </w:r>
      <w:bookmarkStart w:id="18" w:name="NRS289Sec823"/>
      <w:bookmarkEnd w:id="18"/>
      <w:r w:rsidR="00CF3349">
        <w:rPr>
          <w:rStyle w:val="empty"/>
          <w:rFonts w:eastAsiaTheme="majorEastAsia"/>
          <w:b/>
          <w:bCs/>
          <w:color w:val="000000"/>
          <w:sz w:val="20"/>
          <w:szCs w:val="20"/>
        </w:rPr>
        <w:t xml:space="preserve"> </w:t>
      </w:r>
    </w:p>
    <w:p w14:paraId="598670DC" w14:textId="5CAF9D0E" w:rsidR="00CF3349" w:rsidRPr="00CF3349" w:rsidRDefault="00BF55AB" w:rsidP="008B1C81">
      <w:pPr>
        <w:pStyle w:val="sectbody"/>
        <w:spacing w:before="0" w:beforeAutospacing="0" w:after="0" w:afterAutospacing="0" w:line="200" w:lineRule="atLeast"/>
        <w:jc w:val="both"/>
        <w:rPr>
          <w:rStyle w:val="empty"/>
          <w:rFonts w:ascii="Calibri" w:eastAsiaTheme="majorEastAsia" w:hAnsi="Calibri" w:cs="Calibri"/>
          <w:b/>
          <w:bCs/>
          <w:color w:val="000000"/>
          <w:sz w:val="22"/>
          <w:szCs w:val="22"/>
        </w:rPr>
      </w:pPr>
      <w:r w:rsidRPr="00CF3349">
        <w:rPr>
          <w:rStyle w:val="empty"/>
          <w:rFonts w:ascii="Calibri" w:eastAsiaTheme="majorEastAsia" w:hAnsi="Calibri" w:cs="Calibri"/>
          <w:b/>
          <w:bCs/>
          <w:color w:val="000000"/>
          <w:sz w:val="22"/>
          <w:szCs w:val="22"/>
        </w:rPr>
        <w:t>NRS</w:t>
      </w:r>
      <w:r w:rsidRPr="00CF3349">
        <w:rPr>
          <w:rStyle w:val="empty"/>
          <w:rFonts w:ascii="Calibri" w:eastAsiaTheme="majorEastAsia" w:hAnsi="Calibri" w:cs="Calibri"/>
          <w:b/>
          <w:bCs/>
          <w:color w:val="000000"/>
          <w:sz w:val="22"/>
          <w:szCs w:val="22"/>
        </w:rPr>
        <w:t> </w:t>
      </w:r>
      <w:r w:rsidRPr="00CF3349">
        <w:rPr>
          <w:rStyle w:val="section"/>
          <w:rFonts w:ascii="Calibri" w:hAnsi="Calibri" w:cs="Calibri"/>
          <w:b/>
          <w:bCs/>
          <w:color w:val="000000"/>
          <w:sz w:val="22"/>
          <w:szCs w:val="22"/>
        </w:rPr>
        <w:t>289.823</w:t>
      </w:r>
      <w:r w:rsidRPr="00CF3349">
        <w:rPr>
          <w:rStyle w:val="empty"/>
          <w:rFonts w:ascii="Calibri" w:eastAsiaTheme="majorEastAsia" w:hAnsi="Calibri" w:cs="Calibri"/>
          <w:b/>
          <w:bCs/>
          <w:color w:val="000000"/>
          <w:sz w:val="22"/>
          <w:szCs w:val="22"/>
        </w:rPr>
        <w:t> </w:t>
      </w:r>
      <w:r w:rsidR="00D06481">
        <w:rPr>
          <w:rStyle w:val="empty"/>
          <w:rFonts w:ascii="Calibri" w:eastAsiaTheme="majorEastAsia" w:hAnsi="Calibri" w:cs="Calibri"/>
          <w:b/>
          <w:bCs/>
          <w:color w:val="000000"/>
          <w:sz w:val="22"/>
          <w:szCs w:val="22"/>
        </w:rPr>
        <w:t>(</w:t>
      </w:r>
      <w:r w:rsidR="00BE48E2">
        <w:rPr>
          <w:rStyle w:val="empty"/>
          <w:rFonts w:ascii="Calibri" w:eastAsiaTheme="majorEastAsia" w:hAnsi="Calibri" w:cs="Calibri"/>
          <w:b/>
          <w:bCs/>
          <w:color w:val="000000"/>
          <w:sz w:val="22"/>
          <w:szCs w:val="22"/>
        </w:rPr>
        <w:t>“</w:t>
      </w:r>
      <w:r w:rsidR="00D06481">
        <w:rPr>
          <w:rStyle w:val="empty"/>
          <w:rFonts w:ascii="Calibri" w:eastAsiaTheme="majorEastAsia" w:hAnsi="Calibri" w:cs="Calibri"/>
          <w:b/>
          <w:bCs/>
          <w:color w:val="000000"/>
          <w:sz w:val="22"/>
          <w:szCs w:val="22"/>
        </w:rPr>
        <w:t>Early Warning Policy</w:t>
      </w:r>
      <w:r w:rsidR="00BE48E2">
        <w:rPr>
          <w:rStyle w:val="empty"/>
          <w:rFonts w:ascii="Calibri" w:eastAsiaTheme="majorEastAsia" w:hAnsi="Calibri" w:cs="Calibri"/>
          <w:b/>
          <w:bCs/>
          <w:color w:val="000000"/>
          <w:sz w:val="22"/>
          <w:szCs w:val="22"/>
        </w:rPr>
        <w:t>”</w:t>
      </w:r>
      <w:r w:rsidR="00D06481">
        <w:rPr>
          <w:rStyle w:val="empty"/>
          <w:rFonts w:ascii="Calibri" w:eastAsiaTheme="majorEastAsia" w:hAnsi="Calibri" w:cs="Calibri"/>
          <w:b/>
          <w:bCs/>
          <w:color w:val="000000"/>
          <w:sz w:val="22"/>
          <w:szCs w:val="22"/>
        </w:rPr>
        <w:t>)</w:t>
      </w:r>
      <w:r w:rsidRPr="00CF3349">
        <w:rPr>
          <w:rStyle w:val="empty"/>
          <w:rFonts w:ascii="Calibri" w:eastAsiaTheme="majorEastAsia" w:hAnsi="Calibri" w:cs="Calibri"/>
          <w:b/>
          <w:bCs/>
          <w:color w:val="000000"/>
          <w:sz w:val="22"/>
          <w:szCs w:val="22"/>
        </w:rPr>
        <w:t> </w:t>
      </w:r>
    </w:p>
    <w:p w14:paraId="1662318C" w14:textId="73712997" w:rsidR="00BF55AB" w:rsidRDefault="00BF55AB" w:rsidP="00BF55AB">
      <w:pPr>
        <w:pStyle w:val="sectbody"/>
        <w:spacing w:before="0" w:beforeAutospacing="0" w:after="0" w:afterAutospacing="0" w:line="200" w:lineRule="atLeast"/>
        <w:jc w:val="both"/>
        <w:rPr>
          <w:rStyle w:val="leadline"/>
          <w:rFonts w:ascii="Calibri" w:eastAsiaTheme="majorEastAsia" w:hAnsi="Calibri" w:cs="Calibri"/>
          <w:color w:val="000000"/>
          <w:sz w:val="22"/>
          <w:szCs w:val="22"/>
        </w:rPr>
      </w:pPr>
      <w:r w:rsidRPr="00CF3349">
        <w:rPr>
          <w:rStyle w:val="leadline"/>
          <w:rFonts w:ascii="Calibri" w:eastAsiaTheme="majorEastAsia" w:hAnsi="Calibri" w:cs="Calibri"/>
          <w:color w:val="000000"/>
          <w:sz w:val="22"/>
          <w:szCs w:val="22"/>
        </w:rPr>
        <w:t>Requirement for law enforcement agency to establish early warning system to identify peace officers who display bias indicators or other problematic behavior; duties of law enforcement agency upon such identification.</w:t>
      </w:r>
    </w:p>
    <w:p w14:paraId="57558AA1" w14:textId="77777777" w:rsidR="00CF3349" w:rsidRPr="00CF3349" w:rsidRDefault="00CF3349" w:rsidP="00BF55AB">
      <w:pPr>
        <w:pStyle w:val="sectbody"/>
        <w:spacing w:before="0" w:beforeAutospacing="0" w:after="0" w:afterAutospacing="0" w:line="200" w:lineRule="atLeast"/>
        <w:jc w:val="both"/>
        <w:rPr>
          <w:rFonts w:ascii="Calibri" w:hAnsi="Calibri" w:cs="Calibri"/>
          <w:color w:val="000000"/>
          <w:sz w:val="22"/>
          <w:szCs w:val="22"/>
        </w:rPr>
      </w:pPr>
    </w:p>
    <w:p w14:paraId="5013824E" w14:textId="54B11B9B" w:rsidR="00BF55AB" w:rsidRPr="00CF3349" w:rsidRDefault="00BF55AB" w:rsidP="00BE48E2">
      <w:pPr>
        <w:pStyle w:val="sectbody"/>
        <w:spacing w:before="0" w:beforeAutospacing="0" w:after="0" w:afterAutospacing="0" w:line="200" w:lineRule="atLeast"/>
        <w:ind w:left="360" w:hanging="360"/>
        <w:jc w:val="both"/>
        <w:rPr>
          <w:rFonts w:ascii="Calibri" w:hAnsi="Calibri" w:cs="Calibri"/>
          <w:color w:val="000000"/>
          <w:sz w:val="22"/>
          <w:szCs w:val="22"/>
        </w:rPr>
      </w:pPr>
      <w:r w:rsidRPr="00CF3349">
        <w:rPr>
          <w:rFonts w:ascii="Calibri" w:hAnsi="Calibri" w:cs="Calibri"/>
          <w:color w:val="000000"/>
          <w:sz w:val="22"/>
          <w:szCs w:val="22"/>
        </w:rPr>
        <w:t>1.</w:t>
      </w:r>
      <w:r w:rsidRPr="00CF3349">
        <w:rPr>
          <w:rFonts w:ascii="Calibri" w:hAnsi="Calibri" w:cs="Calibri"/>
          <w:color w:val="000000"/>
          <w:sz w:val="22"/>
          <w:szCs w:val="22"/>
        </w:rPr>
        <w:t> </w:t>
      </w:r>
      <w:r w:rsidR="00D06481">
        <w:rPr>
          <w:rFonts w:ascii="Calibri" w:hAnsi="Calibri" w:cs="Calibri"/>
          <w:color w:val="000000"/>
          <w:sz w:val="22"/>
          <w:szCs w:val="22"/>
        </w:rPr>
        <w:t xml:space="preserve"> </w:t>
      </w:r>
      <w:r w:rsidRPr="00CF3349">
        <w:rPr>
          <w:rFonts w:ascii="Calibri" w:hAnsi="Calibri" w:cs="Calibri"/>
          <w:color w:val="000000"/>
          <w:sz w:val="22"/>
          <w:szCs w:val="22"/>
        </w:rPr>
        <w:t xml:space="preserve">Each law enforcement agency shall establish an early warning system for the purpose of identifying </w:t>
      </w:r>
      <w:r w:rsidR="00D06481">
        <w:rPr>
          <w:rFonts w:ascii="Calibri" w:hAnsi="Calibri" w:cs="Calibri"/>
          <w:color w:val="000000"/>
          <w:sz w:val="22"/>
          <w:szCs w:val="22"/>
        </w:rPr>
        <w:t xml:space="preserve">   </w:t>
      </w:r>
      <w:r w:rsidRPr="00CF3349">
        <w:rPr>
          <w:rFonts w:ascii="Calibri" w:hAnsi="Calibri" w:cs="Calibri"/>
          <w:color w:val="000000"/>
          <w:sz w:val="22"/>
          <w:szCs w:val="22"/>
        </w:rPr>
        <w:t>peace officers employed by the law enforcement agency who:</w:t>
      </w:r>
    </w:p>
    <w:p w14:paraId="177AB7E4" w14:textId="52CA3C8B" w:rsidR="00BF55AB" w:rsidRPr="00CF3349" w:rsidRDefault="00BF55AB" w:rsidP="00BE48E2">
      <w:pPr>
        <w:pStyle w:val="sectbody"/>
        <w:spacing w:before="0" w:beforeAutospacing="0" w:after="0" w:afterAutospacing="0" w:line="200" w:lineRule="atLeast"/>
        <w:ind w:left="720"/>
        <w:jc w:val="both"/>
        <w:rPr>
          <w:rFonts w:ascii="Calibri" w:hAnsi="Calibri" w:cs="Calibri"/>
          <w:color w:val="000000"/>
          <w:sz w:val="22"/>
          <w:szCs w:val="22"/>
        </w:rPr>
      </w:pPr>
      <w:r w:rsidRPr="00CF3349">
        <w:rPr>
          <w:rFonts w:ascii="Calibri" w:hAnsi="Calibri" w:cs="Calibri"/>
          <w:color w:val="000000"/>
          <w:sz w:val="22"/>
          <w:szCs w:val="22"/>
        </w:rPr>
        <w:t>(a)</w:t>
      </w:r>
      <w:r w:rsidRPr="00CF3349">
        <w:rPr>
          <w:rFonts w:ascii="Calibri" w:hAnsi="Calibri" w:cs="Calibri"/>
          <w:color w:val="000000"/>
          <w:sz w:val="22"/>
          <w:szCs w:val="22"/>
        </w:rPr>
        <w:t> </w:t>
      </w:r>
      <w:r w:rsidRPr="00CF3349">
        <w:rPr>
          <w:rFonts w:ascii="Calibri" w:hAnsi="Calibri" w:cs="Calibri"/>
          <w:color w:val="000000"/>
          <w:sz w:val="22"/>
          <w:szCs w:val="22"/>
        </w:rPr>
        <w:t>Display bias indicators by, for example:</w:t>
      </w:r>
    </w:p>
    <w:p w14:paraId="59ED593A" w14:textId="640A4AC8" w:rsidR="00BF55AB" w:rsidRPr="00CF3349" w:rsidRDefault="00D06481" w:rsidP="00BE48E2">
      <w:pPr>
        <w:pStyle w:val="sectbody"/>
        <w:spacing w:before="0" w:beforeAutospacing="0" w:after="0" w:afterAutospacing="0" w:line="200" w:lineRule="atLeast"/>
        <w:ind w:left="1440" w:hanging="360"/>
        <w:jc w:val="both"/>
        <w:rPr>
          <w:rFonts w:ascii="Calibri" w:hAnsi="Calibri" w:cs="Calibri"/>
          <w:color w:val="000000"/>
          <w:sz w:val="22"/>
          <w:szCs w:val="22"/>
        </w:rPr>
      </w:pPr>
      <w:r>
        <w:rPr>
          <w:rFonts w:ascii="Calibri" w:hAnsi="Calibri" w:cs="Calibri"/>
          <w:color w:val="000000"/>
          <w:sz w:val="22"/>
          <w:szCs w:val="22"/>
        </w:rPr>
        <w:t>(</w:t>
      </w:r>
      <w:r w:rsidR="00BF55AB" w:rsidRPr="00CF3349">
        <w:rPr>
          <w:rFonts w:ascii="Calibri" w:hAnsi="Calibri" w:cs="Calibri"/>
          <w:color w:val="000000"/>
          <w:sz w:val="22"/>
          <w:szCs w:val="22"/>
        </w:rPr>
        <w:t>1)</w:t>
      </w:r>
      <w:r w:rsidR="00BF55AB" w:rsidRPr="00CF3349">
        <w:rPr>
          <w:rFonts w:ascii="Calibri" w:hAnsi="Calibri" w:cs="Calibri"/>
          <w:color w:val="000000"/>
          <w:sz w:val="22"/>
          <w:szCs w:val="22"/>
        </w:rPr>
        <w:t> </w:t>
      </w:r>
      <w:r w:rsidR="00BF55AB" w:rsidRPr="00CF3349">
        <w:rPr>
          <w:rFonts w:ascii="Calibri" w:hAnsi="Calibri" w:cs="Calibri"/>
          <w:color w:val="000000"/>
          <w:sz w:val="22"/>
          <w:szCs w:val="22"/>
        </w:rPr>
        <w:t>Having a large number of citizen complaints;</w:t>
      </w:r>
    </w:p>
    <w:p w14:paraId="0184F724" w14:textId="55419917" w:rsidR="00BF55AB" w:rsidRPr="00CF3349" w:rsidRDefault="00BF55AB" w:rsidP="00BE48E2">
      <w:pPr>
        <w:pStyle w:val="sectbody"/>
        <w:spacing w:before="0" w:beforeAutospacing="0" w:after="0" w:afterAutospacing="0" w:line="200" w:lineRule="atLeast"/>
        <w:ind w:left="1440" w:hanging="360"/>
        <w:jc w:val="both"/>
        <w:rPr>
          <w:rFonts w:ascii="Calibri" w:hAnsi="Calibri" w:cs="Calibri"/>
          <w:color w:val="000000"/>
          <w:sz w:val="22"/>
          <w:szCs w:val="22"/>
        </w:rPr>
      </w:pPr>
      <w:r w:rsidRPr="00CF3349">
        <w:rPr>
          <w:rFonts w:ascii="Calibri" w:hAnsi="Calibri" w:cs="Calibri"/>
          <w:color w:val="000000"/>
          <w:sz w:val="22"/>
          <w:szCs w:val="22"/>
        </w:rPr>
        <w:t>(2)</w:t>
      </w:r>
      <w:r w:rsidRPr="00CF3349">
        <w:rPr>
          <w:rFonts w:ascii="Calibri" w:hAnsi="Calibri" w:cs="Calibri"/>
          <w:color w:val="000000"/>
          <w:sz w:val="22"/>
          <w:szCs w:val="22"/>
        </w:rPr>
        <w:t> </w:t>
      </w:r>
      <w:r w:rsidRPr="00CF3349">
        <w:rPr>
          <w:rFonts w:ascii="Calibri" w:hAnsi="Calibri" w:cs="Calibri"/>
          <w:color w:val="000000"/>
          <w:sz w:val="22"/>
          <w:szCs w:val="22"/>
        </w:rPr>
        <w:t>Being part of a large number of incidents involving the use of force;</w:t>
      </w:r>
    </w:p>
    <w:p w14:paraId="6509D739" w14:textId="30DACEF0" w:rsidR="00BF55AB" w:rsidRPr="00CF3349" w:rsidRDefault="00BF55AB" w:rsidP="00BE48E2">
      <w:pPr>
        <w:pStyle w:val="sectbody"/>
        <w:spacing w:before="0" w:beforeAutospacing="0" w:after="0" w:afterAutospacing="0" w:line="200" w:lineRule="atLeast"/>
        <w:ind w:left="1440" w:hanging="360"/>
        <w:jc w:val="both"/>
        <w:rPr>
          <w:rFonts w:ascii="Calibri" w:hAnsi="Calibri" w:cs="Calibri"/>
          <w:color w:val="000000"/>
          <w:sz w:val="22"/>
          <w:szCs w:val="22"/>
        </w:rPr>
      </w:pPr>
      <w:r w:rsidRPr="00CF3349">
        <w:rPr>
          <w:rFonts w:ascii="Calibri" w:hAnsi="Calibri" w:cs="Calibri"/>
          <w:color w:val="000000"/>
          <w:sz w:val="22"/>
          <w:szCs w:val="22"/>
        </w:rPr>
        <w:t>(3)</w:t>
      </w:r>
      <w:r w:rsidRPr="00CF3349">
        <w:rPr>
          <w:rFonts w:ascii="Calibri" w:hAnsi="Calibri" w:cs="Calibri"/>
          <w:color w:val="000000"/>
          <w:sz w:val="22"/>
          <w:szCs w:val="22"/>
        </w:rPr>
        <w:t> </w:t>
      </w:r>
      <w:r w:rsidRPr="00CF3349">
        <w:rPr>
          <w:rFonts w:ascii="Calibri" w:hAnsi="Calibri" w:cs="Calibri"/>
          <w:color w:val="000000"/>
          <w:sz w:val="22"/>
          <w:szCs w:val="22"/>
        </w:rPr>
        <w:t>Making a large number of arrests for resisting an officer;</w:t>
      </w:r>
    </w:p>
    <w:p w14:paraId="459299EC" w14:textId="60C0ECB4" w:rsidR="00BF55AB" w:rsidRPr="00CF3349" w:rsidRDefault="00BF55AB" w:rsidP="00BE48E2">
      <w:pPr>
        <w:pStyle w:val="sectbody"/>
        <w:spacing w:before="0" w:beforeAutospacing="0" w:after="0" w:afterAutospacing="0" w:line="200" w:lineRule="atLeast"/>
        <w:ind w:left="1440" w:hanging="360"/>
        <w:jc w:val="both"/>
        <w:rPr>
          <w:rFonts w:ascii="Calibri" w:hAnsi="Calibri" w:cs="Calibri"/>
          <w:color w:val="000000"/>
          <w:sz w:val="22"/>
          <w:szCs w:val="22"/>
        </w:rPr>
      </w:pPr>
      <w:r w:rsidRPr="00CF3349">
        <w:rPr>
          <w:rFonts w:ascii="Calibri" w:hAnsi="Calibri" w:cs="Calibri"/>
          <w:color w:val="000000"/>
          <w:sz w:val="22"/>
          <w:szCs w:val="22"/>
        </w:rPr>
        <w:t>(4)</w:t>
      </w:r>
      <w:r w:rsidRPr="00CF3349">
        <w:rPr>
          <w:rFonts w:ascii="Calibri" w:hAnsi="Calibri" w:cs="Calibri"/>
          <w:color w:val="000000"/>
          <w:sz w:val="22"/>
          <w:szCs w:val="22"/>
        </w:rPr>
        <w:t> </w:t>
      </w:r>
      <w:r w:rsidRPr="00CF3349">
        <w:rPr>
          <w:rFonts w:ascii="Calibri" w:hAnsi="Calibri" w:cs="Calibri"/>
          <w:color w:val="000000"/>
          <w:sz w:val="22"/>
          <w:szCs w:val="22"/>
        </w:rPr>
        <w:t>Having a large number of the arrests that he or she has made result in no charges being filed because of issues such as improper searches or detentions; or</w:t>
      </w:r>
    </w:p>
    <w:p w14:paraId="2427CD79" w14:textId="60A501C7" w:rsidR="00BF55AB" w:rsidRPr="00CF3349" w:rsidRDefault="00BF55AB" w:rsidP="00BE48E2">
      <w:pPr>
        <w:pStyle w:val="sectbody"/>
        <w:spacing w:before="0" w:beforeAutospacing="0" w:after="0" w:afterAutospacing="0" w:line="200" w:lineRule="atLeast"/>
        <w:ind w:left="1440" w:hanging="360"/>
        <w:jc w:val="both"/>
        <w:rPr>
          <w:rFonts w:ascii="Calibri" w:hAnsi="Calibri" w:cs="Calibri"/>
          <w:color w:val="000000"/>
          <w:sz w:val="22"/>
          <w:szCs w:val="22"/>
        </w:rPr>
      </w:pPr>
      <w:r w:rsidRPr="00CF3349">
        <w:rPr>
          <w:rFonts w:ascii="Calibri" w:hAnsi="Calibri" w:cs="Calibri"/>
          <w:color w:val="000000"/>
          <w:sz w:val="22"/>
          <w:szCs w:val="22"/>
        </w:rPr>
        <w:t>(5)</w:t>
      </w:r>
      <w:r w:rsidRPr="00CF3349">
        <w:rPr>
          <w:rFonts w:ascii="Calibri" w:hAnsi="Calibri" w:cs="Calibri"/>
          <w:color w:val="000000"/>
          <w:sz w:val="22"/>
          <w:szCs w:val="22"/>
        </w:rPr>
        <w:t> </w:t>
      </w:r>
      <w:r w:rsidRPr="00CF3349">
        <w:rPr>
          <w:rFonts w:ascii="Calibri" w:hAnsi="Calibri" w:cs="Calibri"/>
          <w:color w:val="000000"/>
          <w:sz w:val="22"/>
          <w:szCs w:val="22"/>
        </w:rPr>
        <w:t>Having a negative attitude regarding programs that enhance relations between law enforcement and the community.</w:t>
      </w:r>
    </w:p>
    <w:p w14:paraId="26027386" w14:textId="33FA6649" w:rsidR="00BF55AB" w:rsidRPr="00CF3349" w:rsidRDefault="00D06481" w:rsidP="00BE48E2">
      <w:pPr>
        <w:pStyle w:val="sectbody"/>
        <w:spacing w:before="0" w:beforeAutospacing="0" w:after="0" w:afterAutospacing="0" w:line="200" w:lineRule="atLeast"/>
        <w:ind w:left="720"/>
        <w:jc w:val="both"/>
        <w:rPr>
          <w:rFonts w:ascii="Calibri" w:hAnsi="Calibri" w:cs="Calibri"/>
          <w:color w:val="000000"/>
          <w:sz w:val="22"/>
          <w:szCs w:val="22"/>
        </w:rPr>
      </w:pPr>
      <w:r>
        <w:rPr>
          <w:rFonts w:ascii="Calibri" w:hAnsi="Calibri" w:cs="Calibri"/>
          <w:color w:val="000000"/>
          <w:sz w:val="22"/>
          <w:szCs w:val="22"/>
        </w:rPr>
        <w:t>(</w:t>
      </w:r>
      <w:r w:rsidR="00BF55AB" w:rsidRPr="00CF3349">
        <w:rPr>
          <w:rFonts w:ascii="Calibri" w:hAnsi="Calibri" w:cs="Calibri"/>
          <w:color w:val="000000"/>
          <w:sz w:val="22"/>
          <w:szCs w:val="22"/>
        </w:rPr>
        <w:t>b)</w:t>
      </w:r>
      <w:r w:rsidR="00BF55AB" w:rsidRPr="00CF3349">
        <w:rPr>
          <w:rFonts w:ascii="Calibri" w:hAnsi="Calibri" w:cs="Calibri"/>
          <w:color w:val="000000"/>
          <w:sz w:val="22"/>
          <w:szCs w:val="22"/>
        </w:rPr>
        <w:t> </w:t>
      </w:r>
      <w:r w:rsidR="00BF55AB" w:rsidRPr="00CF3349">
        <w:rPr>
          <w:rFonts w:ascii="Calibri" w:hAnsi="Calibri" w:cs="Calibri"/>
          <w:color w:val="000000"/>
          <w:sz w:val="22"/>
          <w:szCs w:val="22"/>
        </w:rPr>
        <w:t>Display other problematic behavior by, for example:</w:t>
      </w:r>
    </w:p>
    <w:p w14:paraId="4716A9FB" w14:textId="2832C16F" w:rsidR="00BF55AB" w:rsidRPr="00CF3349" w:rsidRDefault="00BF55AB" w:rsidP="00BE48E2">
      <w:pPr>
        <w:pStyle w:val="sectbody"/>
        <w:spacing w:before="0" w:beforeAutospacing="0" w:after="0" w:afterAutospacing="0" w:line="200" w:lineRule="atLeast"/>
        <w:ind w:left="1440" w:hanging="360"/>
        <w:jc w:val="both"/>
        <w:rPr>
          <w:rFonts w:ascii="Calibri" w:hAnsi="Calibri" w:cs="Calibri"/>
          <w:color w:val="000000"/>
          <w:sz w:val="22"/>
          <w:szCs w:val="22"/>
        </w:rPr>
      </w:pPr>
      <w:r w:rsidRPr="00CF3349">
        <w:rPr>
          <w:rFonts w:ascii="Calibri" w:hAnsi="Calibri" w:cs="Calibri"/>
          <w:color w:val="000000"/>
          <w:sz w:val="22"/>
          <w:szCs w:val="22"/>
        </w:rPr>
        <w:t>(1)</w:t>
      </w:r>
      <w:r w:rsidRPr="00CF3349">
        <w:rPr>
          <w:rFonts w:ascii="Calibri" w:hAnsi="Calibri" w:cs="Calibri"/>
          <w:color w:val="000000"/>
          <w:sz w:val="22"/>
          <w:szCs w:val="22"/>
        </w:rPr>
        <w:t> </w:t>
      </w:r>
      <w:r w:rsidRPr="00CF3349">
        <w:rPr>
          <w:rFonts w:ascii="Calibri" w:hAnsi="Calibri" w:cs="Calibri"/>
          <w:color w:val="000000"/>
          <w:sz w:val="22"/>
          <w:szCs w:val="22"/>
        </w:rPr>
        <w:t>Having a large number of motor vehicle crashes;</w:t>
      </w:r>
    </w:p>
    <w:p w14:paraId="4B83D4E7" w14:textId="3E337AAB" w:rsidR="00BF55AB" w:rsidRPr="00CF3349" w:rsidRDefault="00BF55AB" w:rsidP="00BE48E2">
      <w:pPr>
        <w:pStyle w:val="sectbody"/>
        <w:spacing w:before="0" w:beforeAutospacing="0" w:after="0" w:afterAutospacing="0" w:line="200" w:lineRule="atLeast"/>
        <w:ind w:left="1440" w:hanging="360"/>
        <w:jc w:val="both"/>
        <w:rPr>
          <w:rFonts w:ascii="Calibri" w:hAnsi="Calibri" w:cs="Calibri"/>
          <w:color w:val="000000"/>
          <w:sz w:val="22"/>
          <w:szCs w:val="22"/>
        </w:rPr>
      </w:pPr>
      <w:r w:rsidRPr="00CF3349">
        <w:rPr>
          <w:rFonts w:ascii="Calibri" w:hAnsi="Calibri" w:cs="Calibri"/>
          <w:color w:val="000000"/>
          <w:sz w:val="22"/>
          <w:szCs w:val="22"/>
        </w:rPr>
        <w:t>(2)</w:t>
      </w:r>
      <w:r w:rsidRPr="00CF3349">
        <w:rPr>
          <w:rFonts w:ascii="Calibri" w:hAnsi="Calibri" w:cs="Calibri"/>
          <w:color w:val="000000"/>
          <w:sz w:val="22"/>
          <w:szCs w:val="22"/>
        </w:rPr>
        <w:t> </w:t>
      </w:r>
      <w:r w:rsidRPr="00CF3349">
        <w:rPr>
          <w:rFonts w:ascii="Calibri" w:hAnsi="Calibri" w:cs="Calibri"/>
          <w:color w:val="000000"/>
          <w:sz w:val="22"/>
          <w:szCs w:val="22"/>
        </w:rPr>
        <w:t>Abusing sick leave; or</w:t>
      </w:r>
    </w:p>
    <w:p w14:paraId="1B8B9024" w14:textId="57F5C690" w:rsidR="00BF55AB" w:rsidRPr="00CF3349" w:rsidRDefault="00BF55AB" w:rsidP="00BE48E2">
      <w:pPr>
        <w:pStyle w:val="sectbody"/>
        <w:spacing w:before="0" w:beforeAutospacing="0" w:after="0" w:afterAutospacing="0" w:line="200" w:lineRule="atLeast"/>
        <w:ind w:left="1440" w:hanging="360"/>
        <w:jc w:val="both"/>
        <w:rPr>
          <w:rFonts w:ascii="Calibri" w:hAnsi="Calibri" w:cs="Calibri"/>
          <w:color w:val="000000"/>
          <w:sz w:val="22"/>
          <w:szCs w:val="22"/>
        </w:rPr>
      </w:pPr>
      <w:r w:rsidRPr="00CF3349">
        <w:rPr>
          <w:rFonts w:ascii="Calibri" w:hAnsi="Calibri" w:cs="Calibri"/>
          <w:color w:val="000000"/>
          <w:sz w:val="22"/>
          <w:szCs w:val="22"/>
        </w:rPr>
        <w:t>(3)</w:t>
      </w:r>
      <w:r w:rsidRPr="00CF3349">
        <w:rPr>
          <w:rFonts w:ascii="Calibri" w:hAnsi="Calibri" w:cs="Calibri"/>
          <w:color w:val="000000"/>
          <w:sz w:val="22"/>
          <w:szCs w:val="22"/>
        </w:rPr>
        <w:t> </w:t>
      </w:r>
      <w:r w:rsidRPr="00CF3349">
        <w:rPr>
          <w:rFonts w:ascii="Calibri" w:hAnsi="Calibri" w:cs="Calibri"/>
          <w:color w:val="000000"/>
          <w:sz w:val="22"/>
          <w:szCs w:val="22"/>
        </w:rPr>
        <w:t>Showing any other behavioral signs that are indicative of a decline in performance.</w:t>
      </w:r>
    </w:p>
    <w:p w14:paraId="54256FF9" w14:textId="4B9DD8CE" w:rsidR="00BF55AB" w:rsidRPr="00CF3349" w:rsidRDefault="00BF55AB" w:rsidP="00BE48E2">
      <w:pPr>
        <w:pStyle w:val="sectbody"/>
        <w:spacing w:before="0" w:beforeAutospacing="0" w:after="0" w:afterAutospacing="0" w:line="200" w:lineRule="atLeast"/>
        <w:ind w:left="360" w:hanging="360"/>
        <w:jc w:val="both"/>
        <w:rPr>
          <w:rFonts w:ascii="Calibri" w:hAnsi="Calibri" w:cs="Calibri"/>
          <w:color w:val="000000"/>
          <w:sz w:val="22"/>
          <w:szCs w:val="22"/>
        </w:rPr>
      </w:pPr>
      <w:r w:rsidRPr="00CF3349">
        <w:rPr>
          <w:rFonts w:ascii="Calibri" w:hAnsi="Calibri" w:cs="Calibri"/>
          <w:color w:val="000000"/>
          <w:sz w:val="22"/>
          <w:szCs w:val="22"/>
        </w:rPr>
        <w:t>2.</w:t>
      </w:r>
      <w:r w:rsidRPr="00CF3349">
        <w:rPr>
          <w:rFonts w:ascii="Calibri" w:hAnsi="Calibri" w:cs="Calibri"/>
          <w:color w:val="000000"/>
          <w:sz w:val="22"/>
          <w:szCs w:val="22"/>
        </w:rPr>
        <w:t> </w:t>
      </w:r>
      <w:r w:rsidRPr="00CF3349">
        <w:rPr>
          <w:rFonts w:ascii="Calibri" w:hAnsi="Calibri" w:cs="Calibri"/>
          <w:color w:val="000000"/>
          <w:sz w:val="22"/>
          <w:szCs w:val="22"/>
        </w:rPr>
        <w:t> </w:t>
      </w:r>
      <w:r w:rsidRPr="00CF3349">
        <w:rPr>
          <w:rFonts w:ascii="Calibri" w:hAnsi="Calibri" w:cs="Calibri"/>
          <w:color w:val="000000"/>
          <w:sz w:val="22"/>
          <w:szCs w:val="22"/>
        </w:rPr>
        <w:t>If a peace officer is identified by the early warning system as displaying bias indicators or other problematic behavior, the law enforcement agency that employs the peace officer shall:</w:t>
      </w:r>
    </w:p>
    <w:p w14:paraId="3B457475" w14:textId="08239E7D" w:rsidR="00BF55AB" w:rsidRPr="00CF3349" w:rsidRDefault="00BF55AB" w:rsidP="00BE48E2">
      <w:pPr>
        <w:pStyle w:val="sectbody"/>
        <w:spacing w:before="0" w:beforeAutospacing="0" w:after="0" w:afterAutospacing="0" w:line="200" w:lineRule="atLeast"/>
        <w:ind w:left="1080" w:hanging="360"/>
        <w:jc w:val="both"/>
        <w:rPr>
          <w:rFonts w:ascii="Calibri" w:hAnsi="Calibri" w:cs="Calibri"/>
          <w:color w:val="000000"/>
          <w:sz w:val="22"/>
          <w:szCs w:val="22"/>
        </w:rPr>
      </w:pPr>
      <w:r w:rsidRPr="00CF3349">
        <w:rPr>
          <w:rFonts w:ascii="Calibri" w:hAnsi="Calibri" w:cs="Calibri"/>
          <w:color w:val="000000"/>
          <w:sz w:val="22"/>
          <w:szCs w:val="22"/>
        </w:rPr>
        <w:t>(a)</w:t>
      </w:r>
      <w:r w:rsidRPr="00CF3349">
        <w:rPr>
          <w:rFonts w:ascii="Calibri" w:hAnsi="Calibri" w:cs="Calibri"/>
          <w:color w:val="000000"/>
          <w:sz w:val="22"/>
          <w:szCs w:val="22"/>
        </w:rPr>
        <w:t> </w:t>
      </w:r>
      <w:r w:rsidRPr="00CF3349">
        <w:rPr>
          <w:rFonts w:ascii="Calibri" w:hAnsi="Calibri" w:cs="Calibri"/>
          <w:color w:val="000000"/>
          <w:sz w:val="22"/>
          <w:szCs w:val="22"/>
        </w:rPr>
        <w:t>Increase its supervision of the peace officer; and</w:t>
      </w:r>
    </w:p>
    <w:p w14:paraId="72916D8A" w14:textId="2FA23BA0" w:rsidR="00BF55AB" w:rsidRPr="00CF3349" w:rsidRDefault="00BF55AB" w:rsidP="00BE48E2">
      <w:pPr>
        <w:pStyle w:val="sectbody"/>
        <w:spacing w:before="0" w:beforeAutospacing="0" w:after="0" w:afterAutospacing="0" w:line="200" w:lineRule="atLeast"/>
        <w:ind w:left="1080" w:hanging="360"/>
        <w:jc w:val="both"/>
        <w:rPr>
          <w:rFonts w:ascii="Calibri" w:hAnsi="Calibri" w:cs="Calibri"/>
          <w:color w:val="000000"/>
          <w:sz w:val="22"/>
          <w:szCs w:val="22"/>
        </w:rPr>
      </w:pPr>
      <w:r w:rsidRPr="00CF3349">
        <w:rPr>
          <w:rFonts w:ascii="Calibri" w:hAnsi="Calibri" w:cs="Calibri"/>
          <w:color w:val="000000"/>
          <w:sz w:val="22"/>
          <w:szCs w:val="22"/>
        </w:rPr>
        <w:t>(b)</w:t>
      </w:r>
      <w:r w:rsidRPr="00CF3349">
        <w:rPr>
          <w:rFonts w:ascii="Calibri" w:hAnsi="Calibri" w:cs="Calibri"/>
          <w:color w:val="000000"/>
          <w:sz w:val="22"/>
          <w:szCs w:val="22"/>
        </w:rPr>
        <w:t> </w:t>
      </w:r>
      <w:r w:rsidRPr="00CF3349">
        <w:rPr>
          <w:rFonts w:ascii="Calibri" w:hAnsi="Calibri" w:cs="Calibri"/>
          <w:color w:val="000000"/>
          <w:sz w:val="22"/>
          <w:szCs w:val="22"/>
        </w:rPr>
        <w:t>Provide additional training and, if appropriate, counseling to the peace officer.</w:t>
      </w:r>
    </w:p>
    <w:p w14:paraId="50243A72" w14:textId="31CC4E8C" w:rsidR="00BF55AB" w:rsidRPr="00CF3349" w:rsidRDefault="00BF55AB" w:rsidP="00BE48E2">
      <w:pPr>
        <w:pStyle w:val="sectbody"/>
        <w:spacing w:before="0" w:beforeAutospacing="0" w:after="0" w:afterAutospacing="0" w:line="200" w:lineRule="atLeast"/>
        <w:ind w:left="360" w:hanging="360"/>
        <w:jc w:val="both"/>
        <w:rPr>
          <w:rFonts w:ascii="Calibri" w:hAnsi="Calibri" w:cs="Calibri"/>
          <w:color w:val="000000"/>
          <w:sz w:val="22"/>
          <w:szCs w:val="22"/>
        </w:rPr>
      </w:pPr>
      <w:r w:rsidRPr="00CF3349">
        <w:rPr>
          <w:rFonts w:ascii="Calibri" w:hAnsi="Calibri" w:cs="Calibri"/>
          <w:color w:val="000000"/>
          <w:sz w:val="22"/>
          <w:szCs w:val="22"/>
        </w:rPr>
        <w:t>3.</w:t>
      </w:r>
      <w:r w:rsidRPr="00CF3349">
        <w:rPr>
          <w:rFonts w:ascii="Calibri" w:hAnsi="Calibri" w:cs="Calibri"/>
          <w:color w:val="000000"/>
          <w:sz w:val="22"/>
          <w:szCs w:val="22"/>
        </w:rPr>
        <w:t> </w:t>
      </w:r>
      <w:r w:rsidRPr="00CF3349">
        <w:rPr>
          <w:rFonts w:ascii="Calibri" w:hAnsi="Calibri" w:cs="Calibri"/>
          <w:color w:val="000000"/>
          <w:sz w:val="22"/>
          <w:szCs w:val="22"/>
        </w:rPr>
        <w:t> </w:t>
      </w:r>
      <w:r w:rsidRPr="00CF3349">
        <w:rPr>
          <w:rFonts w:ascii="Calibri" w:hAnsi="Calibri" w:cs="Calibri"/>
          <w:color w:val="000000"/>
          <w:sz w:val="22"/>
          <w:szCs w:val="22"/>
        </w:rPr>
        <w:t>If a peace officer is repeatedly identified by the early warning system as displaying bias indicators or other problematic behavior, the law enforcement agency that employs the peace officer shall consider the consequences that should be imposed, including, without limitation, whether the peace officer should be transferred from any high-profile assignments or subject to any discipline.</w:t>
      </w:r>
    </w:p>
    <w:p w14:paraId="63099E16" w14:textId="77777777" w:rsidR="00BF55AB" w:rsidRPr="00CF3349" w:rsidRDefault="00BF55AB" w:rsidP="00BE48E2">
      <w:pPr>
        <w:ind w:left="720" w:hanging="720"/>
        <w:rPr>
          <w:rFonts w:cs="Calibri"/>
          <w:szCs w:val="22"/>
        </w:rPr>
      </w:pPr>
    </w:p>
    <w:p w14:paraId="5C121850" w14:textId="14F382AA" w:rsidR="003D0C5A" w:rsidRDefault="00EE6ACF" w:rsidP="00B921A0">
      <w:pPr>
        <w:ind w:right="-720"/>
        <w:rPr>
          <w:rFonts w:cs="Calibri"/>
          <w:szCs w:val="22"/>
        </w:rPr>
      </w:pPr>
      <w:r w:rsidRPr="00B60A5E">
        <w:rPr>
          <w:noProof/>
        </w:rPr>
        <w:lastRenderedPageBreak/>
        <w:drawing>
          <wp:anchor distT="0" distB="0" distL="114300" distR="114300" simplePos="0" relativeHeight="251657216" behindDoc="0" locked="0" layoutInCell="1" allowOverlap="1" wp14:anchorId="0EE48A83" wp14:editId="342F519D">
            <wp:simplePos x="0" y="0"/>
            <wp:positionH relativeFrom="page">
              <wp:posOffset>256540</wp:posOffset>
            </wp:positionH>
            <wp:positionV relativeFrom="paragraph">
              <wp:posOffset>0</wp:posOffset>
            </wp:positionV>
            <wp:extent cx="7259955" cy="8874753"/>
            <wp:effectExtent l="0" t="0" r="0"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ulture statement_back pag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59955" cy="8874753"/>
                    </a:xfrm>
                    <a:prstGeom prst="rect">
                      <a:avLst/>
                    </a:prstGeom>
                  </pic:spPr>
                </pic:pic>
              </a:graphicData>
            </a:graphic>
            <wp14:sizeRelH relativeFrom="margin">
              <wp14:pctWidth>0</wp14:pctWidth>
            </wp14:sizeRelH>
            <wp14:sizeRelV relativeFrom="margin">
              <wp14:pctHeight>0</wp14:pctHeight>
            </wp14:sizeRelV>
          </wp:anchor>
        </w:drawing>
      </w:r>
      <w:bookmarkEnd w:id="9"/>
    </w:p>
    <w:sectPr w:rsidR="003D0C5A" w:rsidSect="00CE72A0">
      <w:pgSz w:w="12240" w:h="15840"/>
      <w:pgMar w:top="720" w:right="1872"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CEF12" w14:textId="77777777" w:rsidR="005036F0" w:rsidRDefault="005036F0" w:rsidP="00C01A78">
      <w:r>
        <w:separator/>
      </w:r>
    </w:p>
    <w:p w14:paraId="631C89C9" w14:textId="77777777" w:rsidR="005036F0" w:rsidRDefault="005036F0"/>
    <w:p w14:paraId="58DED4C9" w14:textId="77777777" w:rsidR="005036F0" w:rsidRDefault="005036F0"/>
  </w:endnote>
  <w:endnote w:type="continuationSeparator" w:id="0">
    <w:p w14:paraId="52319D26" w14:textId="77777777" w:rsidR="005036F0" w:rsidRDefault="005036F0" w:rsidP="00C01A78">
      <w:r>
        <w:continuationSeparator/>
      </w:r>
    </w:p>
    <w:p w14:paraId="5466AF04" w14:textId="77777777" w:rsidR="005036F0" w:rsidRDefault="005036F0"/>
    <w:p w14:paraId="02552218" w14:textId="77777777" w:rsidR="005036F0" w:rsidRDefault="005036F0"/>
  </w:endnote>
  <w:endnote w:type="continuationNotice" w:id="1">
    <w:p w14:paraId="693C5232" w14:textId="77777777" w:rsidR="005036F0" w:rsidRDefault="00503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912D" w14:textId="5EC479D3" w:rsidR="00B462F4" w:rsidRDefault="00B462F4">
    <w:pPr>
      <w:pStyle w:val="Footer"/>
      <w:pBdr>
        <w:top w:val="single" w:sz="4" w:space="1" w:color="D9D9D9" w:themeColor="background1" w:themeShade="D9"/>
      </w:pBdr>
      <w:jc w:val="right"/>
    </w:pPr>
  </w:p>
  <w:p w14:paraId="76CC3824" w14:textId="0C7BF2D5" w:rsidR="001D58E7" w:rsidRPr="00B13321" w:rsidRDefault="001D58E7" w:rsidP="001E252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1207333"/>
      <w:docPartObj>
        <w:docPartGallery w:val="Page Numbers (Bottom of Page)"/>
        <w:docPartUnique/>
      </w:docPartObj>
    </w:sdtPr>
    <w:sdtEndPr>
      <w:rPr>
        <w:color w:val="7F7F7F" w:themeColor="background1" w:themeShade="7F"/>
        <w:spacing w:val="60"/>
      </w:rPr>
    </w:sdtEndPr>
    <w:sdtContent>
      <w:p w14:paraId="7F9583BB" w14:textId="40326465" w:rsidR="00E86735" w:rsidRDefault="00E8673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795418" w14:textId="4142221C" w:rsidR="001D58E7" w:rsidRPr="00F7019C" w:rsidRDefault="001D58E7" w:rsidP="00F7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4887B" w14:textId="77777777" w:rsidR="005036F0" w:rsidRDefault="005036F0" w:rsidP="00C01A78">
      <w:r>
        <w:separator/>
      </w:r>
    </w:p>
    <w:p w14:paraId="5644BDEF" w14:textId="77777777" w:rsidR="005036F0" w:rsidRDefault="005036F0"/>
    <w:p w14:paraId="26375F34" w14:textId="77777777" w:rsidR="005036F0" w:rsidRDefault="005036F0"/>
  </w:footnote>
  <w:footnote w:type="continuationSeparator" w:id="0">
    <w:p w14:paraId="443B7283" w14:textId="77777777" w:rsidR="005036F0" w:rsidRDefault="005036F0" w:rsidP="00C01A78">
      <w:r>
        <w:continuationSeparator/>
      </w:r>
    </w:p>
    <w:p w14:paraId="37A4ED26" w14:textId="77777777" w:rsidR="005036F0" w:rsidRDefault="005036F0"/>
    <w:p w14:paraId="4D2A9150" w14:textId="77777777" w:rsidR="005036F0" w:rsidRDefault="005036F0"/>
  </w:footnote>
  <w:footnote w:type="continuationNotice" w:id="1">
    <w:p w14:paraId="5501EBA2" w14:textId="77777777" w:rsidR="005036F0" w:rsidRDefault="005036F0"/>
  </w:footnote>
  <w:footnote w:id="2">
    <w:p w14:paraId="50A953D6" w14:textId="4FB57AE7" w:rsidR="00590A60" w:rsidRDefault="00590A60">
      <w:pPr>
        <w:pStyle w:val="FootnoteText"/>
      </w:pPr>
      <w:r>
        <w:rPr>
          <w:rStyle w:val="FootnoteReference"/>
        </w:rPr>
        <w:footnoteRef/>
      </w:r>
      <w:r>
        <w:t xml:space="preserve"> </w:t>
      </w:r>
      <w:r w:rsidRPr="002F7704">
        <w:rPr>
          <w:rFonts w:ascii="Calibri" w:hAnsi="Calibri" w:cs="Calibri"/>
          <w:sz w:val="18"/>
          <w:szCs w:val="18"/>
        </w:rPr>
        <w:t>Carson City body cameras were rolled out in mid-June, 2018, 2 weeks ahead of schedule.</w:t>
      </w:r>
    </w:p>
  </w:footnote>
  <w:footnote w:id="3">
    <w:p w14:paraId="2DF0C53A" w14:textId="0C9B1062" w:rsidR="003F346C" w:rsidRDefault="003F346C">
      <w:pPr>
        <w:pStyle w:val="FootnoteText"/>
      </w:pPr>
      <w:r>
        <w:rPr>
          <w:rStyle w:val="FootnoteReference"/>
        </w:rPr>
        <w:footnoteRef/>
      </w:r>
      <w:r>
        <w:t xml:space="preserve"> </w:t>
      </w:r>
      <w:r w:rsidR="00621EBC" w:rsidRPr="009C1B1B">
        <w:rPr>
          <w:rFonts w:ascii="Calibri" w:hAnsi="Calibri" w:cs="Calibri"/>
          <w:sz w:val="18"/>
          <w:szCs w:val="18"/>
        </w:rPr>
        <w:t xml:space="preserve">Camera footage within the jail, except BWC, </w:t>
      </w:r>
      <w:r w:rsidR="0002417F" w:rsidRPr="009C1B1B">
        <w:rPr>
          <w:rFonts w:ascii="Calibri" w:hAnsi="Calibri" w:cs="Calibri"/>
          <w:sz w:val="18"/>
          <w:szCs w:val="18"/>
        </w:rPr>
        <w:t xml:space="preserve">is maintained by the City’s IT Department. The data storage is a current </w:t>
      </w:r>
      <w:r w:rsidR="00B547CE" w:rsidRPr="009C1B1B">
        <w:rPr>
          <w:rFonts w:ascii="Calibri" w:hAnsi="Calibri" w:cs="Calibri"/>
          <w:sz w:val="18"/>
          <w:szCs w:val="18"/>
        </w:rPr>
        <w:t>on-going project</w:t>
      </w:r>
      <w:r w:rsidR="003D494E">
        <w:rPr>
          <w:rFonts w:ascii="Calibri" w:hAnsi="Calibri" w:cs="Calibri"/>
          <w:sz w:val="18"/>
          <w:szCs w:val="18"/>
        </w:rPr>
        <w:t xml:space="preserve"> and at the time of our assessment this </w:t>
      </w:r>
      <w:r w:rsidR="00B547CE" w:rsidRPr="009C1B1B">
        <w:rPr>
          <w:rFonts w:ascii="Calibri" w:hAnsi="Calibri" w:cs="Calibri"/>
          <w:sz w:val="18"/>
          <w:szCs w:val="18"/>
        </w:rPr>
        <w:t>project was at 90%</w:t>
      </w:r>
      <w:r w:rsidR="007A715C" w:rsidRPr="009C1B1B">
        <w:rPr>
          <w:rFonts w:ascii="Calibri" w:hAnsi="Calibri" w:cs="Calibri"/>
          <w:sz w:val="18"/>
          <w:szCs w:val="18"/>
        </w:rPr>
        <w:t xml:space="preserve"> complete. Currently, the City </w:t>
      </w:r>
      <w:r w:rsidR="003D5A81" w:rsidRPr="009C1B1B">
        <w:rPr>
          <w:rFonts w:ascii="Calibri" w:hAnsi="Calibri" w:cs="Calibri"/>
          <w:sz w:val="18"/>
          <w:szCs w:val="18"/>
        </w:rPr>
        <w:t xml:space="preserve">has </w:t>
      </w:r>
      <w:r w:rsidR="009C1B1B">
        <w:rPr>
          <w:rFonts w:ascii="Calibri" w:hAnsi="Calibri" w:cs="Calibri"/>
          <w:sz w:val="18"/>
          <w:szCs w:val="18"/>
        </w:rPr>
        <w:t>been storing th</w:t>
      </w:r>
      <w:r w:rsidR="001D1967">
        <w:rPr>
          <w:rFonts w:ascii="Calibri" w:hAnsi="Calibri" w:cs="Calibri"/>
          <w:sz w:val="18"/>
          <w:szCs w:val="18"/>
        </w:rPr>
        <w:t>is and other</w:t>
      </w:r>
      <w:r w:rsidR="009C1B1B">
        <w:rPr>
          <w:rFonts w:ascii="Calibri" w:hAnsi="Calibri" w:cs="Calibri"/>
          <w:sz w:val="18"/>
          <w:szCs w:val="18"/>
        </w:rPr>
        <w:t xml:space="preserve"> data </w:t>
      </w:r>
      <w:r w:rsidR="003D5A81" w:rsidRPr="009C1B1B">
        <w:rPr>
          <w:rFonts w:ascii="Calibri" w:hAnsi="Calibri" w:cs="Calibri"/>
          <w:sz w:val="18"/>
          <w:szCs w:val="18"/>
        </w:rPr>
        <w:t>forever due to lack of data retention policy</w:t>
      </w:r>
      <w:r w:rsidR="009861AA">
        <w:rPr>
          <w:rFonts w:ascii="Calibri" w:hAnsi="Calibri" w:cs="Calibri"/>
          <w:sz w:val="18"/>
          <w:szCs w:val="18"/>
        </w:rPr>
        <w:t>, which t</w:t>
      </w:r>
      <w:r w:rsidR="003D5A81" w:rsidRPr="009C1B1B">
        <w:rPr>
          <w:rFonts w:ascii="Calibri" w:hAnsi="Calibri" w:cs="Calibri"/>
          <w:sz w:val="18"/>
          <w:szCs w:val="18"/>
        </w:rPr>
        <w:t xml:space="preserve">he District Attorney’s office is currently </w:t>
      </w:r>
      <w:r w:rsidR="00C922BD" w:rsidRPr="009C1B1B">
        <w:rPr>
          <w:rFonts w:ascii="Calibri" w:hAnsi="Calibri" w:cs="Calibri"/>
          <w:sz w:val="18"/>
          <w:szCs w:val="18"/>
        </w:rPr>
        <w:t>working on</w:t>
      </w:r>
      <w:r w:rsidR="009861AA">
        <w:rPr>
          <w:rFonts w:ascii="Calibri" w:hAnsi="Calibri" w:cs="Calibri"/>
          <w:sz w:val="18"/>
          <w:szCs w:val="18"/>
        </w:rPr>
        <w:t xml:space="preserve"> finalizing</w:t>
      </w:r>
      <w:r w:rsidR="00C922BD" w:rsidRPr="009C1B1B">
        <w:rPr>
          <w:rFonts w:ascii="Calibri" w:hAnsi="Calibri" w:cs="Calibri"/>
          <w:sz w:val="18"/>
          <w:szCs w:val="18"/>
        </w:rPr>
        <w:t>.</w:t>
      </w:r>
      <w:r w:rsidR="00C922BD">
        <w:t xml:space="preserve"> </w:t>
      </w:r>
    </w:p>
  </w:footnote>
  <w:footnote w:id="4">
    <w:p w14:paraId="22CCC78F" w14:textId="37F9C484" w:rsidR="004C6BE4" w:rsidRDefault="004C6BE4">
      <w:pPr>
        <w:pStyle w:val="FootnoteText"/>
      </w:pPr>
      <w:r>
        <w:rPr>
          <w:rStyle w:val="FootnoteReference"/>
        </w:rPr>
        <w:footnoteRef/>
      </w:r>
      <w:r>
        <w:t xml:space="preserve"> </w:t>
      </w:r>
      <w:r w:rsidRPr="004C6BE4">
        <w:rPr>
          <w:rFonts w:ascii="Calibri" w:hAnsi="Calibri" w:cs="Calibri"/>
          <w:sz w:val="18"/>
          <w:szCs w:val="18"/>
        </w:rPr>
        <w:t>The Portable Audit/Video Recorders Policy</w:t>
      </w:r>
      <w:r w:rsidR="0073457D">
        <w:rPr>
          <w:rFonts w:ascii="Calibri" w:hAnsi="Calibri" w:cs="Calibri"/>
          <w:sz w:val="18"/>
          <w:szCs w:val="18"/>
        </w:rPr>
        <w:t>.</w:t>
      </w:r>
    </w:p>
  </w:footnote>
  <w:footnote w:id="5">
    <w:p w14:paraId="5E9B3976" w14:textId="64C54F2A" w:rsidR="003120F7" w:rsidRDefault="003120F7">
      <w:pPr>
        <w:pStyle w:val="FootnoteText"/>
      </w:pPr>
      <w:r>
        <w:rPr>
          <w:rStyle w:val="FootnoteReference"/>
        </w:rPr>
        <w:footnoteRef/>
      </w:r>
      <w:r>
        <w:t xml:space="preserve"> </w:t>
      </w:r>
      <w:r w:rsidRPr="00E542B7">
        <w:rPr>
          <w:rFonts w:ascii="Calibri" w:hAnsi="Calibri" w:cs="Calibri"/>
          <w:sz w:val="18"/>
          <w:szCs w:val="18"/>
        </w:rPr>
        <w:t xml:space="preserve">Best Practice </w:t>
      </w:r>
      <w:r w:rsidR="00097398" w:rsidRPr="00E542B7">
        <w:rPr>
          <w:rFonts w:ascii="Calibri" w:hAnsi="Calibri" w:cs="Calibri"/>
          <w:sz w:val="18"/>
          <w:szCs w:val="18"/>
        </w:rPr>
        <w:t xml:space="preserve">performance metric compares </w:t>
      </w:r>
      <w:r w:rsidR="008E5AF0" w:rsidRPr="008E5AF0">
        <w:rPr>
          <w:rFonts w:ascii="Calibri" w:hAnsi="Calibri" w:cs="Calibri"/>
          <w:sz w:val="18"/>
          <w:szCs w:val="18"/>
        </w:rPr>
        <w:t>the number of videos taken to the Computer-Aided Dispatched calls the officer has responded to.</w:t>
      </w:r>
      <w:r w:rsidR="00CD5FC3" w:rsidRPr="00E542B7">
        <w:rPr>
          <w:rFonts w:ascii="Calibri" w:hAnsi="Calibri" w:cs="Calibri"/>
          <w:sz w:val="18"/>
          <w:szCs w:val="18"/>
        </w:rPr>
        <w:t xml:space="preserve"> </w:t>
      </w:r>
      <w:r w:rsidR="00E542B7" w:rsidRPr="00E542B7">
        <w:rPr>
          <w:rFonts w:ascii="Calibri" w:hAnsi="Calibri" w:cs="Calibri"/>
          <w:sz w:val="18"/>
          <w:szCs w:val="18"/>
        </w:rPr>
        <w:t>Best Practice BWC goal is &gt;80% activation rate.</w:t>
      </w:r>
      <w:r w:rsidR="00E542B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7E0D" w14:textId="7C0F900A" w:rsidR="001D58E7" w:rsidRPr="00971258" w:rsidRDefault="00C25FC4" w:rsidP="007A4A54">
    <w:pPr>
      <w:pStyle w:val="Heading4"/>
      <w:tabs>
        <w:tab w:val="clear" w:pos="4680"/>
        <w:tab w:val="clear" w:pos="9360"/>
      </w:tabs>
      <w:ind w:right="-18"/>
      <w:jc w:val="center"/>
    </w:pPr>
    <w:r>
      <w:t>carson city</w:t>
    </w:r>
    <w:r w:rsidR="001D58E7">
      <w:t xml:space="preserve">: </w:t>
    </w:r>
    <w:r w:rsidR="00531235">
      <w:t>preliminary risk assessment of body worn camera program</w:t>
    </w:r>
  </w:p>
  <w:p w14:paraId="5E9F7F3B" w14:textId="321C07FB" w:rsidR="001D58E7" w:rsidRPr="005B4C38" w:rsidRDefault="001D58E7" w:rsidP="005B4C38">
    <w:pPr>
      <w:pStyle w:val="Header"/>
    </w:pPr>
    <w:r w:rsidRPr="00971258">
      <w:rPr>
        <w:noProof/>
      </w:rPr>
      <mc:AlternateContent>
        <mc:Choice Requires="wps">
          <w:drawing>
            <wp:anchor distT="0" distB="0" distL="114300" distR="114300" simplePos="0" relativeHeight="251659264" behindDoc="0" locked="0" layoutInCell="1" allowOverlap="1" wp14:anchorId="51E9A9B6" wp14:editId="16A89B82">
              <wp:simplePos x="0" y="0"/>
              <wp:positionH relativeFrom="margin">
                <wp:align>left</wp:align>
              </wp:positionH>
              <wp:positionV relativeFrom="paragraph">
                <wp:posOffset>50932</wp:posOffset>
              </wp:positionV>
              <wp:extent cx="6779451" cy="0"/>
              <wp:effectExtent l="0" t="19050" r="21590" b="19050"/>
              <wp:wrapNone/>
              <wp:docPr id="5" name="Straight Connector 5"/>
              <wp:cNvGraphicFramePr/>
              <a:graphic xmlns:a="http://schemas.openxmlformats.org/drawingml/2006/main">
                <a:graphicData uri="http://schemas.microsoft.com/office/word/2010/wordprocessingShape">
                  <wps:wsp>
                    <wps:cNvCnPr/>
                    <wps:spPr>
                      <a:xfrm>
                        <a:off x="0" y="0"/>
                        <a:ext cx="6779451"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66462" id="Straight Connector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533.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" strokecolor="#febd11 [3214]" strokeweight="2.2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90C7" w14:textId="37AFC05B" w:rsidR="001D58E7" w:rsidRDefault="001D5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EC336" w14:textId="2C90523D" w:rsidR="001D58E7" w:rsidRDefault="001D5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0808"/>
    <w:multiLevelType w:val="hybridMultilevel"/>
    <w:tmpl w:val="820A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A43E4"/>
    <w:multiLevelType w:val="multilevel"/>
    <w:tmpl w:val="03D2C7E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Calibri" w:hAnsi="Calibri"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0AD71FF"/>
    <w:multiLevelType w:val="multilevel"/>
    <w:tmpl w:val="3D4E5FF8"/>
    <w:styleLink w:val="BulletswithIndents"/>
    <w:lvl w:ilvl="0">
      <w:start w:val="1"/>
      <w:numFmt w:val="bullet"/>
      <w:pStyle w:val="Bullet"/>
      <w:lvlText w:val=""/>
      <w:lvlJc w:val="left"/>
      <w:pPr>
        <w:ind w:left="720" w:hanging="360"/>
      </w:pPr>
      <w:rPr>
        <w:rFonts w:ascii="Symbol" w:hAnsi="Symbol" w:hint="default"/>
      </w:rPr>
    </w:lvl>
    <w:lvl w:ilvl="1">
      <w:start w:val="1"/>
      <w:numFmt w:val="bullet"/>
      <w:lvlText w:val="○"/>
      <w:lvlJc w:val="left"/>
      <w:pPr>
        <w:ind w:left="1080" w:hanging="360"/>
      </w:pPr>
      <w:rPr>
        <w:rFonts w:ascii="Calibri" w:hAnsi="Calibri"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Calibri" w:hAnsi="Calibri"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2D22F5C"/>
    <w:multiLevelType w:val="multilevel"/>
    <w:tmpl w:val="03D2C7E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Calibri" w:hAnsi="Calibri"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3C81178"/>
    <w:multiLevelType w:val="hybridMultilevel"/>
    <w:tmpl w:val="FFA4F1CE"/>
    <w:lvl w:ilvl="0" w:tplc="EDCE89B4">
      <w:start w:val="1"/>
      <w:numFmt w:val="decimal"/>
      <w:lvlText w:val="%1."/>
      <w:lvlJc w:val="left"/>
      <w:pPr>
        <w:ind w:left="360" w:hanging="360"/>
      </w:pPr>
      <w:rPr>
        <w:rFonts w:ascii="Calibri" w:hAnsi="Calibri" w:cs="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EF2378"/>
    <w:multiLevelType w:val="hybridMultilevel"/>
    <w:tmpl w:val="CCEAC9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8F77B17"/>
    <w:multiLevelType w:val="hybridMultilevel"/>
    <w:tmpl w:val="650A98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6A319D"/>
    <w:multiLevelType w:val="hybridMultilevel"/>
    <w:tmpl w:val="A9FA4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E2D46"/>
    <w:multiLevelType w:val="hybridMultilevel"/>
    <w:tmpl w:val="D28CD1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5419B"/>
    <w:multiLevelType w:val="hybridMultilevel"/>
    <w:tmpl w:val="47EEEEFC"/>
    <w:lvl w:ilvl="0" w:tplc="C4F80F62">
      <w:start w:val="1"/>
      <w:numFmt w:val="decimal"/>
      <w:pStyle w:val="NumberedBullets"/>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CA3D83"/>
    <w:multiLevelType w:val="hybridMultilevel"/>
    <w:tmpl w:val="A9FA4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727D7"/>
    <w:multiLevelType w:val="multilevel"/>
    <w:tmpl w:val="D2B8691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Calibri" w:hAnsi="Calibri"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FA60C26"/>
    <w:multiLevelType w:val="multilevel"/>
    <w:tmpl w:val="5FB0758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Calibri" w:hAnsi="Calibri"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C6D4485"/>
    <w:multiLevelType w:val="hybridMultilevel"/>
    <w:tmpl w:val="E8F6D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972DBE"/>
    <w:multiLevelType w:val="hybridMultilevel"/>
    <w:tmpl w:val="BDF4BD20"/>
    <w:lvl w:ilvl="0" w:tplc="FDECFE64">
      <w:start w:val="1"/>
      <w:numFmt w:val="bullet"/>
      <w:lvlRestart w:val="0"/>
      <w:pStyle w:val="ListParagraph"/>
      <w:lvlText w:val=""/>
      <w:lvlJc w:val="left"/>
      <w:pPr>
        <w:tabs>
          <w:tab w:val="num" w:pos="1152"/>
        </w:tabs>
        <w:ind w:left="1152" w:hanging="216"/>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5A89123A"/>
    <w:multiLevelType w:val="multilevel"/>
    <w:tmpl w:val="816A2902"/>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Calibri" w:hAnsi="Calibri"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610E1700"/>
    <w:multiLevelType w:val="hybridMultilevel"/>
    <w:tmpl w:val="3E7A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F6EB0"/>
    <w:multiLevelType w:val="hybridMultilevel"/>
    <w:tmpl w:val="3C6EB54C"/>
    <w:lvl w:ilvl="0" w:tplc="0409000F">
      <w:start w:val="1"/>
      <w:numFmt w:val="decimal"/>
      <w:lvlText w:val="%1."/>
      <w:lvlJc w:val="left"/>
      <w:pPr>
        <w:ind w:left="360" w:hanging="360"/>
      </w:pPr>
    </w:lvl>
    <w:lvl w:ilvl="1" w:tplc="DD9073D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4A7869"/>
    <w:multiLevelType w:val="hybridMultilevel"/>
    <w:tmpl w:val="8D9ABDD4"/>
    <w:lvl w:ilvl="0" w:tplc="02A021B2">
      <w:start w:val="1"/>
      <w:numFmt w:val="decimal"/>
      <w:lvlText w:val="%1."/>
      <w:lvlJc w:val="left"/>
      <w:pPr>
        <w:ind w:left="360" w:hanging="360"/>
      </w:pPr>
      <w:rPr>
        <w:rFonts w:ascii="Calibri" w:hAnsi="Calibri" w:cs="Calibri"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15"/>
  </w:num>
  <w:num w:numId="4">
    <w:abstractNumId w:val="2"/>
  </w:num>
  <w:num w:numId="5">
    <w:abstractNumId w:val="18"/>
  </w:num>
  <w:num w:numId="6">
    <w:abstractNumId w:val="17"/>
  </w:num>
  <w:num w:numId="7">
    <w:abstractNumId w:val="4"/>
  </w:num>
  <w:num w:numId="8">
    <w:abstractNumId w:val="1"/>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12"/>
  </w:num>
  <w:num w:numId="16">
    <w:abstractNumId w:val="11"/>
  </w:num>
  <w:num w:numId="17">
    <w:abstractNumId w:val="16"/>
  </w:num>
  <w:num w:numId="18">
    <w:abstractNumId w:val="7"/>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45"/>
    <w:rsid w:val="00000137"/>
    <w:rsid w:val="00000254"/>
    <w:rsid w:val="000005CE"/>
    <w:rsid w:val="000008D3"/>
    <w:rsid w:val="00000D5F"/>
    <w:rsid w:val="00000F3F"/>
    <w:rsid w:val="00000F78"/>
    <w:rsid w:val="0000115A"/>
    <w:rsid w:val="0000174F"/>
    <w:rsid w:val="00001BFA"/>
    <w:rsid w:val="00001DC5"/>
    <w:rsid w:val="000023C1"/>
    <w:rsid w:val="000028FC"/>
    <w:rsid w:val="00003077"/>
    <w:rsid w:val="000030F7"/>
    <w:rsid w:val="00003877"/>
    <w:rsid w:val="00003911"/>
    <w:rsid w:val="00003974"/>
    <w:rsid w:val="00003B8F"/>
    <w:rsid w:val="00003F96"/>
    <w:rsid w:val="000051D5"/>
    <w:rsid w:val="00005666"/>
    <w:rsid w:val="00005A0E"/>
    <w:rsid w:val="00005E9F"/>
    <w:rsid w:val="00005F52"/>
    <w:rsid w:val="00005FA0"/>
    <w:rsid w:val="00006385"/>
    <w:rsid w:val="000063E0"/>
    <w:rsid w:val="00006729"/>
    <w:rsid w:val="00006D27"/>
    <w:rsid w:val="00006D6F"/>
    <w:rsid w:val="00006E72"/>
    <w:rsid w:val="0000705F"/>
    <w:rsid w:val="000072E5"/>
    <w:rsid w:val="0000757B"/>
    <w:rsid w:val="00007829"/>
    <w:rsid w:val="00007F76"/>
    <w:rsid w:val="00007F8A"/>
    <w:rsid w:val="00010191"/>
    <w:rsid w:val="00010501"/>
    <w:rsid w:val="000105A2"/>
    <w:rsid w:val="0001060D"/>
    <w:rsid w:val="0001094A"/>
    <w:rsid w:val="00010AD4"/>
    <w:rsid w:val="00010DDE"/>
    <w:rsid w:val="00010E2F"/>
    <w:rsid w:val="00010EFC"/>
    <w:rsid w:val="000112FA"/>
    <w:rsid w:val="00011518"/>
    <w:rsid w:val="00011553"/>
    <w:rsid w:val="00011A49"/>
    <w:rsid w:val="00011EAF"/>
    <w:rsid w:val="000125EE"/>
    <w:rsid w:val="00012824"/>
    <w:rsid w:val="00012B82"/>
    <w:rsid w:val="00012BC0"/>
    <w:rsid w:val="00012C6F"/>
    <w:rsid w:val="000130BB"/>
    <w:rsid w:val="00013367"/>
    <w:rsid w:val="00013688"/>
    <w:rsid w:val="00013870"/>
    <w:rsid w:val="0001398B"/>
    <w:rsid w:val="00013B5F"/>
    <w:rsid w:val="00013C95"/>
    <w:rsid w:val="00013F0B"/>
    <w:rsid w:val="00014399"/>
    <w:rsid w:val="00014808"/>
    <w:rsid w:val="0001547B"/>
    <w:rsid w:val="000156C9"/>
    <w:rsid w:val="00015AF8"/>
    <w:rsid w:val="00015E91"/>
    <w:rsid w:val="00015EB6"/>
    <w:rsid w:val="00015F37"/>
    <w:rsid w:val="0001609B"/>
    <w:rsid w:val="00016852"/>
    <w:rsid w:val="00016E39"/>
    <w:rsid w:val="000172BB"/>
    <w:rsid w:val="000173CE"/>
    <w:rsid w:val="0001751C"/>
    <w:rsid w:val="00017719"/>
    <w:rsid w:val="00017B6B"/>
    <w:rsid w:val="00017BB1"/>
    <w:rsid w:val="00017CDC"/>
    <w:rsid w:val="00017D36"/>
    <w:rsid w:val="000204F4"/>
    <w:rsid w:val="00020BA8"/>
    <w:rsid w:val="00020C20"/>
    <w:rsid w:val="00020F55"/>
    <w:rsid w:val="0002119B"/>
    <w:rsid w:val="000212C2"/>
    <w:rsid w:val="0002139A"/>
    <w:rsid w:val="0002143B"/>
    <w:rsid w:val="000216CB"/>
    <w:rsid w:val="00021982"/>
    <w:rsid w:val="000219CA"/>
    <w:rsid w:val="00021A5A"/>
    <w:rsid w:val="00021C7A"/>
    <w:rsid w:val="00021D02"/>
    <w:rsid w:val="00021F88"/>
    <w:rsid w:val="00022896"/>
    <w:rsid w:val="00022A1A"/>
    <w:rsid w:val="00022C27"/>
    <w:rsid w:val="00023021"/>
    <w:rsid w:val="00023195"/>
    <w:rsid w:val="000234A7"/>
    <w:rsid w:val="00024132"/>
    <w:rsid w:val="0002417F"/>
    <w:rsid w:val="00024552"/>
    <w:rsid w:val="00024B5C"/>
    <w:rsid w:val="00024E2E"/>
    <w:rsid w:val="00025029"/>
    <w:rsid w:val="000254D2"/>
    <w:rsid w:val="000254D9"/>
    <w:rsid w:val="0002554A"/>
    <w:rsid w:val="000257B2"/>
    <w:rsid w:val="00025946"/>
    <w:rsid w:val="0002608A"/>
    <w:rsid w:val="000261CC"/>
    <w:rsid w:val="00026224"/>
    <w:rsid w:val="00026B3B"/>
    <w:rsid w:val="00026B4D"/>
    <w:rsid w:val="00026E64"/>
    <w:rsid w:val="00027618"/>
    <w:rsid w:val="0002768E"/>
    <w:rsid w:val="00027B7D"/>
    <w:rsid w:val="00027E42"/>
    <w:rsid w:val="0003011D"/>
    <w:rsid w:val="000302A3"/>
    <w:rsid w:val="000304FD"/>
    <w:rsid w:val="0003051A"/>
    <w:rsid w:val="0003053B"/>
    <w:rsid w:val="000306C6"/>
    <w:rsid w:val="000306DE"/>
    <w:rsid w:val="00030700"/>
    <w:rsid w:val="000307B4"/>
    <w:rsid w:val="00030872"/>
    <w:rsid w:val="00030F16"/>
    <w:rsid w:val="00030F49"/>
    <w:rsid w:val="00030FE5"/>
    <w:rsid w:val="000315C4"/>
    <w:rsid w:val="000318B7"/>
    <w:rsid w:val="00031D90"/>
    <w:rsid w:val="0003200D"/>
    <w:rsid w:val="000326C1"/>
    <w:rsid w:val="000327EC"/>
    <w:rsid w:val="00032C85"/>
    <w:rsid w:val="00032D57"/>
    <w:rsid w:val="00032E3D"/>
    <w:rsid w:val="00032F49"/>
    <w:rsid w:val="00032FFE"/>
    <w:rsid w:val="00033696"/>
    <w:rsid w:val="000336C8"/>
    <w:rsid w:val="00033D0F"/>
    <w:rsid w:val="00033DD3"/>
    <w:rsid w:val="000345C2"/>
    <w:rsid w:val="00034E46"/>
    <w:rsid w:val="0003537B"/>
    <w:rsid w:val="000355A5"/>
    <w:rsid w:val="00035609"/>
    <w:rsid w:val="00035816"/>
    <w:rsid w:val="00035887"/>
    <w:rsid w:val="00035A91"/>
    <w:rsid w:val="00035B09"/>
    <w:rsid w:val="00035C89"/>
    <w:rsid w:val="00035DC8"/>
    <w:rsid w:val="00036077"/>
    <w:rsid w:val="000360D7"/>
    <w:rsid w:val="000361F9"/>
    <w:rsid w:val="00036211"/>
    <w:rsid w:val="00036472"/>
    <w:rsid w:val="000366CA"/>
    <w:rsid w:val="000366DC"/>
    <w:rsid w:val="00036980"/>
    <w:rsid w:val="0003698E"/>
    <w:rsid w:val="00036FBB"/>
    <w:rsid w:val="0003733B"/>
    <w:rsid w:val="00037550"/>
    <w:rsid w:val="00037801"/>
    <w:rsid w:val="00037CAE"/>
    <w:rsid w:val="00037D0F"/>
    <w:rsid w:val="00037D49"/>
    <w:rsid w:val="00040036"/>
    <w:rsid w:val="00040384"/>
    <w:rsid w:val="00040579"/>
    <w:rsid w:val="00040BED"/>
    <w:rsid w:val="00040EC5"/>
    <w:rsid w:val="0004102C"/>
    <w:rsid w:val="0004137D"/>
    <w:rsid w:val="000413DC"/>
    <w:rsid w:val="000418DB"/>
    <w:rsid w:val="00041D02"/>
    <w:rsid w:val="00041F7A"/>
    <w:rsid w:val="00042219"/>
    <w:rsid w:val="00042630"/>
    <w:rsid w:val="00042A23"/>
    <w:rsid w:val="00042DED"/>
    <w:rsid w:val="000430B1"/>
    <w:rsid w:val="000434C8"/>
    <w:rsid w:val="00043836"/>
    <w:rsid w:val="000438B6"/>
    <w:rsid w:val="00043A71"/>
    <w:rsid w:val="0004444B"/>
    <w:rsid w:val="00044A9B"/>
    <w:rsid w:val="00044AA9"/>
    <w:rsid w:val="00044DF4"/>
    <w:rsid w:val="000450BF"/>
    <w:rsid w:val="000450D3"/>
    <w:rsid w:val="000451CC"/>
    <w:rsid w:val="00045257"/>
    <w:rsid w:val="000452C8"/>
    <w:rsid w:val="00045CAF"/>
    <w:rsid w:val="000460C3"/>
    <w:rsid w:val="00046222"/>
    <w:rsid w:val="0004623A"/>
    <w:rsid w:val="0004626A"/>
    <w:rsid w:val="0004633F"/>
    <w:rsid w:val="000465A9"/>
    <w:rsid w:val="000466FC"/>
    <w:rsid w:val="00046766"/>
    <w:rsid w:val="000468EB"/>
    <w:rsid w:val="00047139"/>
    <w:rsid w:val="000473E8"/>
    <w:rsid w:val="000473ED"/>
    <w:rsid w:val="000474DE"/>
    <w:rsid w:val="000475C0"/>
    <w:rsid w:val="000476CD"/>
    <w:rsid w:val="00047757"/>
    <w:rsid w:val="0004790A"/>
    <w:rsid w:val="00047B02"/>
    <w:rsid w:val="00047EB6"/>
    <w:rsid w:val="00047F2E"/>
    <w:rsid w:val="00050005"/>
    <w:rsid w:val="0005027F"/>
    <w:rsid w:val="0005055A"/>
    <w:rsid w:val="00050B15"/>
    <w:rsid w:val="00050BD9"/>
    <w:rsid w:val="00050EE1"/>
    <w:rsid w:val="000512DE"/>
    <w:rsid w:val="000515E7"/>
    <w:rsid w:val="0005166E"/>
    <w:rsid w:val="00051E12"/>
    <w:rsid w:val="00051FEF"/>
    <w:rsid w:val="00052153"/>
    <w:rsid w:val="00052238"/>
    <w:rsid w:val="000522C7"/>
    <w:rsid w:val="000523BB"/>
    <w:rsid w:val="00052A9D"/>
    <w:rsid w:val="00052BA8"/>
    <w:rsid w:val="00052BF0"/>
    <w:rsid w:val="00052EDE"/>
    <w:rsid w:val="000531F4"/>
    <w:rsid w:val="000533AA"/>
    <w:rsid w:val="000533CC"/>
    <w:rsid w:val="00053A47"/>
    <w:rsid w:val="00053CF8"/>
    <w:rsid w:val="00054D2D"/>
    <w:rsid w:val="00054D57"/>
    <w:rsid w:val="00054F8E"/>
    <w:rsid w:val="000551BE"/>
    <w:rsid w:val="00055217"/>
    <w:rsid w:val="0005547E"/>
    <w:rsid w:val="000558F5"/>
    <w:rsid w:val="000559CE"/>
    <w:rsid w:val="00055DBC"/>
    <w:rsid w:val="00056161"/>
    <w:rsid w:val="000564B2"/>
    <w:rsid w:val="0005682D"/>
    <w:rsid w:val="00056B74"/>
    <w:rsid w:val="00056F88"/>
    <w:rsid w:val="00057293"/>
    <w:rsid w:val="00057668"/>
    <w:rsid w:val="000576D1"/>
    <w:rsid w:val="0005795E"/>
    <w:rsid w:val="00057EBD"/>
    <w:rsid w:val="00060330"/>
    <w:rsid w:val="000607F1"/>
    <w:rsid w:val="000615F5"/>
    <w:rsid w:val="00061959"/>
    <w:rsid w:val="00061972"/>
    <w:rsid w:val="00061B4F"/>
    <w:rsid w:val="00061CF8"/>
    <w:rsid w:val="00061D83"/>
    <w:rsid w:val="00062357"/>
    <w:rsid w:val="0006245E"/>
    <w:rsid w:val="0006294F"/>
    <w:rsid w:val="00062D69"/>
    <w:rsid w:val="00063022"/>
    <w:rsid w:val="0006321C"/>
    <w:rsid w:val="00063499"/>
    <w:rsid w:val="00063637"/>
    <w:rsid w:val="000637E9"/>
    <w:rsid w:val="0006384C"/>
    <w:rsid w:val="000638E2"/>
    <w:rsid w:val="00063E26"/>
    <w:rsid w:val="00063FA9"/>
    <w:rsid w:val="000644FD"/>
    <w:rsid w:val="00064665"/>
    <w:rsid w:val="000648D7"/>
    <w:rsid w:val="00064A5E"/>
    <w:rsid w:val="00064BE9"/>
    <w:rsid w:val="00064DB8"/>
    <w:rsid w:val="00065116"/>
    <w:rsid w:val="00066837"/>
    <w:rsid w:val="00066998"/>
    <w:rsid w:val="000669EE"/>
    <w:rsid w:val="00066BD0"/>
    <w:rsid w:val="00066EEC"/>
    <w:rsid w:val="00067113"/>
    <w:rsid w:val="00067382"/>
    <w:rsid w:val="00067712"/>
    <w:rsid w:val="00067A53"/>
    <w:rsid w:val="00067C48"/>
    <w:rsid w:val="00070029"/>
    <w:rsid w:val="00070287"/>
    <w:rsid w:val="00070303"/>
    <w:rsid w:val="00070701"/>
    <w:rsid w:val="0007073C"/>
    <w:rsid w:val="0007074E"/>
    <w:rsid w:val="000707A4"/>
    <w:rsid w:val="00070A41"/>
    <w:rsid w:val="00070D6C"/>
    <w:rsid w:val="00070D77"/>
    <w:rsid w:val="00071182"/>
    <w:rsid w:val="00071344"/>
    <w:rsid w:val="000714C1"/>
    <w:rsid w:val="000716F9"/>
    <w:rsid w:val="0007189C"/>
    <w:rsid w:val="000719C2"/>
    <w:rsid w:val="00072282"/>
    <w:rsid w:val="000723E0"/>
    <w:rsid w:val="000723F3"/>
    <w:rsid w:val="0007279B"/>
    <w:rsid w:val="00072D9C"/>
    <w:rsid w:val="00072E9C"/>
    <w:rsid w:val="00072FBB"/>
    <w:rsid w:val="00073045"/>
    <w:rsid w:val="00073474"/>
    <w:rsid w:val="0007366B"/>
    <w:rsid w:val="00073725"/>
    <w:rsid w:val="00073B54"/>
    <w:rsid w:val="00073F07"/>
    <w:rsid w:val="00073FDA"/>
    <w:rsid w:val="00074229"/>
    <w:rsid w:val="00074305"/>
    <w:rsid w:val="00074591"/>
    <w:rsid w:val="000746C7"/>
    <w:rsid w:val="000747A0"/>
    <w:rsid w:val="00074CFA"/>
    <w:rsid w:val="00074ED3"/>
    <w:rsid w:val="00074F23"/>
    <w:rsid w:val="00075036"/>
    <w:rsid w:val="000752B7"/>
    <w:rsid w:val="000756BB"/>
    <w:rsid w:val="000758F3"/>
    <w:rsid w:val="00076154"/>
    <w:rsid w:val="00076526"/>
    <w:rsid w:val="00076994"/>
    <w:rsid w:val="00076BEF"/>
    <w:rsid w:val="00076FD5"/>
    <w:rsid w:val="000774F2"/>
    <w:rsid w:val="00077E92"/>
    <w:rsid w:val="00077F0C"/>
    <w:rsid w:val="00077F17"/>
    <w:rsid w:val="00080C36"/>
    <w:rsid w:val="00080DF9"/>
    <w:rsid w:val="0008114A"/>
    <w:rsid w:val="000811A9"/>
    <w:rsid w:val="000812DC"/>
    <w:rsid w:val="000814DA"/>
    <w:rsid w:val="000815D0"/>
    <w:rsid w:val="000819C8"/>
    <w:rsid w:val="00081AE7"/>
    <w:rsid w:val="00081AFB"/>
    <w:rsid w:val="00081DB3"/>
    <w:rsid w:val="00081FDC"/>
    <w:rsid w:val="0008208A"/>
    <w:rsid w:val="000820C8"/>
    <w:rsid w:val="000820CF"/>
    <w:rsid w:val="00082110"/>
    <w:rsid w:val="00082241"/>
    <w:rsid w:val="00082370"/>
    <w:rsid w:val="000823FE"/>
    <w:rsid w:val="000828DB"/>
    <w:rsid w:val="00082C46"/>
    <w:rsid w:val="00082CA1"/>
    <w:rsid w:val="000833D1"/>
    <w:rsid w:val="00083954"/>
    <w:rsid w:val="00083B62"/>
    <w:rsid w:val="00083EAA"/>
    <w:rsid w:val="00084079"/>
    <w:rsid w:val="000848BB"/>
    <w:rsid w:val="00084FA7"/>
    <w:rsid w:val="00084FEC"/>
    <w:rsid w:val="000850BB"/>
    <w:rsid w:val="000851B5"/>
    <w:rsid w:val="0008602F"/>
    <w:rsid w:val="000863B7"/>
    <w:rsid w:val="000865BC"/>
    <w:rsid w:val="00086664"/>
    <w:rsid w:val="000866DB"/>
    <w:rsid w:val="0008671A"/>
    <w:rsid w:val="000868D2"/>
    <w:rsid w:val="00086A6F"/>
    <w:rsid w:val="00086CA9"/>
    <w:rsid w:val="00086DC7"/>
    <w:rsid w:val="00086E65"/>
    <w:rsid w:val="00086F34"/>
    <w:rsid w:val="00087103"/>
    <w:rsid w:val="00087249"/>
    <w:rsid w:val="0008748B"/>
    <w:rsid w:val="00087834"/>
    <w:rsid w:val="00087B4F"/>
    <w:rsid w:val="00087BE0"/>
    <w:rsid w:val="00087FB0"/>
    <w:rsid w:val="0009023A"/>
    <w:rsid w:val="000902A3"/>
    <w:rsid w:val="000902EA"/>
    <w:rsid w:val="00090301"/>
    <w:rsid w:val="00090A4D"/>
    <w:rsid w:val="00090D56"/>
    <w:rsid w:val="00090F44"/>
    <w:rsid w:val="00091003"/>
    <w:rsid w:val="00091052"/>
    <w:rsid w:val="0009110A"/>
    <w:rsid w:val="00091860"/>
    <w:rsid w:val="00091C70"/>
    <w:rsid w:val="00091F46"/>
    <w:rsid w:val="00092181"/>
    <w:rsid w:val="000922C4"/>
    <w:rsid w:val="00092610"/>
    <w:rsid w:val="00092BBA"/>
    <w:rsid w:val="00092EE5"/>
    <w:rsid w:val="00092F70"/>
    <w:rsid w:val="00093208"/>
    <w:rsid w:val="00093292"/>
    <w:rsid w:val="000934B2"/>
    <w:rsid w:val="000934CF"/>
    <w:rsid w:val="000937FA"/>
    <w:rsid w:val="00093905"/>
    <w:rsid w:val="00093D10"/>
    <w:rsid w:val="00094124"/>
    <w:rsid w:val="00094496"/>
    <w:rsid w:val="000946BC"/>
    <w:rsid w:val="000946D8"/>
    <w:rsid w:val="00094C38"/>
    <w:rsid w:val="000952B1"/>
    <w:rsid w:val="00095467"/>
    <w:rsid w:val="0009593E"/>
    <w:rsid w:val="000959FB"/>
    <w:rsid w:val="00095BFA"/>
    <w:rsid w:val="000960F3"/>
    <w:rsid w:val="000963F4"/>
    <w:rsid w:val="000963FD"/>
    <w:rsid w:val="00096819"/>
    <w:rsid w:val="00096985"/>
    <w:rsid w:val="00096BB4"/>
    <w:rsid w:val="00097398"/>
    <w:rsid w:val="00097638"/>
    <w:rsid w:val="00097AC3"/>
    <w:rsid w:val="000A01F6"/>
    <w:rsid w:val="000A06FB"/>
    <w:rsid w:val="000A0F85"/>
    <w:rsid w:val="000A10DC"/>
    <w:rsid w:val="000A12EA"/>
    <w:rsid w:val="000A1679"/>
    <w:rsid w:val="000A1992"/>
    <w:rsid w:val="000A1B73"/>
    <w:rsid w:val="000A1C48"/>
    <w:rsid w:val="000A1F0B"/>
    <w:rsid w:val="000A21A9"/>
    <w:rsid w:val="000A22D7"/>
    <w:rsid w:val="000A29CF"/>
    <w:rsid w:val="000A2A54"/>
    <w:rsid w:val="000A2B4C"/>
    <w:rsid w:val="000A30D7"/>
    <w:rsid w:val="000A38D9"/>
    <w:rsid w:val="000A3A91"/>
    <w:rsid w:val="000A3B42"/>
    <w:rsid w:val="000A3D56"/>
    <w:rsid w:val="000A4061"/>
    <w:rsid w:val="000A4324"/>
    <w:rsid w:val="000A46FA"/>
    <w:rsid w:val="000A47F7"/>
    <w:rsid w:val="000A492A"/>
    <w:rsid w:val="000A4B00"/>
    <w:rsid w:val="000A4F9B"/>
    <w:rsid w:val="000A4F9C"/>
    <w:rsid w:val="000A5062"/>
    <w:rsid w:val="000A5533"/>
    <w:rsid w:val="000A5D8B"/>
    <w:rsid w:val="000A65F7"/>
    <w:rsid w:val="000A6732"/>
    <w:rsid w:val="000A67D9"/>
    <w:rsid w:val="000A6F37"/>
    <w:rsid w:val="000A703B"/>
    <w:rsid w:val="000A7969"/>
    <w:rsid w:val="000A7A45"/>
    <w:rsid w:val="000B0A37"/>
    <w:rsid w:val="000B0E0D"/>
    <w:rsid w:val="000B0F0D"/>
    <w:rsid w:val="000B11B5"/>
    <w:rsid w:val="000B1415"/>
    <w:rsid w:val="000B16D3"/>
    <w:rsid w:val="000B18EB"/>
    <w:rsid w:val="000B1A17"/>
    <w:rsid w:val="000B1BD1"/>
    <w:rsid w:val="000B1D90"/>
    <w:rsid w:val="000B2242"/>
    <w:rsid w:val="000B2798"/>
    <w:rsid w:val="000B297A"/>
    <w:rsid w:val="000B2C02"/>
    <w:rsid w:val="000B341E"/>
    <w:rsid w:val="000B394B"/>
    <w:rsid w:val="000B3B3C"/>
    <w:rsid w:val="000B3C56"/>
    <w:rsid w:val="000B3D26"/>
    <w:rsid w:val="000B4666"/>
    <w:rsid w:val="000B50DE"/>
    <w:rsid w:val="000B558C"/>
    <w:rsid w:val="000B5CE5"/>
    <w:rsid w:val="000B5D6C"/>
    <w:rsid w:val="000B5FA1"/>
    <w:rsid w:val="000B6056"/>
    <w:rsid w:val="000B61EB"/>
    <w:rsid w:val="000B67C3"/>
    <w:rsid w:val="000B696D"/>
    <w:rsid w:val="000B6980"/>
    <w:rsid w:val="000B7111"/>
    <w:rsid w:val="000B722B"/>
    <w:rsid w:val="000B72EC"/>
    <w:rsid w:val="000B76E5"/>
    <w:rsid w:val="000B7B61"/>
    <w:rsid w:val="000B7DC2"/>
    <w:rsid w:val="000C02F0"/>
    <w:rsid w:val="000C0354"/>
    <w:rsid w:val="000C0366"/>
    <w:rsid w:val="000C0582"/>
    <w:rsid w:val="000C06EB"/>
    <w:rsid w:val="000C0E91"/>
    <w:rsid w:val="000C1272"/>
    <w:rsid w:val="000C13FE"/>
    <w:rsid w:val="000C150E"/>
    <w:rsid w:val="000C1573"/>
    <w:rsid w:val="000C1F1A"/>
    <w:rsid w:val="000C23C9"/>
    <w:rsid w:val="000C28B3"/>
    <w:rsid w:val="000C2E7B"/>
    <w:rsid w:val="000C2FD9"/>
    <w:rsid w:val="000C300B"/>
    <w:rsid w:val="000C331D"/>
    <w:rsid w:val="000C3A4B"/>
    <w:rsid w:val="000C3A64"/>
    <w:rsid w:val="000C3D6A"/>
    <w:rsid w:val="000C3E7D"/>
    <w:rsid w:val="000C4541"/>
    <w:rsid w:val="000C476F"/>
    <w:rsid w:val="000C482D"/>
    <w:rsid w:val="000C4879"/>
    <w:rsid w:val="000C4A5F"/>
    <w:rsid w:val="000C4E2D"/>
    <w:rsid w:val="000C5222"/>
    <w:rsid w:val="000C523A"/>
    <w:rsid w:val="000C59DE"/>
    <w:rsid w:val="000C5B1E"/>
    <w:rsid w:val="000C5DC3"/>
    <w:rsid w:val="000C5F5B"/>
    <w:rsid w:val="000C62CC"/>
    <w:rsid w:val="000C64DB"/>
    <w:rsid w:val="000C6C89"/>
    <w:rsid w:val="000C6DB3"/>
    <w:rsid w:val="000C72B4"/>
    <w:rsid w:val="000C72DD"/>
    <w:rsid w:val="000C7346"/>
    <w:rsid w:val="000C75E5"/>
    <w:rsid w:val="000C79A7"/>
    <w:rsid w:val="000D00D0"/>
    <w:rsid w:val="000D02CC"/>
    <w:rsid w:val="000D05CC"/>
    <w:rsid w:val="000D0A6F"/>
    <w:rsid w:val="000D113C"/>
    <w:rsid w:val="000D151E"/>
    <w:rsid w:val="000D1619"/>
    <w:rsid w:val="000D1825"/>
    <w:rsid w:val="000D19BB"/>
    <w:rsid w:val="000D1EA0"/>
    <w:rsid w:val="000D1F67"/>
    <w:rsid w:val="000D2084"/>
    <w:rsid w:val="000D2891"/>
    <w:rsid w:val="000D2913"/>
    <w:rsid w:val="000D2AA1"/>
    <w:rsid w:val="000D2F6F"/>
    <w:rsid w:val="000D3019"/>
    <w:rsid w:val="000D34C9"/>
    <w:rsid w:val="000D3AB1"/>
    <w:rsid w:val="000D3D20"/>
    <w:rsid w:val="000D4400"/>
    <w:rsid w:val="000D44BC"/>
    <w:rsid w:val="000D4752"/>
    <w:rsid w:val="000D4A7B"/>
    <w:rsid w:val="000D4AE2"/>
    <w:rsid w:val="000D5166"/>
    <w:rsid w:val="000D5379"/>
    <w:rsid w:val="000D58DA"/>
    <w:rsid w:val="000D6028"/>
    <w:rsid w:val="000D64C1"/>
    <w:rsid w:val="000D654B"/>
    <w:rsid w:val="000D65CB"/>
    <w:rsid w:val="000D660D"/>
    <w:rsid w:val="000D670E"/>
    <w:rsid w:val="000D6827"/>
    <w:rsid w:val="000D6AEF"/>
    <w:rsid w:val="000D7336"/>
    <w:rsid w:val="000D749D"/>
    <w:rsid w:val="000D75A0"/>
    <w:rsid w:val="000D760E"/>
    <w:rsid w:val="000D77BC"/>
    <w:rsid w:val="000D794E"/>
    <w:rsid w:val="000D7BA6"/>
    <w:rsid w:val="000D7FDC"/>
    <w:rsid w:val="000E05CD"/>
    <w:rsid w:val="000E0A03"/>
    <w:rsid w:val="000E0BF9"/>
    <w:rsid w:val="000E1039"/>
    <w:rsid w:val="000E186F"/>
    <w:rsid w:val="000E1C5B"/>
    <w:rsid w:val="000E1D68"/>
    <w:rsid w:val="000E26AE"/>
    <w:rsid w:val="000E289C"/>
    <w:rsid w:val="000E2BE9"/>
    <w:rsid w:val="000E32A5"/>
    <w:rsid w:val="000E3434"/>
    <w:rsid w:val="000E3B19"/>
    <w:rsid w:val="000E3C7B"/>
    <w:rsid w:val="000E3E7A"/>
    <w:rsid w:val="000E411D"/>
    <w:rsid w:val="000E43B3"/>
    <w:rsid w:val="000E46BE"/>
    <w:rsid w:val="000E4B44"/>
    <w:rsid w:val="000E4BDB"/>
    <w:rsid w:val="000E4D38"/>
    <w:rsid w:val="000E4DCE"/>
    <w:rsid w:val="000E50D1"/>
    <w:rsid w:val="000E52A6"/>
    <w:rsid w:val="000E52F4"/>
    <w:rsid w:val="000E5337"/>
    <w:rsid w:val="000E54AC"/>
    <w:rsid w:val="000E5741"/>
    <w:rsid w:val="000E5A29"/>
    <w:rsid w:val="000E5B78"/>
    <w:rsid w:val="000E5C86"/>
    <w:rsid w:val="000E5CB2"/>
    <w:rsid w:val="000E5E34"/>
    <w:rsid w:val="000E6003"/>
    <w:rsid w:val="000E6177"/>
    <w:rsid w:val="000E6508"/>
    <w:rsid w:val="000E6EC1"/>
    <w:rsid w:val="000E73D5"/>
    <w:rsid w:val="000E73DD"/>
    <w:rsid w:val="000E7C99"/>
    <w:rsid w:val="000F01A1"/>
    <w:rsid w:val="000F036C"/>
    <w:rsid w:val="000F0532"/>
    <w:rsid w:val="000F0763"/>
    <w:rsid w:val="000F0F76"/>
    <w:rsid w:val="000F12AC"/>
    <w:rsid w:val="000F15E7"/>
    <w:rsid w:val="000F196C"/>
    <w:rsid w:val="000F199F"/>
    <w:rsid w:val="000F19B9"/>
    <w:rsid w:val="000F1A4D"/>
    <w:rsid w:val="000F2177"/>
    <w:rsid w:val="000F21B0"/>
    <w:rsid w:val="000F2598"/>
    <w:rsid w:val="000F25FF"/>
    <w:rsid w:val="000F2777"/>
    <w:rsid w:val="000F280E"/>
    <w:rsid w:val="000F2B7D"/>
    <w:rsid w:val="000F2C15"/>
    <w:rsid w:val="000F2C1F"/>
    <w:rsid w:val="000F31AA"/>
    <w:rsid w:val="000F3464"/>
    <w:rsid w:val="000F3C2B"/>
    <w:rsid w:val="000F3D45"/>
    <w:rsid w:val="000F3DCC"/>
    <w:rsid w:val="000F3EB5"/>
    <w:rsid w:val="000F3F24"/>
    <w:rsid w:val="000F3FCC"/>
    <w:rsid w:val="000F401D"/>
    <w:rsid w:val="000F4320"/>
    <w:rsid w:val="000F4584"/>
    <w:rsid w:val="000F481D"/>
    <w:rsid w:val="000F4833"/>
    <w:rsid w:val="000F516D"/>
    <w:rsid w:val="000F5607"/>
    <w:rsid w:val="000F5678"/>
    <w:rsid w:val="000F56D3"/>
    <w:rsid w:val="000F5764"/>
    <w:rsid w:val="000F5881"/>
    <w:rsid w:val="000F5900"/>
    <w:rsid w:val="000F590F"/>
    <w:rsid w:val="000F5C32"/>
    <w:rsid w:val="000F5FBD"/>
    <w:rsid w:val="000F652C"/>
    <w:rsid w:val="000F672A"/>
    <w:rsid w:val="000F6EBA"/>
    <w:rsid w:val="000F70F6"/>
    <w:rsid w:val="000F729E"/>
    <w:rsid w:val="000F7914"/>
    <w:rsid w:val="000F7B4A"/>
    <w:rsid w:val="00100043"/>
    <w:rsid w:val="001001CA"/>
    <w:rsid w:val="0010054B"/>
    <w:rsid w:val="001010FC"/>
    <w:rsid w:val="00101236"/>
    <w:rsid w:val="001012A5"/>
    <w:rsid w:val="001019A3"/>
    <w:rsid w:val="001019B5"/>
    <w:rsid w:val="00102022"/>
    <w:rsid w:val="00102DE7"/>
    <w:rsid w:val="00102E5A"/>
    <w:rsid w:val="00102E93"/>
    <w:rsid w:val="0010323E"/>
    <w:rsid w:val="001033AF"/>
    <w:rsid w:val="001037EA"/>
    <w:rsid w:val="00103C76"/>
    <w:rsid w:val="00104149"/>
    <w:rsid w:val="00104303"/>
    <w:rsid w:val="001043EF"/>
    <w:rsid w:val="00104479"/>
    <w:rsid w:val="001044C8"/>
    <w:rsid w:val="00104C95"/>
    <w:rsid w:val="00104E30"/>
    <w:rsid w:val="00105295"/>
    <w:rsid w:val="00105451"/>
    <w:rsid w:val="001057DA"/>
    <w:rsid w:val="001057DF"/>
    <w:rsid w:val="001059F5"/>
    <w:rsid w:val="00105B89"/>
    <w:rsid w:val="00105C7B"/>
    <w:rsid w:val="0010623E"/>
    <w:rsid w:val="0010667F"/>
    <w:rsid w:val="0010679F"/>
    <w:rsid w:val="00106845"/>
    <w:rsid w:val="00106AB6"/>
    <w:rsid w:val="00106AEE"/>
    <w:rsid w:val="00106C32"/>
    <w:rsid w:val="00106DAE"/>
    <w:rsid w:val="0010703A"/>
    <w:rsid w:val="0010706D"/>
    <w:rsid w:val="00107417"/>
    <w:rsid w:val="001077AB"/>
    <w:rsid w:val="001077C6"/>
    <w:rsid w:val="0010781D"/>
    <w:rsid w:val="00107898"/>
    <w:rsid w:val="001078C4"/>
    <w:rsid w:val="00107DC2"/>
    <w:rsid w:val="00107DD0"/>
    <w:rsid w:val="00110216"/>
    <w:rsid w:val="001103C3"/>
    <w:rsid w:val="0011068D"/>
    <w:rsid w:val="001106C4"/>
    <w:rsid w:val="0011071F"/>
    <w:rsid w:val="00110723"/>
    <w:rsid w:val="00110774"/>
    <w:rsid w:val="001110A8"/>
    <w:rsid w:val="0011153E"/>
    <w:rsid w:val="00111A86"/>
    <w:rsid w:val="00111E4C"/>
    <w:rsid w:val="0011253F"/>
    <w:rsid w:val="00112936"/>
    <w:rsid w:val="00112DCA"/>
    <w:rsid w:val="00113062"/>
    <w:rsid w:val="0011341C"/>
    <w:rsid w:val="00113467"/>
    <w:rsid w:val="0011358B"/>
    <w:rsid w:val="00113619"/>
    <w:rsid w:val="00113D3E"/>
    <w:rsid w:val="00113E14"/>
    <w:rsid w:val="00113ED3"/>
    <w:rsid w:val="001141E0"/>
    <w:rsid w:val="00114470"/>
    <w:rsid w:val="00114491"/>
    <w:rsid w:val="001144ED"/>
    <w:rsid w:val="001148E4"/>
    <w:rsid w:val="00114D41"/>
    <w:rsid w:val="00115095"/>
    <w:rsid w:val="001151FE"/>
    <w:rsid w:val="00115330"/>
    <w:rsid w:val="00115672"/>
    <w:rsid w:val="001156A7"/>
    <w:rsid w:val="001156FA"/>
    <w:rsid w:val="00115BD6"/>
    <w:rsid w:val="00115C26"/>
    <w:rsid w:val="00115CEC"/>
    <w:rsid w:val="00116398"/>
    <w:rsid w:val="001164A1"/>
    <w:rsid w:val="001166D1"/>
    <w:rsid w:val="001169CC"/>
    <w:rsid w:val="001169DD"/>
    <w:rsid w:val="00116D0F"/>
    <w:rsid w:val="0011737E"/>
    <w:rsid w:val="001173C8"/>
    <w:rsid w:val="00117420"/>
    <w:rsid w:val="0011746D"/>
    <w:rsid w:val="00117556"/>
    <w:rsid w:val="0011767E"/>
    <w:rsid w:val="00117A0C"/>
    <w:rsid w:val="00120492"/>
    <w:rsid w:val="00120659"/>
    <w:rsid w:val="001206AF"/>
    <w:rsid w:val="00120AC0"/>
    <w:rsid w:val="00120CE1"/>
    <w:rsid w:val="001210FB"/>
    <w:rsid w:val="00121A55"/>
    <w:rsid w:val="00121A8C"/>
    <w:rsid w:val="00121C00"/>
    <w:rsid w:val="00121D08"/>
    <w:rsid w:val="00121F00"/>
    <w:rsid w:val="00122118"/>
    <w:rsid w:val="0012262D"/>
    <w:rsid w:val="00122AE4"/>
    <w:rsid w:val="00122FDF"/>
    <w:rsid w:val="0012312E"/>
    <w:rsid w:val="001233ED"/>
    <w:rsid w:val="00123583"/>
    <w:rsid w:val="001238C7"/>
    <w:rsid w:val="001239CC"/>
    <w:rsid w:val="00123C85"/>
    <w:rsid w:val="00123D1A"/>
    <w:rsid w:val="00123F0D"/>
    <w:rsid w:val="00124139"/>
    <w:rsid w:val="00124622"/>
    <w:rsid w:val="00124653"/>
    <w:rsid w:val="0012468C"/>
    <w:rsid w:val="00125322"/>
    <w:rsid w:val="0012590B"/>
    <w:rsid w:val="00126419"/>
    <w:rsid w:val="00126D25"/>
    <w:rsid w:val="00126E5F"/>
    <w:rsid w:val="001274BC"/>
    <w:rsid w:val="0012771C"/>
    <w:rsid w:val="00127A0E"/>
    <w:rsid w:val="00127F1A"/>
    <w:rsid w:val="0013054B"/>
    <w:rsid w:val="0013073A"/>
    <w:rsid w:val="00130ACE"/>
    <w:rsid w:val="00130E98"/>
    <w:rsid w:val="00130F22"/>
    <w:rsid w:val="0013106E"/>
    <w:rsid w:val="00131336"/>
    <w:rsid w:val="00131495"/>
    <w:rsid w:val="001314C7"/>
    <w:rsid w:val="0013183E"/>
    <w:rsid w:val="001318A2"/>
    <w:rsid w:val="00132150"/>
    <w:rsid w:val="00132187"/>
    <w:rsid w:val="001324A3"/>
    <w:rsid w:val="001324F2"/>
    <w:rsid w:val="001326DD"/>
    <w:rsid w:val="00132977"/>
    <w:rsid w:val="00132A20"/>
    <w:rsid w:val="00132D7B"/>
    <w:rsid w:val="001332C4"/>
    <w:rsid w:val="001335B0"/>
    <w:rsid w:val="00133BD5"/>
    <w:rsid w:val="00133FA7"/>
    <w:rsid w:val="00134955"/>
    <w:rsid w:val="00134F65"/>
    <w:rsid w:val="00135075"/>
    <w:rsid w:val="001357E8"/>
    <w:rsid w:val="001359C1"/>
    <w:rsid w:val="00135BDA"/>
    <w:rsid w:val="00135E99"/>
    <w:rsid w:val="00135F64"/>
    <w:rsid w:val="00135F83"/>
    <w:rsid w:val="00135F87"/>
    <w:rsid w:val="00135F93"/>
    <w:rsid w:val="00136366"/>
    <w:rsid w:val="001367EF"/>
    <w:rsid w:val="001369CE"/>
    <w:rsid w:val="00136A34"/>
    <w:rsid w:val="00136C0E"/>
    <w:rsid w:val="00136C97"/>
    <w:rsid w:val="00136D9F"/>
    <w:rsid w:val="00136E53"/>
    <w:rsid w:val="00137233"/>
    <w:rsid w:val="00137747"/>
    <w:rsid w:val="0013792E"/>
    <w:rsid w:val="00137BEE"/>
    <w:rsid w:val="0014006D"/>
    <w:rsid w:val="001406D6"/>
    <w:rsid w:val="0014084F"/>
    <w:rsid w:val="00140E29"/>
    <w:rsid w:val="00140FCE"/>
    <w:rsid w:val="00140FDB"/>
    <w:rsid w:val="00141135"/>
    <w:rsid w:val="00141169"/>
    <w:rsid w:val="001414C1"/>
    <w:rsid w:val="001416B0"/>
    <w:rsid w:val="00141818"/>
    <w:rsid w:val="0014181B"/>
    <w:rsid w:val="00141B62"/>
    <w:rsid w:val="00141C07"/>
    <w:rsid w:val="00141D4A"/>
    <w:rsid w:val="00142749"/>
    <w:rsid w:val="00142EC7"/>
    <w:rsid w:val="00143422"/>
    <w:rsid w:val="00143597"/>
    <w:rsid w:val="00143A09"/>
    <w:rsid w:val="00143BDB"/>
    <w:rsid w:val="00143C87"/>
    <w:rsid w:val="00143D36"/>
    <w:rsid w:val="00143E91"/>
    <w:rsid w:val="00143EC8"/>
    <w:rsid w:val="0014419A"/>
    <w:rsid w:val="00144B58"/>
    <w:rsid w:val="00144E07"/>
    <w:rsid w:val="0014529A"/>
    <w:rsid w:val="00145BF8"/>
    <w:rsid w:val="00145C43"/>
    <w:rsid w:val="001460D5"/>
    <w:rsid w:val="001467AE"/>
    <w:rsid w:val="00146A4A"/>
    <w:rsid w:val="00146C26"/>
    <w:rsid w:val="00146D96"/>
    <w:rsid w:val="00146DD0"/>
    <w:rsid w:val="001472F5"/>
    <w:rsid w:val="00147646"/>
    <w:rsid w:val="001477FB"/>
    <w:rsid w:val="00147846"/>
    <w:rsid w:val="00147C63"/>
    <w:rsid w:val="00147F41"/>
    <w:rsid w:val="001500D0"/>
    <w:rsid w:val="001502CF"/>
    <w:rsid w:val="00150765"/>
    <w:rsid w:val="00150A90"/>
    <w:rsid w:val="00150AA6"/>
    <w:rsid w:val="00150F58"/>
    <w:rsid w:val="00151146"/>
    <w:rsid w:val="00151567"/>
    <w:rsid w:val="001518B9"/>
    <w:rsid w:val="00151AB4"/>
    <w:rsid w:val="00151C9B"/>
    <w:rsid w:val="001522EF"/>
    <w:rsid w:val="001523A5"/>
    <w:rsid w:val="001524E1"/>
    <w:rsid w:val="001526CE"/>
    <w:rsid w:val="00152816"/>
    <w:rsid w:val="00152962"/>
    <w:rsid w:val="0015298E"/>
    <w:rsid w:val="001529E6"/>
    <w:rsid w:val="00152A69"/>
    <w:rsid w:val="00152FA5"/>
    <w:rsid w:val="001530A3"/>
    <w:rsid w:val="00153264"/>
    <w:rsid w:val="0015379D"/>
    <w:rsid w:val="001538D9"/>
    <w:rsid w:val="00153A4A"/>
    <w:rsid w:val="00153BB4"/>
    <w:rsid w:val="00153BC7"/>
    <w:rsid w:val="00153D55"/>
    <w:rsid w:val="00153E62"/>
    <w:rsid w:val="001541DE"/>
    <w:rsid w:val="0015440E"/>
    <w:rsid w:val="00154604"/>
    <w:rsid w:val="001546C6"/>
    <w:rsid w:val="0015482B"/>
    <w:rsid w:val="00154B10"/>
    <w:rsid w:val="00154B48"/>
    <w:rsid w:val="00154BC3"/>
    <w:rsid w:val="001550F4"/>
    <w:rsid w:val="00155161"/>
    <w:rsid w:val="00155371"/>
    <w:rsid w:val="0015562F"/>
    <w:rsid w:val="001556CC"/>
    <w:rsid w:val="00155E50"/>
    <w:rsid w:val="00155F0E"/>
    <w:rsid w:val="00155F21"/>
    <w:rsid w:val="001567A1"/>
    <w:rsid w:val="00156972"/>
    <w:rsid w:val="001569E1"/>
    <w:rsid w:val="00156CBC"/>
    <w:rsid w:val="00156D17"/>
    <w:rsid w:val="00156FA4"/>
    <w:rsid w:val="00156FF0"/>
    <w:rsid w:val="00157139"/>
    <w:rsid w:val="001571EF"/>
    <w:rsid w:val="00157A5C"/>
    <w:rsid w:val="001601D6"/>
    <w:rsid w:val="00160661"/>
    <w:rsid w:val="00161287"/>
    <w:rsid w:val="00161774"/>
    <w:rsid w:val="001617EF"/>
    <w:rsid w:val="0016197C"/>
    <w:rsid w:val="001619DE"/>
    <w:rsid w:val="001624ED"/>
    <w:rsid w:val="00162559"/>
    <w:rsid w:val="00162A11"/>
    <w:rsid w:val="00162B58"/>
    <w:rsid w:val="00162C2D"/>
    <w:rsid w:val="00162EE1"/>
    <w:rsid w:val="00163181"/>
    <w:rsid w:val="0016343D"/>
    <w:rsid w:val="00163709"/>
    <w:rsid w:val="001638A5"/>
    <w:rsid w:val="00163A0F"/>
    <w:rsid w:val="00163A7A"/>
    <w:rsid w:val="00163BCC"/>
    <w:rsid w:val="00163D46"/>
    <w:rsid w:val="0016405C"/>
    <w:rsid w:val="001640A3"/>
    <w:rsid w:val="00164103"/>
    <w:rsid w:val="00164582"/>
    <w:rsid w:val="001651A8"/>
    <w:rsid w:val="00165577"/>
    <w:rsid w:val="00165636"/>
    <w:rsid w:val="00165809"/>
    <w:rsid w:val="0016618C"/>
    <w:rsid w:val="001662DB"/>
    <w:rsid w:val="00166623"/>
    <w:rsid w:val="001666A5"/>
    <w:rsid w:val="00166CE3"/>
    <w:rsid w:val="00166E74"/>
    <w:rsid w:val="00167088"/>
    <w:rsid w:val="0016709B"/>
    <w:rsid w:val="001672A0"/>
    <w:rsid w:val="00167301"/>
    <w:rsid w:val="00167ACB"/>
    <w:rsid w:val="00170194"/>
    <w:rsid w:val="0017024D"/>
    <w:rsid w:val="001703A9"/>
    <w:rsid w:val="0017042E"/>
    <w:rsid w:val="001704D8"/>
    <w:rsid w:val="00170A92"/>
    <w:rsid w:val="00170D8D"/>
    <w:rsid w:val="00170F43"/>
    <w:rsid w:val="001719A5"/>
    <w:rsid w:val="00171BE2"/>
    <w:rsid w:val="00171BF5"/>
    <w:rsid w:val="00171C99"/>
    <w:rsid w:val="00171DF9"/>
    <w:rsid w:val="00172015"/>
    <w:rsid w:val="001722D7"/>
    <w:rsid w:val="00172607"/>
    <w:rsid w:val="00172A28"/>
    <w:rsid w:val="00173D81"/>
    <w:rsid w:val="00173FE2"/>
    <w:rsid w:val="00174278"/>
    <w:rsid w:val="001742B7"/>
    <w:rsid w:val="00174425"/>
    <w:rsid w:val="001744A4"/>
    <w:rsid w:val="001754F2"/>
    <w:rsid w:val="001758A6"/>
    <w:rsid w:val="001758E0"/>
    <w:rsid w:val="0017590D"/>
    <w:rsid w:val="001759A9"/>
    <w:rsid w:val="00175E7C"/>
    <w:rsid w:val="00175ED2"/>
    <w:rsid w:val="00175F03"/>
    <w:rsid w:val="0017618C"/>
    <w:rsid w:val="0017675E"/>
    <w:rsid w:val="00176AB9"/>
    <w:rsid w:val="00176EBB"/>
    <w:rsid w:val="001775F1"/>
    <w:rsid w:val="001775FF"/>
    <w:rsid w:val="001777EE"/>
    <w:rsid w:val="00177C0C"/>
    <w:rsid w:val="00177CA6"/>
    <w:rsid w:val="00180C6E"/>
    <w:rsid w:val="0018121D"/>
    <w:rsid w:val="0018192E"/>
    <w:rsid w:val="00181F2A"/>
    <w:rsid w:val="00182372"/>
    <w:rsid w:val="001827FE"/>
    <w:rsid w:val="00182AD4"/>
    <w:rsid w:val="00182C39"/>
    <w:rsid w:val="0018307F"/>
    <w:rsid w:val="001831DC"/>
    <w:rsid w:val="00183539"/>
    <w:rsid w:val="00183598"/>
    <w:rsid w:val="001837F8"/>
    <w:rsid w:val="00183ABD"/>
    <w:rsid w:val="00183EEE"/>
    <w:rsid w:val="00184264"/>
    <w:rsid w:val="00184662"/>
    <w:rsid w:val="001847B5"/>
    <w:rsid w:val="0018498C"/>
    <w:rsid w:val="001849C9"/>
    <w:rsid w:val="00184C22"/>
    <w:rsid w:val="00184C61"/>
    <w:rsid w:val="00184DDA"/>
    <w:rsid w:val="001859CC"/>
    <w:rsid w:val="00185FB9"/>
    <w:rsid w:val="00186AB8"/>
    <w:rsid w:val="00186ACA"/>
    <w:rsid w:val="00186D54"/>
    <w:rsid w:val="00186DD4"/>
    <w:rsid w:val="00186E39"/>
    <w:rsid w:val="00187211"/>
    <w:rsid w:val="001877F0"/>
    <w:rsid w:val="00187DCB"/>
    <w:rsid w:val="00187F38"/>
    <w:rsid w:val="00190296"/>
    <w:rsid w:val="00190865"/>
    <w:rsid w:val="00190872"/>
    <w:rsid w:val="00190A23"/>
    <w:rsid w:val="00190CCE"/>
    <w:rsid w:val="00190D6F"/>
    <w:rsid w:val="00190EF5"/>
    <w:rsid w:val="0019122A"/>
    <w:rsid w:val="0019129A"/>
    <w:rsid w:val="001914FD"/>
    <w:rsid w:val="0019179B"/>
    <w:rsid w:val="00191926"/>
    <w:rsid w:val="00191B1A"/>
    <w:rsid w:val="00191D0D"/>
    <w:rsid w:val="00191D86"/>
    <w:rsid w:val="00191EFD"/>
    <w:rsid w:val="001922FD"/>
    <w:rsid w:val="00192415"/>
    <w:rsid w:val="001927FF"/>
    <w:rsid w:val="00192808"/>
    <w:rsid w:val="0019291B"/>
    <w:rsid w:val="0019296C"/>
    <w:rsid w:val="00192BB4"/>
    <w:rsid w:val="00192C45"/>
    <w:rsid w:val="00193CE5"/>
    <w:rsid w:val="00193D10"/>
    <w:rsid w:val="001942B7"/>
    <w:rsid w:val="001942CF"/>
    <w:rsid w:val="00194597"/>
    <w:rsid w:val="0019484B"/>
    <w:rsid w:val="001949E5"/>
    <w:rsid w:val="00194A59"/>
    <w:rsid w:val="00194C69"/>
    <w:rsid w:val="00194EE9"/>
    <w:rsid w:val="00194F6F"/>
    <w:rsid w:val="001957B1"/>
    <w:rsid w:val="00195B2C"/>
    <w:rsid w:val="00195BE5"/>
    <w:rsid w:val="00195C0D"/>
    <w:rsid w:val="00195EF4"/>
    <w:rsid w:val="00195FD2"/>
    <w:rsid w:val="0019600A"/>
    <w:rsid w:val="0019606D"/>
    <w:rsid w:val="001961F6"/>
    <w:rsid w:val="00196441"/>
    <w:rsid w:val="0019647A"/>
    <w:rsid w:val="00196509"/>
    <w:rsid w:val="00196C66"/>
    <w:rsid w:val="00196E7F"/>
    <w:rsid w:val="00196F3C"/>
    <w:rsid w:val="00197345"/>
    <w:rsid w:val="00197477"/>
    <w:rsid w:val="00197522"/>
    <w:rsid w:val="001978DA"/>
    <w:rsid w:val="00197BE4"/>
    <w:rsid w:val="001A03DE"/>
    <w:rsid w:val="001A086B"/>
    <w:rsid w:val="001A089A"/>
    <w:rsid w:val="001A1111"/>
    <w:rsid w:val="001A19B1"/>
    <w:rsid w:val="001A1A2B"/>
    <w:rsid w:val="001A1F34"/>
    <w:rsid w:val="001A2BAB"/>
    <w:rsid w:val="001A2D79"/>
    <w:rsid w:val="001A2E44"/>
    <w:rsid w:val="001A2F06"/>
    <w:rsid w:val="001A2F4C"/>
    <w:rsid w:val="001A2FA1"/>
    <w:rsid w:val="001A314E"/>
    <w:rsid w:val="001A34A5"/>
    <w:rsid w:val="001A370B"/>
    <w:rsid w:val="001A3ACA"/>
    <w:rsid w:val="001A41B0"/>
    <w:rsid w:val="001A424F"/>
    <w:rsid w:val="001A4279"/>
    <w:rsid w:val="001A43DF"/>
    <w:rsid w:val="001A464D"/>
    <w:rsid w:val="001A47BE"/>
    <w:rsid w:val="001A4871"/>
    <w:rsid w:val="001A4C46"/>
    <w:rsid w:val="001A548B"/>
    <w:rsid w:val="001A6603"/>
    <w:rsid w:val="001A6646"/>
    <w:rsid w:val="001A6A60"/>
    <w:rsid w:val="001A6E1D"/>
    <w:rsid w:val="001A6E92"/>
    <w:rsid w:val="001A7001"/>
    <w:rsid w:val="001A703F"/>
    <w:rsid w:val="001A70E3"/>
    <w:rsid w:val="001A710B"/>
    <w:rsid w:val="001A7198"/>
    <w:rsid w:val="001A72E3"/>
    <w:rsid w:val="001A7742"/>
    <w:rsid w:val="001A7E83"/>
    <w:rsid w:val="001A7E8F"/>
    <w:rsid w:val="001B040C"/>
    <w:rsid w:val="001B069F"/>
    <w:rsid w:val="001B0E40"/>
    <w:rsid w:val="001B11A4"/>
    <w:rsid w:val="001B160F"/>
    <w:rsid w:val="001B180B"/>
    <w:rsid w:val="001B1E74"/>
    <w:rsid w:val="001B1EAC"/>
    <w:rsid w:val="001B2159"/>
    <w:rsid w:val="001B217A"/>
    <w:rsid w:val="001B246E"/>
    <w:rsid w:val="001B2664"/>
    <w:rsid w:val="001B2AB9"/>
    <w:rsid w:val="001B3189"/>
    <w:rsid w:val="001B31BE"/>
    <w:rsid w:val="001B3564"/>
    <w:rsid w:val="001B361C"/>
    <w:rsid w:val="001B3C9C"/>
    <w:rsid w:val="001B41A4"/>
    <w:rsid w:val="001B4267"/>
    <w:rsid w:val="001B5383"/>
    <w:rsid w:val="001B56CF"/>
    <w:rsid w:val="001B5C7A"/>
    <w:rsid w:val="001B6472"/>
    <w:rsid w:val="001B6618"/>
    <w:rsid w:val="001B6E19"/>
    <w:rsid w:val="001B6F71"/>
    <w:rsid w:val="001B6F88"/>
    <w:rsid w:val="001B7BF1"/>
    <w:rsid w:val="001B7CF5"/>
    <w:rsid w:val="001B7E78"/>
    <w:rsid w:val="001C001B"/>
    <w:rsid w:val="001C06C9"/>
    <w:rsid w:val="001C086A"/>
    <w:rsid w:val="001C0BF8"/>
    <w:rsid w:val="001C13B2"/>
    <w:rsid w:val="001C13D9"/>
    <w:rsid w:val="001C14E6"/>
    <w:rsid w:val="001C2D93"/>
    <w:rsid w:val="001C2E10"/>
    <w:rsid w:val="001C2E69"/>
    <w:rsid w:val="001C3634"/>
    <w:rsid w:val="001C36B6"/>
    <w:rsid w:val="001C3782"/>
    <w:rsid w:val="001C3B08"/>
    <w:rsid w:val="001C3C91"/>
    <w:rsid w:val="001C4457"/>
    <w:rsid w:val="001C44D7"/>
    <w:rsid w:val="001C4685"/>
    <w:rsid w:val="001C4A52"/>
    <w:rsid w:val="001C4CE5"/>
    <w:rsid w:val="001C4D07"/>
    <w:rsid w:val="001C53AF"/>
    <w:rsid w:val="001C5550"/>
    <w:rsid w:val="001C5777"/>
    <w:rsid w:val="001C5936"/>
    <w:rsid w:val="001C5A59"/>
    <w:rsid w:val="001C611C"/>
    <w:rsid w:val="001C646C"/>
    <w:rsid w:val="001C6608"/>
    <w:rsid w:val="001C66AC"/>
    <w:rsid w:val="001C67F6"/>
    <w:rsid w:val="001C71BC"/>
    <w:rsid w:val="001C72A4"/>
    <w:rsid w:val="001C7403"/>
    <w:rsid w:val="001C752B"/>
    <w:rsid w:val="001C7789"/>
    <w:rsid w:val="001C7A0E"/>
    <w:rsid w:val="001C7D2B"/>
    <w:rsid w:val="001C7E66"/>
    <w:rsid w:val="001D0050"/>
    <w:rsid w:val="001D00AA"/>
    <w:rsid w:val="001D04EB"/>
    <w:rsid w:val="001D06B3"/>
    <w:rsid w:val="001D0DEF"/>
    <w:rsid w:val="001D1068"/>
    <w:rsid w:val="001D138B"/>
    <w:rsid w:val="001D1582"/>
    <w:rsid w:val="001D16DD"/>
    <w:rsid w:val="001D1967"/>
    <w:rsid w:val="001D1E5A"/>
    <w:rsid w:val="001D1F07"/>
    <w:rsid w:val="001D2B36"/>
    <w:rsid w:val="001D2B63"/>
    <w:rsid w:val="001D33DB"/>
    <w:rsid w:val="001D3E4A"/>
    <w:rsid w:val="001D3E91"/>
    <w:rsid w:val="001D457D"/>
    <w:rsid w:val="001D45E3"/>
    <w:rsid w:val="001D45E9"/>
    <w:rsid w:val="001D462F"/>
    <w:rsid w:val="001D4F90"/>
    <w:rsid w:val="001D51EB"/>
    <w:rsid w:val="001D553E"/>
    <w:rsid w:val="001D5692"/>
    <w:rsid w:val="001D58B1"/>
    <w:rsid w:val="001D58E7"/>
    <w:rsid w:val="001D6050"/>
    <w:rsid w:val="001D6863"/>
    <w:rsid w:val="001D6885"/>
    <w:rsid w:val="001D6D94"/>
    <w:rsid w:val="001D6EDB"/>
    <w:rsid w:val="001D75DC"/>
    <w:rsid w:val="001D79A3"/>
    <w:rsid w:val="001D7BC8"/>
    <w:rsid w:val="001D7F0A"/>
    <w:rsid w:val="001E01A2"/>
    <w:rsid w:val="001E046A"/>
    <w:rsid w:val="001E099F"/>
    <w:rsid w:val="001E0ABC"/>
    <w:rsid w:val="001E0C98"/>
    <w:rsid w:val="001E0D53"/>
    <w:rsid w:val="001E1186"/>
    <w:rsid w:val="001E155E"/>
    <w:rsid w:val="001E178E"/>
    <w:rsid w:val="001E1926"/>
    <w:rsid w:val="001E1C44"/>
    <w:rsid w:val="001E209D"/>
    <w:rsid w:val="001E20DA"/>
    <w:rsid w:val="001E2159"/>
    <w:rsid w:val="001E2444"/>
    <w:rsid w:val="001E24C1"/>
    <w:rsid w:val="001E252B"/>
    <w:rsid w:val="001E286D"/>
    <w:rsid w:val="001E28AC"/>
    <w:rsid w:val="001E29B6"/>
    <w:rsid w:val="001E2D97"/>
    <w:rsid w:val="001E2DFF"/>
    <w:rsid w:val="001E2F61"/>
    <w:rsid w:val="001E3055"/>
    <w:rsid w:val="001E30FE"/>
    <w:rsid w:val="001E37FF"/>
    <w:rsid w:val="001E394C"/>
    <w:rsid w:val="001E3F82"/>
    <w:rsid w:val="001E4524"/>
    <w:rsid w:val="001E4579"/>
    <w:rsid w:val="001E4D8B"/>
    <w:rsid w:val="001E4E6B"/>
    <w:rsid w:val="001E5001"/>
    <w:rsid w:val="001E5355"/>
    <w:rsid w:val="001E540E"/>
    <w:rsid w:val="001E5C32"/>
    <w:rsid w:val="001E5EB9"/>
    <w:rsid w:val="001E7069"/>
    <w:rsid w:val="001E7114"/>
    <w:rsid w:val="001E7556"/>
    <w:rsid w:val="001E77EF"/>
    <w:rsid w:val="001E7959"/>
    <w:rsid w:val="001E7ABA"/>
    <w:rsid w:val="001E7BDC"/>
    <w:rsid w:val="001E7CDA"/>
    <w:rsid w:val="001E7D09"/>
    <w:rsid w:val="001E7F8B"/>
    <w:rsid w:val="001F017A"/>
    <w:rsid w:val="001F0321"/>
    <w:rsid w:val="001F07E4"/>
    <w:rsid w:val="001F0A88"/>
    <w:rsid w:val="001F14D1"/>
    <w:rsid w:val="001F1667"/>
    <w:rsid w:val="001F191A"/>
    <w:rsid w:val="001F1A85"/>
    <w:rsid w:val="001F1C1A"/>
    <w:rsid w:val="001F1E0E"/>
    <w:rsid w:val="001F21D8"/>
    <w:rsid w:val="001F2469"/>
    <w:rsid w:val="001F2E56"/>
    <w:rsid w:val="001F34BE"/>
    <w:rsid w:val="001F360B"/>
    <w:rsid w:val="001F3685"/>
    <w:rsid w:val="001F3704"/>
    <w:rsid w:val="001F41B7"/>
    <w:rsid w:val="001F4508"/>
    <w:rsid w:val="001F4858"/>
    <w:rsid w:val="001F4E63"/>
    <w:rsid w:val="001F5068"/>
    <w:rsid w:val="001F50AB"/>
    <w:rsid w:val="001F511D"/>
    <w:rsid w:val="001F5267"/>
    <w:rsid w:val="001F5434"/>
    <w:rsid w:val="001F595D"/>
    <w:rsid w:val="001F5A39"/>
    <w:rsid w:val="001F6126"/>
    <w:rsid w:val="001F6325"/>
    <w:rsid w:val="001F651D"/>
    <w:rsid w:val="001F669B"/>
    <w:rsid w:val="001F693A"/>
    <w:rsid w:val="001F6A43"/>
    <w:rsid w:val="001F6DA1"/>
    <w:rsid w:val="001F6FD0"/>
    <w:rsid w:val="001F72D2"/>
    <w:rsid w:val="001F7451"/>
    <w:rsid w:val="001F745F"/>
    <w:rsid w:val="001F752B"/>
    <w:rsid w:val="001F7599"/>
    <w:rsid w:val="001F77CA"/>
    <w:rsid w:val="00200075"/>
    <w:rsid w:val="00200644"/>
    <w:rsid w:val="0020076F"/>
    <w:rsid w:val="00200A42"/>
    <w:rsid w:val="00200AB2"/>
    <w:rsid w:val="00200F38"/>
    <w:rsid w:val="00201038"/>
    <w:rsid w:val="00201057"/>
    <w:rsid w:val="0020112E"/>
    <w:rsid w:val="002011CA"/>
    <w:rsid w:val="00201575"/>
    <w:rsid w:val="002015C2"/>
    <w:rsid w:val="002015CF"/>
    <w:rsid w:val="002016AE"/>
    <w:rsid w:val="002017E3"/>
    <w:rsid w:val="00201A04"/>
    <w:rsid w:val="00201A1A"/>
    <w:rsid w:val="00201C6A"/>
    <w:rsid w:val="00201EB3"/>
    <w:rsid w:val="00201FC9"/>
    <w:rsid w:val="002020EE"/>
    <w:rsid w:val="00202260"/>
    <w:rsid w:val="002022E4"/>
    <w:rsid w:val="002024EF"/>
    <w:rsid w:val="002025D2"/>
    <w:rsid w:val="00202A35"/>
    <w:rsid w:val="00202A93"/>
    <w:rsid w:val="00202B14"/>
    <w:rsid w:val="00202BF6"/>
    <w:rsid w:val="002032D5"/>
    <w:rsid w:val="002037B7"/>
    <w:rsid w:val="002039F0"/>
    <w:rsid w:val="00203CFB"/>
    <w:rsid w:val="002045F0"/>
    <w:rsid w:val="00204636"/>
    <w:rsid w:val="002046F4"/>
    <w:rsid w:val="00204916"/>
    <w:rsid w:val="00204979"/>
    <w:rsid w:val="00204ACC"/>
    <w:rsid w:val="00204C54"/>
    <w:rsid w:val="00205297"/>
    <w:rsid w:val="00205339"/>
    <w:rsid w:val="00205A16"/>
    <w:rsid w:val="00206044"/>
    <w:rsid w:val="00206085"/>
    <w:rsid w:val="0020624E"/>
    <w:rsid w:val="002067DA"/>
    <w:rsid w:val="00206939"/>
    <w:rsid w:val="0020694A"/>
    <w:rsid w:val="00206A3B"/>
    <w:rsid w:val="00206F5C"/>
    <w:rsid w:val="0020767E"/>
    <w:rsid w:val="0020798B"/>
    <w:rsid w:val="00210412"/>
    <w:rsid w:val="0021106D"/>
    <w:rsid w:val="002111C8"/>
    <w:rsid w:val="0021143E"/>
    <w:rsid w:val="00211662"/>
    <w:rsid w:val="002116DA"/>
    <w:rsid w:val="0021196C"/>
    <w:rsid w:val="002119BE"/>
    <w:rsid w:val="00211E3D"/>
    <w:rsid w:val="00211EDC"/>
    <w:rsid w:val="0021252D"/>
    <w:rsid w:val="00212A6D"/>
    <w:rsid w:val="0021301A"/>
    <w:rsid w:val="002131C3"/>
    <w:rsid w:val="002134B0"/>
    <w:rsid w:val="00213560"/>
    <w:rsid w:val="002136AB"/>
    <w:rsid w:val="00213A67"/>
    <w:rsid w:val="00213E05"/>
    <w:rsid w:val="00213E51"/>
    <w:rsid w:val="00213E87"/>
    <w:rsid w:val="00214C22"/>
    <w:rsid w:val="00214C4A"/>
    <w:rsid w:val="002150EC"/>
    <w:rsid w:val="002151B7"/>
    <w:rsid w:val="002151BD"/>
    <w:rsid w:val="00215267"/>
    <w:rsid w:val="00215702"/>
    <w:rsid w:val="00215B54"/>
    <w:rsid w:val="00215C46"/>
    <w:rsid w:val="00215FCE"/>
    <w:rsid w:val="002162CE"/>
    <w:rsid w:val="00216383"/>
    <w:rsid w:val="00216429"/>
    <w:rsid w:val="0021663C"/>
    <w:rsid w:val="00216652"/>
    <w:rsid w:val="00216B56"/>
    <w:rsid w:val="00216E47"/>
    <w:rsid w:val="00217386"/>
    <w:rsid w:val="00217525"/>
    <w:rsid w:val="002176B2"/>
    <w:rsid w:val="002179B9"/>
    <w:rsid w:val="00217A5A"/>
    <w:rsid w:val="00217DFC"/>
    <w:rsid w:val="0022007F"/>
    <w:rsid w:val="00220718"/>
    <w:rsid w:val="00220788"/>
    <w:rsid w:val="00220B84"/>
    <w:rsid w:val="00220CCB"/>
    <w:rsid w:val="00220CE2"/>
    <w:rsid w:val="00220E15"/>
    <w:rsid w:val="0022124D"/>
    <w:rsid w:val="002213E0"/>
    <w:rsid w:val="002217C1"/>
    <w:rsid w:val="00221981"/>
    <w:rsid w:val="00221AA9"/>
    <w:rsid w:val="00221C56"/>
    <w:rsid w:val="00221F4B"/>
    <w:rsid w:val="0022251A"/>
    <w:rsid w:val="002226DE"/>
    <w:rsid w:val="0022296E"/>
    <w:rsid w:val="00222B4C"/>
    <w:rsid w:val="00222B77"/>
    <w:rsid w:val="00222C84"/>
    <w:rsid w:val="00222D31"/>
    <w:rsid w:val="00222F62"/>
    <w:rsid w:val="002231E1"/>
    <w:rsid w:val="002235F3"/>
    <w:rsid w:val="0022382F"/>
    <w:rsid w:val="00223CE9"/>
    <w:rsid w:val="00223D07"/>
    <w:rsid w:val="002245B3"/>
    <w:rsid w:val="00224602"/>
    <w:rsid w:val="0022466D"/>
    <w:rsid w:val="0022476B"/>
    <w:rsid w:val="00224A91"/>
    <w:rsid w:val="00224AF3"/>
    <w:rsid w:val="00224B11"/>
    <w:rsid w:val="00224C71"/>
    <w:rsid w:val="00224FE0"/>
    <w:rsid w:val="0022502A"/>
    <w:rsid w:val="00225141"/>
    <w:rsid w:val="0022520F"/>
    <w:rsid w:val="00225290"/>
    <w:rsid w:val="0022550E"/>
    <w:rsid w:val="002256F4"/>
    <w:rsid w:val="00225FD2"/>
    <w:rsid w:val="0022690F"/>
    <w:rsid w:val="00227052"/>
    <w:rsid w:val="002276FB"/>
    <w:rsid w:val="0022776B"/>
    <w:rsid w:val="0022788A"/>
    <w:rsid w:val="00227EEA"/>
    <w:rsid w:val="00230233"/>
    <w:rsid w:val="00230469"/>
    <w:rsid w:val="00230608"/>
    <w:rsid w:val="00230852"/>
    <w:rsid w:val="00231067"/>
    <w:rsid w:val="0023134C"/>
    <w:rsid w:val="0023142D"/>
    <w:rsid w:val="0023149B"/>
    <w:rsid w:val="00231C78"/>
    <w:rsid w:val="00231E9D"/>
    <w:rsid w:val="00232542"/>
    <w:rsid w:val="0023259F"/>
    <w:rsid w:val="00232697"/>
    <w:rsid w:val="002327D3"/>
    <w:rsid w:val="00232917"/>
    <w:rsid w:val="00232AE4"/>
    <w:rsid w:val="00232D2D"/>
    <w:rsid w:val="00232D4D"/>
    <w:rsid w:val="002330EA"/>
    <w:rsid w:val="00233185"/>
    <w:rsid w:val="002331B2"/>
    <w:rsid w:val="0023355A"/>
    <w:rsid w:val="0023360D"/>
    <w:rsid w:val="0023366F"/>
    <w:rsid w:val="002338B4"/>
    <w:rsid w:val="00233CC1"/>
    <w:rsid w:val="00233D7A"/>
    <w:rsid w:val="00233F61"/>
    <w:rsid w:val="0023400E"/>
    <w:rsid w:val="0023409A"/>
    <w:rsid w:val="002341D6"/>
    <w:rsid w:val="00234CAE"/>
    <w:rsid w:val="0023511C"/>
    <w:rsid w:val="0023581C"/>
    <w:rsid w:val="00235FB6"/>
    <w:rsid w:val="002361EB"/>
    <w:rsid w:val="002363D1"/>
    <w:rsid w:val="002364A2"/>
    <w:rsid w:val="00236703"/>
    <w:rsid w:val="00236B97"/>
    <w:rsid w:val="00236C2E"/>
    <w:rsid w:val="00236E6A"/>
    <w:rsid w:val="00236E6D"/>
    <w:rsid w:val="0023766A"/>
    <w:rsid w:val="00237E3F"/>
    <w:rsid w:val="00237E55"/>
    <w:rsid w:val="00240170"/>
    <w:rsid w:val="002401F6"/>
    <w:rsid w:val="00240676"/>
    <w:rsid w:val="0024099B"/>
    <w:rsid w:val="00240A69"/>
    <w:rsid w:val="00240BAA"/>
    <w:rsid w:val="00240C7C"/>
    <w:rsid w:val="002410AF"/>
    <w:rsid w:val="00241712"/>
    <w:rsid w:val="002417B6"/>
    <w:rsid w:val="002417C7"/>
    <w:rsid w:val="00241A37"/>
    <w:rsid w:val="00241CB8"/>
    <w:rsid w:val="0024232C"/>
    <w:rsid w:val="00243186"/>
    <w:rsid w:val="00243440"/>
    <w:rsid w:val="0024349E"/>
    <w:rsid w:val="002434FF"/>
    <w:rsid w:val="00243931"/>
    <w:rsid w:val="00243E46"/>
    <w:rsid w:val="002440D0"/>
    <w:rsid w:val="002449FD"/>
    <w:rsid w:val="00244A5A"/>
    <w:rsid w:val="00244C63"/>
    <w:rsid w:val="00244E5B"/>
    <w:rsid w:val="00245396"/>
    <w:rsid w:val="00245ADC"/>
    <w:rsid w:val="00246804"/>
    <w:rsid w:val="002468E6"/>
    <w:rsid w:val="00246AC2"/>
    <w:rsid w:val="00246BA6"/>
    <w:rsid w:val="00246F81"/>
    <w:rsid w:val="002470C0"/>
    <w:rsid w:val="00247187"/>
    <w:rsid w:val="002473B3"/>
    <w:rsid w:val="00247577"/>
    <w:rsid w:val="00247B94"/>
    <w:rsid w:val="00247F85"/>
    <w:rsid w:val="0025003A"/>
    <w:rsid w:val="00250558"/>
    <w:rsid w:val="002507AE"/>
    <w:rsid w:val="002508EF"/>
    <w:rsid w:val="002509B2"/>
    <w:rsid w:val="00251000"/>
    <w:rsid w:val="0025106A"/>
    <w:rsid w:val="00251087"/>
    <w:rsid w:val="0025113E"/>
    <w:rsid w:val="002514E6"/>
    <w:rsid w:val="00251C00"/>
    <w:rsid w:val="00251CC8"/>
    <w:rsid w:val="00251E6D"/>
    <w:rsid w:val="00252446"/>
    <w:rsid w:val="00252C52"/>
    <w:rsid w:val="00252CA1"/>
    <w:rsid w:val="00252F2A"/>
    <w:rsid w:val="00253426"/>
    <w:rsid w:val="00253436"/>
    <w:rsid w:val="00253813"/>
    <w:rsid w:val="0025388B"/>
    <w:rsid w:val="00253CDD"/>
    <w:rsid w:val="00254100"/>
    <w:rsid w:val="0025496F"/>
    <w:rsid w:val="00254BD9"/>
    <w:rsid w:val="00254FE0"/>
    <w:rsid w:val="00254FF9"/>
    <w:rsid w:val="00255245"/>
    <w:rsid w:val="002554C7"/>
    <w:rsid w:val="002558E5"/>
    <w:rsid w:val="002559F4"/>
    <w:rsid w:val="002562C6"/>
    <w:rsid w:val="00256309"/>
    <w:rsid w:val="0025667D"/>
    <w:rsid w:val="00256BE1"/>
    <w:rsid w:val="00256C1F"/>
    <w:rsid w:val="002571D2"/>
    <w:rsid w:val="002574C8"/>
    <w:rsid w:val="00257B94"/>
    <w:rsid w:val="00260655"/>
    <w:rsid w:val="002608CC"/>
    <w:rsid w:val="00260FD9"/>
    <w:rsid w:val="0026125A"/>
    <w:rsid w:val="0026198F"/>
    <w:rsid w:val="00261BD9"/>
    <w:rsid w:val="00261C2C"/>
    <w:rsid w:val="00262802"/>
    <w:rsid w:val="00262A11"/>
    <w:rsid w:val="00262A1D"/>
    <w:rsid w:val="00262BC8"/>
    <w:rsid w:val="00262DDC"/>
    <w:rsid w:val="0026302E"/>
    <w:rsid w:val="00263696"/>
    <w:rsid w:val="00263908"/>
    <w:rsid w:val="002639B5"/>
    <w:rsid w:val="00263A62"/>
    <w:rsid w:val="00264384"/>
    <w:rsid w:val="0026453A"/>
    <w:rsid w:val="00265092"/>
    <w:rsid w:val="002650F9"/>
    <w:rsid w:val="00265355"/>
    <w:rsid w:val="00265412"/>
    <w:rsid w:val="00265541"/>
    <w:rsid w:val="00265573"/>
    <w:rsid w:val="00265637"/>
    <w:rsid w:val="0026572E"/>
    <w:rsid w:val="00266280"/>
    <w:rsid w:val="00266387"/>
    <w:rsid w:val="00266A53"/>
    <w:rsid w:val="00266F93"/>
    <w:rsid w:val="0026708C"/>
    <w:rsid w:val="00267200"/>
    <w:rsid w:val="00267755"/>
    <w:rsid w:val="00267A70"/>
    <w:rsid w:val="002702CF"/>
    <w:rsid w:val="002705D3"/>
    <w:rsid w:val="0027089A"/>
    <w:rsid w:val="0027097A"/>
    <w:rsid w:val="002709EB"/>
    <w:rsid w:val="00270CEA"/>
    <w:rsid w:val="00270D64"/>
    <w:rsid w:val="00271267"/>
    <w:rsid w:val="002713EC"/>
    <w:rsid w:val="00271729"/>
    <w:rsid w:val="00271ADD"/>
    <w:rsid w:val="00271CDC"/>
    <w:rsid w:val="00271E0A"/>
    <w:rsid w:val="00272109"/>
    <w:rsid w:val="00272133"/>
    <w:rsid w:val="00272182"/>
    <w:rsid w:val="002728C7"/>
    <w:rsid w:val="00272A27"/>
    <w:rsid w:val="00272B7F"/>
    <w:rsid w:val="00272C34"/>
    <w:rsid w:val="0027310C"/>
    <w:rsid w:val="00274048"/>
    <w:rsid w:val="00274990"/>
    <w:rsid w:val="002749DB"/>
    <w:rsid w:val="00274EA1"/>
    <w:rsid w:val="00274EAE"/>
    <w:rsid w:val="002750F1"/>
    <w:rsid w:val="0027515F"/>
    <w:rsid w:val="00275220"/>
    <w:rsid w:val="00275B85"/>
    <w:rsid w:val="00275BFF"/>
    <w:rsid w:val="00276305"/>
    <w:rsid w:val="00276B66"/>
    <w:rsid w:val="00276DD0"/>
    <w:rsid w:val="00276F9B"/>
    <w:rsid w:val="0027777D"/>
    <w:rsid w:val="002777CE"/>
    <w:rsid w:val="002777F3"/>
    <w:rsid w:val="00277884"/>
    <w:rsid w:val="0027790B"/>
    <w:rsid w:val="00277E34"/>
    <w:rsid w:val="0028006A"/>
    <w:rsid w:val="002800BD"/>
    <w:rsid w:val="0028015B"/>
    <w:rsid w:val="00280403"/>
    <w:rsid w:val="002805C5"/>
    <w:rsid w:val="002805D6"/>
    <w:rsid w:val="002808CF"/>
    <w:rsid w:val="00280A3C"/>
    <w:rsid w:val="00280B11"/>
    <w:rsid w:val="00280CA6"/>
    <w:rsid w:val="00280F05"/>
    <w:rsid w:val="00280F87"/>
    <w:rsid w:val="00281059"/>
    <w:rsid w:val="00281411"/>
    <w:rsid w:val="00282BEC"/>
    <w:rsid w:val="00282DB9"/>
    <w:rsid w:val="00283056"/>
    <w:rsid w:val="002834B7"/>
    <w:rsid w:val="00283C2A"/>
    <w:rsid w:val="00283D29"/>
    <w:rsid w:val="002844D7"/>
    <w:rsid w:val="002845C3"/>
    <w:rsid w:val="002847C4"/>
    <w:rsid w:val="002849B0"/>
    <w:rsid w:val="00284BEE"/>
    <w:rsid w:val="00284D61"/>
    <w:rsid w:val="002850CC"/>
    <w:rsid w:val="00285477"/>
    <w:rsid w:val="00285546"/>
    <w:rsid w:val="002857C0"/>
    <w:rsid w:val="00285A55"/>
    <w:rsid w:val="00285B8A"/>
    <w:rsid w:val="00285D1D"/>
    <w:rsid w:val="00285F74"/>
    <w:rsid w:val="00285FDF"/>
    <w:rsid w:val="002860BC"/>
    <w:rsid w:val="00286A93"/>
    <w:rsid w:val="00286ACE"/>
    <w:rsid w:val="00286C91"/>
    <w:rsid w:val="00286CFD"/>
    <w:rsid w:val="00286D68"/>
    <w:rsid w:val="00286E45"/>
    <w:rsid w:val="0028701C"/>
    <w:rsid w:val="00287B56"/>
    <w:rsid w:val="00287C12"/>
    <w:rsid w:val="00290020"/>
    <w:rsid w:val="00290195"/>
    <w:rsid w:val="0029030E"/>
    <w:rsid w:val="00290A20"/>
    <w:rsid w:val="00290A7F"/>
    <w:rsid w:val="00290FF5"/>
    <w:rsid w:val="002910DA"/>
    <w:rsid w:val="00291CD2"/>
    <w:rsid w:val="00291F39"/>
    <w:rsid w:val="00292422"/>
    <w:rsid w:val="0029245D"/>
    <w:rsid w:val="00292769"/>
    <w:rsid w:val="00292A04"/>
    <w:rsid w:val="002930A0"/>
    <w:rsid w:val="00293324"/>
    <w:rsid w:val="00293589"/>
    <w:rsid w:val="0029399B"/>
    <w:rsid w:val="00293BFD"/>
    <w:rsid w:val="00293D5F"/>
    <w:rsid w:val="00293EB7"/>
    <w:rsid w:val="002941FC"/>
    <w:rsid w:val="00294228"/>
    <w:rsid w:val="00294239"/>
    <w:rsid w:val="00294527"/>
    <w:rsid w:val="0029490E"/>
    <w:rsid w:val="002949ED"/>
    <w:rsid w:val="00294AE9"/>
    <w:rsid w:val="00294B9F"/>
    <w:rsid w:val="00294D44"/>
    <w:rsid w:val="00294EB8"/>
    <w:rsid w:val="002950C0"/>
    <w:rsid w:val="002951F0"/>
    <w:rsid w:val="0029521D"/>
    <w:rsid w:val="00295256"/>
    <w:rsid w:val="002954CF"/>
    <w:rsid w:val="002956A8"/>
    <w:rsid w:val="002957DC"/>
    <w:rsid w:val="002958E4"/>
    <w:rsid w:val="00295918"/>
    <w:rsid w:val="002962AB"/>
    <w:rsid w:val="00296303"/>
    <w:rsid w:val="00296E4F"/>
    <w:rsid w:val="0029767B"/>
    <w:rsid w:val="00297955"/>
    <w:rsid w:val="00297A11"/>
    <w:rsid w:val="00297E69"/>
    <w:rsid w:val="002A05C9"/>
    <w:rsid w:val="002A0CB8"/>
    <w:rsid w:val="002A1210"/>
    <w:rsid w:val="002A1346"/>
    <w:rsid w:val="002A135D"/>
    <w:rsid w:val="002A1389"/>
    <w:rsid w:val="002A1757"/>
    <w:rsid w:val="002A17BF"/>
    <w:rsid w:val="002A197D"/>
    <w:rsid w:val="002A1C4D"/>
    <w:rsid w:val="002A2532"/>
    <w:rsid w:val="002A333A"/>
    <w:rsid w:val="002A333B"/>
    <w:rsid w:val="002A383F"/>
    <w:rsid w:val="002A3CEE"/>
    <w:rsid w:val="002A4026"/>
    <w:rsid w:val="002A4187"/>
    <w:rsid w:val="002A4691"/>
    <w:rsid w:val="002A4714"/>
    <w:rsid w:val="002A47C2"/>
    <w:rsid w:val="002A489B"/>
    <w:rsid w:val="002A48A1"/>
    <w:rsid w:val="002A4918"/>
    <w:rsid w:val="002A51F0"/>
    <w:rsid w:val="002A52C8"/>
    <w:rsid w:val="002A538B"/>
    <w:rsid w:val="002A5443"/>
    <w:rsid w:val="002A57C0"/>
    <w:rsid w:val="002A623C"/>
    <w:rsid w:val="002A62DD"/>
    <w:rsid w:val="002A6366"/>
    <w:rsid w:val="002A65FF"/>
    <w:rsid w:val="002A6C5F"/>
    <w:rsid w:val="002A6FA3"/>
    <w:rsid w:val="002A7240"/>
    <w:rsid w:val="002A7547"/>
    <w:rsid w:val="002A77FD"/>
    <w:rsid w:val="002A7947"/>
    <w:rsid w:val="002A7CBD"/>
    <w:rsid w:val="002A7E55"/>
    <w:rsid w:val="002A7F14"/>
    <w:rsid w:val="002B0B2B"/>
    <w:rsid w:val="002B0F05"/>
    <w:rsid w:val="002B1123"/>
    <w:rsid w:val="002B12F2"/>
    <w:rsid w:val="002B14FD"/>
    <w:rsid w:val="002B164E"/>
    <w:rsid w:val="002B1956"/>
    <w:rsid w:val="002B1AB3"/>
    <w:rsid w:val="002B1AF2"/>
    <w:rsid w:val="002B1D2A"/>
    <w:rsid w:val="002B1E70"/>
    <w:rsid w:val="002B2195"/>
    <w:rsid w:val="002B2478"/>
    <w:rsid w:val="002B2F3B"/>
    <w:rsid w:val="002B3086"/>
    <w:rsid w:val="002B3094"/>
    <w:rsid w:val="002B337B"/>
    <w:rsid w:val="002B37C4"/>
    <w:rsid w:val="002B3CD6"/>
    <w:rsid w:val="002B4208"/>
    <w:rsid w:val="002B4222"/>
    <w:rsid w:val="002B451E"/>
    <w:rsid w:val="002B461A"/>
    <w:rsid w:val="002B4728"/>
    <w:rsid w:val="002B474C"/>
    <w:rsid w:val="002B49A9"/>
    <w:rsid w:val="002B4B9B"/>
    <w:rsid w:val="002B4CFC"/>
    <w:rsid w:val="002B5212"/>
    <w:rsid w:val="002B5286"/>
    <w:rsid w:val="002B52C8"/>
    <w:rsid w:val="002B53D8"/>
    <w:rsid w:val="002B60CA"/>
    <w:rsid w:val="002B6191"/>
    <w:rsid w:val="002B6372"/>
    <w:rsid w:val="002B67F2"/>
    <w:rsid w:val="002B6916"/>
    <w:rsid w:val="002B6B8E"/>
    <w:rsid w:val="002B6F86"/>
    <w:rsid w:val="002B73DB"/>
    <w:rsid w:val="002B75E7"/>
    <w:rsid w:val="002B782F"/>
    <w:rsid w:val="002B7C23"/>
    <w:rsid w:val="002B7E58"/>
    <w:rsid w:val="002C045B"/>
    <w:rsid w:val="002C05CE"/>
    <w:rsid w:val="002C0E5A"/>
    <w:rsid w:val="002C0F79"/>
    <w:rsid w:val="002C0FF8"/>
    <w:rsid w:val="002C1299"/>
    <w:rsid w:val="002C15DF"/>
    <w:rsid w:val="002C1937"/>
    <w:rsid w:val="002C1E93"/>
    <w:rsid w:val="002C1EFD"/>
    <w:rsid w:val="002C2489"/>
    <w:rsid w:val="002C279E"/>
    <w:rsid w:val="002C3144"/>
    <w:rsid w:val="002C3249"/>
    <w:rsid w:val="002C32D3"/>
    <w:rsid w:val="002C36A6"/>
    <w:rsid w:val="002C3A30"/>
    <w:rsid w:val="002C4402"/>
    <w:rsid w:val="002C454D"/>
    <w:rsid w:val="002C4691"/>
    <w:rsid w:val="002C4A94"/>
    <w:rsid w:val="002C4AAF"/>
    <w:rsid w:val="002C4BC3"/>
    <w:rsid w:val="002C4FA4"/>
    <w:rsid w:val="002C5181"/>
    <w:rsid w:val="002C532C"/>
    <w:rsid w:val="002C5452"/>
    <w:rsid w:val="002C5C0C"/>
    <w:rsid w:val="002C5D89"/>
    <w:rsid w:val="002C5F02"/>
    <w:rsid w:val="002C6BF0"/>
    <w:rsid w:val="002C6C88"/>
    <w:rsid w:val="002C74A8"/>
    <w:rsid w:val="002C7777"/>
    <w:rsid w:val="002C7A15"/>
    <w:rsid w:val="002C7AF2"/>
    <w:rsid w:val="002C7B9F"/>
    <w:rsid w:val="002C7D6A"/>
    <w:rsid w:val="002D0601"/>
    <w:rsid w:val="002D0E45"/>
    <w:rsid w:val="002D1142"/>
    <w:rsid w:val="002D1179"/>
    <w:rsid w:val="002D14D6"/>
    <w:rsid w:val="002D167C"/>
    <w:rsid w:val="002D16FA"/>
    <w:rsid w:val="002D1782"/>
    <w:rsid w:val="002D17C6"/>
    <w:rsid w:val="002D22E3"/>
    <w:rsid w:val="002D23AE"/>
    <w:rsid w:val="002D24CF"/>
    <w:rsid w:val="002D25AF"/>
    <w:rsid w:val="002D2722"/>
    <w:rsid w:val="002D2ED2"/>
    <w:rsid w:val="002D323C"/>
    <w:rsid w:val="002D3304"/>
    <w:rsid w:val="002D3334"/>
    <w:rsid w:val="002D35D4"/>
    <w:rsid w:val="002D37D6"/>
    <w:rsid w:val="002D382C"/>
    <w:rsid w:val="002D38AD"/>
    <w:rsid w:val="002D3916"/>
    <w:rsid w:val="002D394C"/>
    <w:rsid w:val="002D3AB8"/>
    <w:rsid w:val="002D3DA5"/>
    <w:rsid w:val="002D4297"/>
    <w:rsid w:val="002D4AB5"/>
    <w:rsid w:val="002D4CA8"/>
    <w:rsid w:val="002D4DC9"/>
    <w:rsid w:val="002D4EB3"/>
    <w:rsid w:val="002D4F3C"/>
    <w:rsid w:val="002D5181"/>
    <w:rsid w:val="002D53D1"/>
    <w:rsid w:val="002D55AE"/>
    <w:rsid w:val="002D564C"/>
    <w:rsid w:val="002D5854"/>
    <w:rsid w:val="002D5F6C"/>
    <w:rsid w:val="002D6066"/>
    <w:rsid w:val="002D607B"/>
    <w:rsid w:val="002D60C4"/>
    <w:rsid w:val="002D6292"/>
    <w:rsid w:val="002D652E"/>
    <w:rsid w:val="002D67DB"/>
    <w:rsid w:val="002D67E6"/>
    <w:rsid w:val="002D6964"/>
    <w:rsid w:val="002D69AC"/>
    <w:rsid w:val="002D76ED"/>
    <w:rsid w:val="002D7C97"/>
    <w:rsid w:val="002D7D52"/>
    <w:rsid w:val="002D7F9E"/>
    <w:rsid w:val="002E0193"/>
    <w:rsid w:val="002E093E"/>
    <w:rsid w:val="002E09D9"/>
    <w:rsid w:val="002E0D67"/>
    <w:rsid w:val="002E105A"/>
    <w:rsid w:val="002E13F3"/>
    <w:rsid w:val="002E1C78"/>
    <w:rsid w:val="002E1F8A"/>
    <w:rsid w:val="002E2053"/>
    <w:rsid w:val="002E2148"/>
    <w:rsid w:val="002E2597"/>
    <w:rsid w:val="002E2D95"/>
    <w:rsid w:val="002E2DE0"/>
    <w:rsid w:val="002E33BE"/>
    <w:rsid w:val="002E34D9"/>
    <w:rsid w:val="002E356F"/>
    <w:rsid w:val="002E372D"/>
    <w:rsid w:val="002E3B1F"/>
    <w:rsid w:val="002E3D95"/>
    <w:rsid w:val="002E3E78"/>
    <w:rsid w:val="002E3E85"/>
    <w:rsid w:val="002E3F8D"/>
    <w:rsid w:val="002E40BB"/>
    <w:rsid w:val="002E4B1F"/>
    <w:rsid w:val="002E53AC"/>
    <w:rsid w:val="002E542D"/>
    <w:rsid w:val="002E5510"/>
    <w:rsid w:val="002E5673"/>
    <w:rsid w:val="002E5915"/>
    <w:rsid w:val="002E5AD4"/>
    <w:rsid w:val="002E5CB5"/>
    <w:rsid w:val="002E5F57"/>
    <w:rsid w:val="002E5F8B"/>
    <w:rsid w:val="002E6457"/>
    <w:rsid w:val="002E655E"/>
    <w:rsid w:val="002E65EC"/>
    <w:rsid w:val="002E6619"/>
    <w:rsid w:val="002E7079"/>
    <w:rsid w:val="002E7288"/>
    <w:rsid w:val="002E784C"/>
    <w:rsid w:val="002F01CE"/>
    <w:rsid w:val="002F029A"/>
    <w:rsid w:val="002F0361"/>
    <w:rsid w:val="002F0549"/>
    <w:rsid w:val="002F0628"/>
    <w:rsid w:val="002F0932"/>
    <w:rsid w:val="002F130B"/>
    <w:rsid w:val="002F1642"/>
    <w:rsid w:val="002F1886"/>
    <w:rsid w:val="002F1C8B"/>
    <w:rsid w:val="002F1E3E"/>
    <w:rsid w:val="002F250E"/>
    <w:rsid w:val="002F2907"/>
    <w:rsid w:val="002F29BF"/>
    <w:rsid w:val="002F2B02"/>
    <w:rsid w:val="002F2B12"/>
    <w:rsid w:val="002F2FE5"/>
    <w:rsid w:val="002F32D8"/>
    <w:rsid w:val="002F3453"/>
    <w:rsid w:val="002F3782"/>
    <w:rsid w:val="002F383B"/>
    <w:rsid w:val="002F3AE6"/>
    <w:rsid w:val="002F3C8A"/>
    <w:rsid w:val="002F3E2C"/>
    <w:rsid w:val="002F3EBD"/>
    <w:rsid w:val="002F3F2A"/>
    <w:rsid w:val="002F41AC"/>
    <w:rsid w:val="002F4AAD"/>
    <w:rsid w:val="002F4AE8"/>
    <w:rsid w:val="002F4F72"/>
    <w:rsid w:val="002F5365"/>
    <w:rsid w:val="002F598E"/>
    <w:rsid w:val="002F5BAF"/>
    <w:rsid w:val="002F5CBC"/>
    <w:rsid w:val="002F5E38"/>
    <w:rsid w:val="002F62E7"/>
    <w:rsid w:val="002F6318"/>
    <w:rsid w:val="002F669D"/>
    <w:rsid w:val="002F69CE"/>
    <w:rsid w:val="002F6C17"/>
    <w:rsid w:val="002F72D1"/>
    <w:rsid w:val="002F7704"/>
    <w:rsid w:val="002F7813"/>
    <w:rsid w:val="002F7C3E"/>
    <w:rsid w:val="002F7D42"/>
    <w:rsid w:val="002F7E40"/>
    <w:rsid w:val="002F7EBC"/>
    <w:rsid w:val="002F7EE2"/>
    <w:rsid w:val="00300476"/>
    <w:rsid w:val="003005BE"/>
    <w:rsid w:val="00300716"/>
    <w:rsid w:val="00300AF7"/>
    <w:rsid w:val="00300B0A"/>
    <w:rsid w:val="00300C41"/>
    <w:rsid w:val="00300C84"/>
    <w:rsid w:val="003010BB"/>
    <w:rsid w:val="003010FF"/>
    <w:rsid w:val="00301514"/>
    <w:rsid w:val="003016BC"/>
    <w:rsid w:val="003019C3"/>
    <w:rsid w:val="00301A63"/>
    <w:rsid w:val="00301D7C"/>
    <w:rsid w:val="00301F2D"/>
    <w:rsid w:val="003025F5"/>
    <w:rsid w:val="00302C9F"/>
    <w:rsid w:val="003030F5"/>
    <w:rsid w:val="00303215"/>
    <w:rsid w:val="00303257"/>
    <w:rsid w:val="003032E3"/>
    <w:rsid w:val="0030344F"/>
    <w:rsid w:val="0030351D"/>
    <w:rsid w:val="00303811"/>
    <w:rsid w:val="00303B28"/>
    <w:rsid w:val="00303B96"/>
    <w:rsid w:val="00303C3D"/>
    <w:rsid w:val="00303F76"/>
    <w:rsid w:val="00304238"/>
    <w:rsid w:val="0030475A"/>
    <w:rsid w:val="00305345"/>
    <w:rsid w:val="00305CA6"/>
    <w:rsid w:val="00305DB5"/>
    <w:rsid w:val="00305F2F"/>
    <w:rsid w:val="00306151"/>
    <w:rsid w:val="0030626D"/>
    <w:rsid w:val="00306374"/>
    <w:rsid w:val="0030643D"/>
    <w:rsid w:val="00306AB3"/>
    <w:rsid w:val="00306D1E"/>
    <w:rsid w:val="0030742C"/>
    <w:rsid w:val="003079E4"/>
    <w:rsid w:val="003101A1"/>
    <w:rsid w:val="003106BB"/>
    <w:rsid w:val="00310AF4"/>
    <w:rsid w:val="00310C2A"/>
    <w:rsid w:val="003111C4"/>
    <w:rsid w:val="00311376"/>
    <w:rsid w:val="00311AEB"/>
    <w:rsid w:val="00311E1F"/>
    <w:rsid w:val="00311F2D"/>
    <w:rsid w:val="003120F7"/>
    <w:rsid w:val="00312213"/>
    <w:rsid w:val="00312302"/>
    <w:rsid w:val="00312524"/>
    <w:rsid w:val="0031284A"/>
    <w:rsid w:val="003128E0"/>
    <w:rsid w:val="00312BC0"/>
    <w:rsid w:val="00312E74"/>
    <w:rsid w:val="00312F16"/>
    <w:rsid w:val="003132A1"/>
    <w:rsid w:val="00313419"/>
    <w:rsid w:val="003135FB"/>
    <w:rsid w:val="0031364C"/>
    <w:rsid w:val="00313674"/>
    <w:rsid w:val="003138E6"/>
    <w:rsid w:val="003139DA"/>
    <w:rsid w:val="003139E7"/>
    <w:rsid w:val="00313CCB"/>
    <w:rsid w:val="003148AE"/>
    <w:rsid w:val="003148FB"/>
    <w:rsid w:val="00315026"/>
    <w:rsid w:val="003152CA"/>
    <w:rsid w:val="00315BFD"/>
    <w:rsid w:val="00315C3E"/>
    <w:rsid w:val="003160D3"/>
    <w:rsid w:val="003161C1"/>
    <w:rsid w:val="003162CF"/>
    <w:rsid w:val="0031675C"/>
    <w:rsid w:val="003169AD"/>
    <w:rsid w:val="00316AA8"/>
    <w:rsid w:val="00316ABE"/>
    <w:rsid w:val="00316ADF"/>
    <w:rsid w:val="00316CEF"/>
    <w:rsid w:val="00316F67"/>
    <w:rsid w:val="00317338"/>
    <w:rsid w:val="00317645"/>
    <w:rsid w:val="003178B9"/>
    <w:rsid w:val="003179A6"/>
    <w:rsid w:val="00317F3F"/>
    <w:rsid w:val="003201ED"/>
    <w:rsid w:val="003204A5"/>
    <w:rsid w:val="00320568"/>
    <w:rsid w:val="0032061F"/>
    <w:rsid w:val="00320A41"/>
    <w:rsid w:val="00320AA9"/>
    <w:rsid w:val="00320C30"/>
    <w:rsid w:val="00320F22"/>
    <w:rsid w:val="00321016"/>
    <w:rsid w:val="00321A71"/>
    <w:rsid w:val="00321B10"/>
    <w:rsid w:val="00321FB4"/>
    <w:rsid w:val="0032233A"/>
    <w:rsid w:val="00322678"/>
    <w:rsid w:val="003226BE"/>
    <w:rsid w:val="003226BF"/>
    <w:rsid w:val="003226E0"/>
    <w:rsid w:val="00322A08"/>
    <w:rsid w:val="00322B9D"/>
    <w:rsid w:val="00323471"/>
    <w:rsid w:val="00323913"/>
    <w:rsid w:val="00323A69"/>
    <w:rsid w:val="003240A2"/>
    <w:rsid w:val="00324199"/>
    <w:rsid w:val="003242AD"/>
    <w:rsid w:val="003242B1"/>
    <w:rsid w:val="00324381"/>
    <w:rsid w:val="00324385"/>
    <w:rsid w:val="00324475"/>
    <w:rsid w:val="0032462C"/>
    <w:rsid w:val="003254E6"/>
    <w:rsid w:val="00325514"/>
    <w:rsid w:val="00325784"/>
    <w:rsid w:val="00325822"/>
    <w:rsid w:val="003260FA"/>
    <w:rsid w:val="003272F6"/>
    <w:rsid w:val="00327763"/>
    <w:rsid w:val="00327781"/>
    <w:rsid w:val="00327A72"/>
    <w:rsid w:val="0033007C"/>
    <w:rsid w:val="00330212"/>
    <w:rsid w:val="0033025E"/>
    <w:rsid w:val="003302CB"/>
    <w:rsid w:val="003305A5"/>
    <w:rsid w:val="00330622"/>
    <w:rsid w:val="0033064D"/>
    <w:rsid w:val="00330754"/>
    <w:rsid w:val="003309A0"/>
    <w:rsid w:val="00330D84"/>
    <w:rsid w:val="00330DF9"/>
    <w:rsid w:val="00330F50"/>
    <w:rsid w:val="00330F7E"/>
    <w:rsid w:val="00331544"/>
    <w:rsid w:val="0033170E"/>
    <w:rsid w:val="0033171F"/>
    <w:rsid w:val="0033177D"/>
    <w:rsid w:val="00331788"/>
    <w:rsid w:val="00331B70"/>
    <w:rsid w:val="00331CD9"/>
    <w:rsid w:val="00331DB2"/>
    <w:rsid w:val="003320C0"/>
    <w:rsid w:val="003320C6"/>
    <w:rsid w:val="00332105"/>
    <w:rsid w:val="00332226"/>
    <w:rsid w:val="003326A2"/>
    <w:rsid w:val="00332B31"/>
    <w:rsid w:val="00332BE7"/>
    <w:rsid w:val="00332C92"/>
    <w:rsid w:val="003335E0"/>
    <w:rsid w:val="00333792"/>
    <w:rsid w:val="0033395F"/>
    <w:rsid w:val="00333985"/>
    <w:rsid w:val="00333A03"/>
    <w:rsid w:val="00333A2F"/>
    <w:rsid w:val="00333F82"/>
    <w:rsid w:val="00333FD2"/>
    <w:rsid w:val="00334276"/>
    <w:rsid w:val="003342E7"/>
    <w:rsid w:val="0033472B"/>
    <w:rsid w:val="00334B81"/>
    <w:rsid w:val="00335074"/>
    <w:rsid w:val="00335076"/>
    <w:rsid w:val="00335368"/>
    <w:rsid w:val="003359D7"/>
    <w:rsid w:val="00335A12"/>
    <w:rsid w:val="00335B56"/>
    <w:rsid w:val="00335D87"/>
    <w:rsid w:val="00335E43"/>
    <w:rsid w:val="00335FF2"/>
    <w:rsid w:val="003362CF"/>
    <w:rsid w:val="0033682F"/>
    <w:rsid w:val="0033703A"/>
    <w:rsid w:val="0033721C"/>
    <w:rsid w:val="0033734A"/>
    <w:rsid w:val="00337A5B"/>
    <w:rsid w:val="00337BFC"/>
    <w:rsid w:val="0034005D"/>
    <w:rsid w:val="003400C5"/>
    <w:rsid w:val="003402E3"/>
    <w:rsid w:val="003404B5"/>
    <w:rsid w:val="003405C5"/>
    <w:rsid w:val="003406AB"/>
    <w:rsid w:val="00340987"/>
    <w:rsid w:val="00340E53"/>
    <w:rsid w:val="003415B7"/>
    <w:rsid w:val="003417E8"/>
    <w:rsid w:val="0034205B"/>
    <w:rsid w:val="00342179"/>
    <w:rsid w:val="0034219B"/>
    <w:rsid w:val="00342456"/>
    <w:rsid w:val="003425CA"/>
    <w:rsid w:val="0034263F"/>
    <w:rsid w:val="00342650"/>
    <w:rsid w:val="00342CDA"/>
    <w:rsid w:val="00342E58"/>
    <w:rsid w:val="00343342"/>
    <w:rsid w:val="0034393E"/>
    <w:rsid w:val="00343B83"/>
    <w:rsid w:val="00343C1E"/>
    <w:rsid w:val="00343D75"/>
    <w:rsid w:val="00343E0A"/>
    <w:rsid w:val="00343E4F"/>
    <w:rsid w:val="003441BF"/>
    <w:rsid w:val="00344653"/>
    <w:rsid w:val="0034473A"/>
    <w:rsid w:val="0034477D"/>
    <w:rsid w:val="00344C9E"/>
    <w:rsid w:val="00344E9C"/>
    <w:rsid w:val="00344F35"/>
    <w:rsid w:val="00345057"/>
    <w:rsid w:val="003450B3"/>
    <w:rsid w:val="003450EC"/>
    <w:rsid w:val="00345463"/>
    <w:rsid w:val="003454EA"/>
    <w:rsid w:val="003454EB"/>
    <w:rsid w:val="00345520"/>
    <w:rsid w:val="00345BC7"/>
    <w:rsid w:val="00345D47"/>
    <w:rsid w:val="00345D62"/>
    <w:rsid w:val="00346116"/>
    <w:rsid w:val="00346429"/>
    <w:rsid w:val="00346597"/>
    <w:rsid w:val="00346CB2"/>
    <w:rsid w:val="00346D93"/>
    <w:rsid w:val="0034700C"/>
    <w:rsid w:val="0034709E"/>
    <w:rsid w:val="003473DF"/>
    <w:rsid w:val="0034762E"/>
    <w:rsid w:val="00347C85"/>
    <w:rsid w:val="00347ED0"/>
    <w:rsid w:val="00350330"/>
    <w:rsid w:val="003504BD"/>
    <w:rsid w:val="00350511"/>
    <w:rsid w:val="00350CCF"/>
    <w:rsid w:val="00350E92"/>
    <w:rsid w:val="00350FDC"/>
    <w:rsid w:val="003510B0"/>
    <w:rsid w:val="0035141D"/>
    <w:rsid w:val="003517A6"/>
    <w:rsid w:val="00351A7C"/>
    <w:rsid w:val="00351F0B"/>
    <w:rsid w:val="0035206D"/>
    <w:rsid w:val="003523EA"/>
    <w:rsid w:val="0035264B"/>
    <w:rsid w:val="003526C5"/>
    <w:rsid w:val="00352891"/>
    <w:rsid w:val="003528AA"/>
    <w:rsid w:val="003529EB"/>
    <w:rsid w:val="00352D07"/>
    <w:rsid w:val="00353249"/>
    <w:rsid w:val="00353825"/>
    <w:rsid w:val="00353BDF"/>
    <w:rsid w:val="00353C85"/>
    <w:rsid w:val="00353F17"/>
    <w:rsid w:val="00354239"/>
    <w:rsid w:val="0035443D"/>
    <w:rsid w:val="00354E10"/>
    <w:rsid w:val="00354EE0"/>
    <w:rsid w:val="0035549B"/>
    <w:rsid w:val="00355736"/>
    <w:rsid w:val="00355EAD"/>
    <w:rsid w:val="00355F35"/>
    <w:rsid w:val="00356009"/>
    <w:rsid w:val="00356198"/>
    <w:rsid w:val="00356B5C"/>
    <w:rsid w:val="00356CED"/>
    <w:rsid w:val="00356D1F"/>
    <w:rsid w:val="003601CC"/>
    <w:rsid w:val="00360334"/>
    <w:rsid w:val="003605E0"/>
    <w:rsid w:val="0036076E"/>
    <w:rsid w:val="00360AC7"/>
    <w:rsid w:val="00360FE4"/>
    <w:rsid w:val="0036104F"/>
    <w:rsid w:val="00361197"/>
    <w:rsid w:val="0036132F"/>
    <w:rsid w:val="0036134A"/>
    <w:rsid w:val="00361579"/>
    <w:rsid w:val="00361ACC"/>
    <w:rsid w:val="003620E1"/>
    <w:rsid w:val="00362255"/>
    <w:rsid w:val="00362565"/>
    <w:rsid w:val="00362886"/>
    <w:rsid w:val="00362EFC"/>
    <w:rsid w:val="003633B6"/>
    <w:rsid w:val="003635FF"/>
    <w:rsid w:val="00363641"/>
    <w:rsid w:val="003636BB"/>
    <w:rsid w:val="00363CCE"/>
    <w:rsid w:val="00363D1C"/>
    <w:rsid w:val="00363DE6"/>
    <w:rsid w:val="00364740"/>
    <w:rsid w:val="003647E4"/>
    <w:rsid w:val="00364CC6"/>
    <w:rsid w:val="00365001"/>
    <w:rsid w:val="003650D5"/>
    <w:rsid w:val="0036515B"/>
    <w:rsid w:val="00365213"/>
    <w:rsid w:val="00365239"/>
    <w:rsid w:val="003654B6"/>
    <w:rsid w:val="003656FD"/>
    <w:rsid w:val="003658F2"/>
    <w:rsid w:val="00365F4A"/>
    <w:rsid w:val="00366227"/>
    <w:rsid w:val="00366229"/>
    <w:rsid w:val="0036632D"/>
    <w:rsid w:val="00366810"/>
    <w:rsid w:val="00366D20"/>
    <w:rsid w:val="00366DA4"/>
    <w:rsid w:val="00366E0F"/>
    <w:rsid w:val="0036768F"/>
    <w:rsid w:val="00367DEB"/>
    <w:rsid w:val="00367E28"/>
    <w:rsid w:val="00367F91"/>
    <w:rsid w:val="003708C5"/>
    <w:rsid w:val="00370A43"/>
    <w:rsid w:val="003710C1"/>
    <w:rsid w:val="00371104"/>
    <w:rsid w:val="0037187B"/>
    <w:rsid w:val="00371AD9"/>
    <w:rsid w:val="00371D8F"/>
    <w:rsid w:val="0037223D"/>
    <w:rsid w:val="003725CA"/>
    <w:rsid w:val="0037288F"/>
    <w:rsid w:val="00372B4B"/>
    <w:rsid w:val="00372EED"/>
    <w:rsid w:val="0037319B"/>
    <w:rsid w:val="0037331B"/>
    <w:rsid w:val="00373554"/>
    <w:rsid w:val="00373A88"/>
    <w:rsid w:val="00373A95"/>
    <w:rsid w:val="00373B0B"/>
    <w:rsid w:val="00373F96"/>
    <w:rsid w:val="00374042"/>
    <w:rsid w:val="0037444F"/>
    <w:rsid w:val="0037480B"/>
    <w:rsid w:val="0037545F"/>
    <w:rsid w:val="0037552C"/>
    <w:rsid w:val="00375602"/>
    <w:rsid w:val="003758C2"/>
    <w:rsid w:val="00375A6A"/>
    <w:rsid w:val="003761E5"/>
    <w:rsid w:val="0037623A"/>
    <w:rsid w:val="003764BE"/>
    <w:rsid w:val="0037667F"/>
    <w:rsid w:val="0037680C"/>
    <w:rsid w:val="0037685D"/>
    <w:rsid w:val="00376922"/>
    <w:rsid w:val="003770D9"/>
    <w:rsid w:val="00377367"/>
    <w:rsid w:val="00377398"/>
    <w:rsid w:val="0037782A"/>
    <w:rsid w:val="0037786E"/>
    <w:rsid w:val="00377F88"/>
    <w:rsid w:val="00380088"/>
    <w:rsid w:val="0038049E"/>
    <w:rsid w:val="00380991"/>
    <w:rsid w:val="00380B86"/>
    <w:rsid w:val="00380DEA"/>
    <w:rsid w:val="0038111E"/>
    <w:rsid w:val="003815E9"/>
    <w:rsid w:val="00381605"/>
    <w:rsid w:val="003817DC"/>
    <w:rsid w:val="00381899"/>
    <w:rsid w:val="00381B6B"/>
    <w:rsid w:val="00381E3C"/>
    <w:rsid w:val="0038214B"/>
    <w:rsid w:val="0038229F"/>
    <w:rsid w:val="003824ED"/>
    <w:rsid w:val="003827F8"/>
    <w:rsid w:val="00382BB0"/>
    <w:rsid w:val="00382D5A"/>
    <w:rsid w:val="003831DF"/>
    <w:rsid w:val="00383508"/>
    <w:rsid w:val="00383760"/>
    <w:rsid w:val="003837DA"/>
    <w:rsid w:val="00383887"/>
    <w:rsid w:val="003840A4"/>
    <w:rsid w:val="003842E0"/>
    <w:rsid w:val="0038446B"/>
    <w:rsid w:val="003846E6"/>
    <w:rsid w:val="00384FCD"/>
    <w:rsid w:val="0038597B"/>
    <w:rsid w:val="00385F7A"/>
    <w:rsid w:val="00386181"/>
    <w:rsid w:val="003864C1"/>
    <w:rsid w:val="00386844"/>
    <w:rsid w:val="003868F0"/>
    <w:rsid w:val="00387C99"/>
    <w:rsid w:val="00387F9D"/>
    <w:rsid w:val="00390302"/>
    <w:rsid w:val="00390653"/>
    <w:rsid w:val="003909A1"/>
    <w:rsid w:val="00390C81"/>
    <w:rsid w:val="00390EAA"/>
    <w:rsid w:val="00391010"/>
    <w:rsid w:val="003912B8"/>
    <w:rsid w:val="003913D3"/>
    <w:rsid w:val="003914AA"/>
    <w:rsid w:val="00391EE5"/>
    <w:rsid w:val="00392053"/>
    <w:rsid w:val="003923B8"/>
    <w:rsid w:val="00392450"/>
    <w:rsid w:val="003927A3"/>
    <w:rsid w:val="00392910"/>
    <w:rsid w:val="00392974"/>
    <w:rsid w:val="00392B74"/>
    <w:rsid w:val="00392B87"/>
    <w:rsid w:val="0039327D"/>
    <w:rsid w:val="0039349A"/>
    <w:rsid w:val="003934D5"/>
    <w:rsid w:val="003938B0"/>
    <w:rsid w:val="00393E63"/>
    <w:rsid w:val="00393FC8"/>
    <w:rsid w:val="003945BD"/>
    <w:rsid w:val="0039470E"/>
    <w:rsid w:val="003947BD"/>
    <w:rsid w:val="003947EA"/>
    <w:rsid w:val="003948DB"/>
    <w:rsid w:val="00394AC9"/>
    <w:rsid w:val="00394C7D"/>
    <w:rsid w:val="00394F15"/>
    <w:rsid w:val="0039530D"/>
    <w:rsid w:val="003954F7"/>
    <w:rsid w:val="0039561A"/>
    <w:rsid w:val="00395742"/>
    <w:rsid w:val="00395750"/>
    <w:rsid w:val="00395B85"/>
    <w:rsid w:val="00395CD4"/>
    <w:rsid w:val="003964B9"/>
    <w:rsid w:val="00396951"/>
    <w:rsid w:val="00396A6D"/>
    <w:rsid w:val="00396B9A"/>
    <w:rsid w:val="00396EA5"/>
    <w:rsid w:val="00397278"/>
    <w:rsid w:val="00397293"/>
    <w:rsid w:val="0039768A"/>
    <w:rsid w:val="00397C5B"/>
    <w:rsid w:val="00397ED1"/>
    <w:rsid w:val="00397ED3"/>
    <w:rsid w:val="003A03F8"/>
    <w:rsid w:val="003A0713"/>
    <w:rsid w:val="003A099F"/>
    <w:rsid w:val="003A0BA8"/>
    <w:rsid w:val="003A110D"/>
    <w:rsid w:val="003A1483"/>
    <w:rsid w:val="003A14A6"/>
    <w:rsid w:val="003A15ED"/>
    <w:rsid w:val="003A162C"/>
    <w:rsid w:val="003A1672"/>
    <w:rsid w:val="003A181A"/>
    <w:rsid w:val="003A1A55"/>
    <w:rsid w:val="003A1DE5"/>
    <w:rsid w:val="003A1F12"/>
    <w:rsid w:val="003A2110"/>
    <w:rsid w:val="003A21F0"/>
    <w:rsid w:val="003A262C"/>
    <w:rsid w:val="003A2A88"/>
    <w:rsid w:val="003A2BAD"/>
    <w:rsid w:val="003A2D40"/>
    <w:rsid w:val="003A2F08"/>
    <w:rsid w:val="003A32E5"/>
    <w:rsid w:val="003A341D"/>
    <w:rsid w:val="003A3490"/>
    <w:rsid w:val="003A34CF"/>
    <w:rsid w:val="003A3709"/>
    <w:rsid w:val="003A3718"/>
    <w:rsid w:val="003A37C6"/>
    <w:rsid w:val="003A394D"/>
    <w:rsid w:val="003A3A77"/>
    <w:rsid w:val="003A3B6A"/>
    <w:rsid w:val="003A475A"/>
    <w:rsid w:val="003A49FE"/>
    <w:rsid w:val="003A4A10"/>
    <w:rsid w:val="003A4C68"/>
    <w:rsid w:val="003A4D0F"/>
    <w:rsid w:val="003A4E0B"/>
    <w:rsid w:val="003A5AD8"/>
    <w:rsid w:val="003A5AFF"/>
    <w:rsid w:val="003A5D8E"/>
    <w:rsid w:val="003A5DE1"/>
    <w:rsid w:val="003A65D2"/>
    <w:rsid w:val="003A68FF"/>
    <w:rsid w:val="003A6C97"/>
    <w:rsid w:val="003A729B"/>
    <w:rsid w:val="003A7605"/>
    <w:rsid w:val="003A7AC1"/>
    <w:rsid w:val="003A7BB3"/>
    <w:rsid w:val="003A7D50"/>
    <w:rsid w:val="003A7DB5"/>
    <w:rsid w:val="003B122C"/>
    <w:rsid w:val="003B1AA0"/>
    <w:rsid w:val="003B1F21"/>
    <w:rsid w:val="003B2E15"/>
    <w:rsid w:val="003B318B"/>
    <w:rsid w:val="003B31DE"/>
    <w:rsid w:val="003B3860"/>
    <w:rsid w:val="003B38FE"/>
    <w:rsid w:val="003B3998"/>
    <w:rsid w:val="003B39F5"/>
    <w:rsid w:val="003B3ED6"/>
    <w:rsid w:val="003B3FA6"/>
    <w:rsid w:val="003B46BE"/>
    <w:rsid w:val="003B4C71"/>
    <w:rsid w:val="003B50B5"/>
    <w:rsid w:val="003B5316"/>
    <w:rsid w:val="003B5627"/>
    <w:rsid w:val="003B5714"/>
    <w:rsid w:val="003B5DF4"/>
    <w:rsid w:val="003B6351"/>
    <w:rsid w:val="003B652A"/>
    <w:rsid w:val="003B65E9"/>
    <w:rsid w:val="003B66DD"/>
    <w:rsid w:val="003B6ECD"/>
    <w:rsid w:val="003B714A"/>
    <w:rsid w:val="003B7155"/>
    <w:rsid w:val="003B7351"/>
    <w:rsid w:val="003B773A"/>
    <w:rsid w:val="003B793F"/>
    <w:rsid w:val="003B7B8F"/>
    <w:rsid w:val="003C0327"/>
    <w:rsid w:val="003C0404"/>
    <w:rsid w:val="003C0415"/>
    <w:rsid w:val="003C0654"/>
    <w:rsid w:val="003C0C9C"/>
    <w:rsid w:val="003C1401"/>
    <w:rsid w:val="003C1C1F"/>
    <w:rsid w:val="003C23C3"/>
    <w:rsid w:val="003C25CF"/>
    <w:rsid w:val="003C2689"/>
    <w:rsid w:val="003C2818"/>
    <w:rsid w:val="003C2BEE"/>
    <w:rsid w:val="003C2D9C"/>
    <w:rsid w:val="003C2FB9"/>
    <w:rsid w:val="003C38F5"/>
    <w:rsid w:val="003C3AAB"/>
    <w:rsid w:val="003C418E"/>
    <w:rsid w:val="003C425B"/>
    <w:rsid w:val="003C428B"/>
    <w:rsid w:val="003C4298"/>
    <w:rsid w:val="003C44AB"/>
    <w:rsid w:val="003C4686"/>
    <w:rsid w:val="003C4729"/>
    <w:rsid w:val="003C4766"/>
    <w:rsid w:val="003C4D7F"/>
    <w:rsid w:val="003C53D1"/>
    <w:rsid w:val="003C5510"/>
    <w:rsid w:val="003C5596"/>
    <w:rsid w:val="003C5906"/>
    <w:rsid w:val="003C5DE6"/>
    <w:rsid w:val="003C61F0"/>
    <w:rsid w:val="003C6272"/>
    <w:rsid w:val="003C6621"/>
    <w:rsid w:val="003C6731"/>
    <w:rsid w:val="003C6738"/>
    <w:rsid w:val="003C6928"/>
    <w:rsid w:val="003C6A02"/>
    <w:rsid w:val="003C7083"/>
    <w:rsid w:val="003C720F"/>
    <w:rsid w:val="003C7377"/>
    <w:rsid w:val="003C7446"/>
    <w:rsid w:val="003C7623"/>
    <w:rsid w:val="003C76BB"/>
    <w:rsid w:val="003C7B52"/>
    <w:rsid w:val="003C7CB1"/>
    <w:rsid w:val="003C7E50"/>
    <w:rsid w:val="003C7E5D"/>
    <w:rsid w:val="003D0171"/>
    <w:rsid w:val="003D046C"/>
    <w:rsid w:val="003D0C5A"/>
    <w:rsid w:val="003D11FE"/>
    <w:rsid w:val="003D1602"/>
    <w:rsid w:val="003D1780"/>
    <w:rsid w:val="003D1BD3"/>
    <w:rsid w:val="003D1E62"/>
    <w:rsid w:val="003D2042"/>
    <w:rsid w:val="003D2044"/>
    <w:rsid w:val="003D2072"/>
    <w:rsid w:val="003D241F"/>
    <w:rsid w:val="003D28B3"/>
    <w:rsid w:val="003D292F"/>
    <w:rsid w:val="003D2D63"/>
    <w:rsid w:val="003D3163"/>
    <w:rsid w:val="003D35F4"/>
    <w:rsid w:val="003D38A2"/>
    <w:rsid w:val="003D3916"/>
    <w:rsid w:val="003D3B30"/>
    <w:rsid w:val="003D3C39"/>
    <w:rsid w:val="003D3D1D"/>
    <w:rsid w:val="003D428F"/>
    <w:rsid w:val="003D432D"/>
    <w:rsid w:val="003D438B"/>
    <w:rsid w:val="003D43A9"/>
    <w:rsid w:val="003D4521"/>
    <w:rsid w:val="003D4634"/>
    <w:rsid w:val="003D46E7"/>
    <w:rsid w:val="003D47FE"/>
    <w:rsid w:val="003D48AC"/>
    <w:rsid w:val="003D4944"/>
    <w:rsid w:val="003D494E"/>
    <w:rsid w:val="003D4B2A"/>
    <w:rsid w:val="003D4C35"/>
    <w:rsid w:val="003D4D86"/>
    <w:rsid w:val="003D5052"/>
    <w:rsid w:val="003D5132"/>
    <w:rsid w:val="003D5173"/>
    <w:rsid w:val="003D525B"/>
    <w:rsid w:val="003D5262"/>
    <w:rsid w:val="003D52AA"/>
    <w:rsid w:val="003D5574"/>
    <w:rsid w:val="003D58BA"/>
    <w:rsid w:val="003D5935"/>
    <w:rsid w:val="003D59D4"/>
    <w:rsid w:val="003D5A54"/>
    <w:rsid w:val="003D5A67"/>
    <w:rsid w:val="003D5A81"/>
    <w:rsid w:val="003D5ED7"/>
    <w:rsid w:val="003D6748"/>
    <w:rsid w:val="003D683F"/>
    <w:rsid w:val="003D688E"/>
    <w:rsid w:val="003D6A49"/>
    <w:rsid w:val="003D6CC8"/>
    <w:rsid w:val="003D6E17"/>
    <w:rsid w:val="003D6F38"/>
    <w:rsid w:val="003D7936"/>
    <w:rsid w:val="003D7CC9"/>
    <w:rsid w:val="003D7E43"/>
    <w:rsid w:val="003E012B"/>
    <w:rsid w:val="003E0C41"/>
    <w:rsid w:val="003E1833"/>
    <w:rsid w:val="003E1EC2"/>
    <w:rsid w:val="003E1F79"/>
    <w:rsid w:val="003E1FE1"/>
    <w:rsid w:val="003E2295"/>
    <w:rsid w:val="003E2395"/>
    <w:rsid w:val="003E2482"/>
    <w:rsid w:val="003E280C"/>
    <w:rsid w:val="003E29FB"/>
    <w:rsid w:val="003E2E79"/>
    <w:rsid w:val="003E2FDB"/>
    <w:rsid w:val="003E3942"/>
    <w:rsid w:val="003E39D0"/>
    <w:rsid w:val="003E3B5F"/>
    <w:rsid w:val="003E3F04"/>
    <w:rsid w:val="003E3F4D"/>
    <w:rsid w:val="003E4119"/>
    <w:rsid w:val="003E4273"/>
    <w:rsid w:val="003E4ADE"/>
    <w:rsid w:val="003E4BD7"/>
    <w:rsid w:val="003E50F6"/>
    <w:rsid w:val="003E51C3"/>
    <w:rsid w:val="003E5571"/>
    <w:rsid w:val="003E5700"/>
    <w:rsid w:val="003E5A1B"/>
    <w:rsid w:val="003E5EBE"/>
    <w:rsid w:val="003E6144"/>
    <w:rsid w:val="003E66FA"/>
    <w:rsid w:val="003E6759"/>
    <w:rsid w:val="003E6A35"/>
    <w:rsid w:val="003E71EE"/>
    <w:rsid w:val="003E794B"/>
    <w:rsid w:val="003E7C37"/>
    <w:rsid w:val="003F0661"/>
    <w:rsid w:val="003F075F"/>
    <w:rsid w:val="003F081D"/>
    <w:rsid w:val="003F0849"/>
    <w:rsid w:val="003F0BA5"/>
    <w:rsid w:val="003F0CD5"/>
    <w:rsid w:val="003F0DCF"/>
    <w:rsid w:val="003F150B"/>
    <w:rsid w:val="003F15C2"/>
    <w:rsid w:val="003F15D2"/>
    <w:rsid w:val="003F17B1"/>
    <w:rsid w:val="003F1C14"/>
    <w:rsid w:val="003F242A"/>
    <w:rsid w:val="003F27A0"/>
    <w:rsid w:val="003F2B9E"/>
    <w:rsid w:val="003F3115"/>
    <w:rsid w:val="003F346C"/>
    <w:rsid w:val="003F3DDD"/>
    <w:rsid w:val="003F451F"/>
    <w:rsid w:val="003F45CD"/>
    <w:rsid w:val="003F48DD"/>
    <w:rsid w:val="003F4BE2"/>
    <w:rsid w:val="003F4F15"/>
    <w:rsid w:val="003F589C"/>
    <w:rsid w:val="003F5C9B"/>
    <w:rsid w:val="003F5DFE"/>
    <w:rsid w:val="003F662E"/>
    <w:rsid w:val="003F6B61"/>
    <w:rsid w:val="003F781C"/>
    <w:rsid w:val="003F7A45"/>
    <w:rsid w:val="003F7D4C"/>
    <w:rsid w:val="003F7E40"/>
    <w:rsid w:val="003F7E5F"/>
    <w:rsid w:val="004002CC"/>
    <w:rsid w:val="00400445"/>
    <w:rsid w:val="004006D1"/>
    <w:rsid w:val="00400759"/>
    <w:rsid w:val="00400B7A"/>
    <w:rsid w:val="00400C44"/>
    <w:rsid w:val="00400EDC"/>
    <w:rsid w:val="004011BC"/>
    <w:rsid w:val="00401360"/>
    <w:rsid w:val="00401823"/>
    <w:rsid w:val="00401B71"/>
    <w:rsid w:val="00401C84"/>
    <w:rsid w:val="00401D08"/>
    <w:rsid w:val="00401F2B"/>
    <w:rsid w:val="00402097"/>
    <w:rsid w:val="0040216C"/>
    <w:rsid w:val="0040244A"/>
    <w:rsid w:val="0040258D"/>
    <w:rsid w:val="00402819"/>
    <w:rsid w:val="004028EB"/>
    <w:rsid w:val="00402FBD"/>
    <w:rsid w:val="00403057"/>
    <w:rsid w:val="00403095"/>
    <w:rsid w:val="004031CE"/>
    <w:rsid w:val="00403DCA"/>
    <w:rsid w:val="004041E4"/>
    <w:rsid w:val="00404A21"/>
    <w:rsid w:val="00404E96"/>
    <w:rsid w:val="004053E5"/>
    <w:rsid w:val="0040588A"/>
    <w:rsid w:val="00405B11"/>
    <w:rsid w:val="00405B9B"/>
    <w:rsid w:val="00405C9A"/>
    <w:rsid w:val="00406172"/>
    <w:rsid w:val="004063EA"/>
    <w:rsid w:val="0040669F"/>
    <w:rsid w:val="00406964"/>
    <w:rsid w:val="00406F29"/>
    <w:rsid w:val="00407021"/>
    <w:rsid w:val="0040708A"/>
    <w:rsid w:val="00407398"/>
    <w:rsid w:val="004073C2"/>
    <w:rsid w:val="004074E3"/>
    <w:rsid w:val="00407951"/>
    <w:rsid w:val="00407C0D"/>
    <w:rsid w:val="00407E78"/>
    <w:rsid w:val="00410027"/>
    <w:rsid w:val="00410115"/>
    <w:rsid w:val="00410243"/>
    <w:rsid w:val="00410295"/>
    <w:rsid w:val="00410661"/>
    <w:rsid w:val="0041071C"/>
    <w:rsid w:val="004108F0"/>
    <w:rsid w:val="00410B13"/>
    <w:rsid w:val="00411012"/>
    <w:rsid w:val="004111C0"/>
    <w:rsid w:val="004114EC"/>
    <w:rsid w:val="00411780"/>
    <w:rsid w:val="00411FF8"/>
    <w:rsid w:val="00412319"/>
    <w:rsid w:val="00412423"/>
    <w:rsid w:val="004124D4"/>
    <w:rsid w:val="0041260F"/>
    <w:rsid w:val="0041292D"/>
    <w:rsid w:val="00412E12"/>
    <w:rsid w:val="004138A1"/>
    <w:rsid w:val="00413A8F"/>
    <w:rsid w:val="00413C3D"/>
    <w:rsid w:val="0041403E"/>
    <w:rsid w:val="00414574"/>
    <w:rsid w:val="00414DCE"/>
    <w:rsid w:val="00415601"/>
    <w:rsid w:val="0041645A"/>
    <w:rsid w:val="004166C5"/>
    <w:rsid w:val="004167B3"/>
    <w:rsid w:val="00416BBD"/>
    <w:rsid w:val="00416BCA"/>
    <w:rsid w:val="00416BDA"/>
    <w:rsid w:val="00416C64"/>
    <w:rsid w:val="0041710A"/>
    <w:rsid w:val="00417473"/>
    <w:rsid w:val="00417579"/>
    <w:rsid w:val="00417719"/>
    <w:rsid w:val="004179E2"/>
    <w:rsid w:val="00417D89"/>
    <w:rsid w:val="00420731"/>
    <w:rsid w:val="00420AA3"/>
    <w:rsid w:val="00420AD8"/>
    <w:rsid w:val="00420B7D"/>
    <w:rsid w:val="00420D54"/>
    <w:rsid w:val="00420DA7"/>
    <w:rsid w:val="00420FED"/>
    <w:rsid w:val="004211FA"/>
    <w:rsid w:val="00421452"/>
    <w:rsid w:val="004215A8"/>
    <w:rsid w:val="004216E5"/>
    <w:rsid w:val="00421BA0"/>
    <w:rsid w:val="00421E24"/>
    <w:rsid w:val="00421F04"/>
    <w:rsid w:val="00421FD3"/>
    <w:rsid w:val="00421FDB"/>
    <w:rsid w:val="00422113"/>
    <w:rsid w:val="004222FC"/>
    <w:rsid w:val="004225AF"/>
    <w:rsid w:val="00422639"/>
    <w:rsid w:val="004227F8"/>
    <w:rsid w:val="0042289C"/>
    <w:rsid w:val="00422A15"/>
    <w:rsid w:val="00422A7B"/>
    <w:rsid w:val="00422D2A"/>
    <w:rsid w:val="00422F12"/>
    <w:rsid w:val="0042347D"/>
    <w:rsid w:val="004234ED"/>
    <w:rsid w:val="00423524"/>
    <w:rsid w:val="00423AE2"/>
    <w:rsid w:val="004244BB"/>
    <w:rsid w:val="0042495C"/>
    <w:rsid w:val="00424B96"/>
    <w:rsid w:val="00424C2C"/>
    <w:rsid w:val="00424E15"/>
    <w:rsid w:val="00424EB0"/>
    <w:rsid w:val="00424F58"/>
    <w:rsid w:val="0042524C"/>
    <w:rsid w:val="00425759"/>
    <w:rsid w:val="00425A6B"/>
    <w:rsid w:val="00425DF0"/>
    <w:rsid w:val="00425FD9"/>
    <w:rsid w:val="00426082"/>
    <w:rsid w:val="00426324"/>
    <w:rsid w:val="0042641D"/>
    <w:rsid w:val="004269C9"/>
    <w:rsid w:val="0042733C"/>
    <w:rsid w:val="004275E1"/>
    <w:rsid w:val="00427619"/>
    <w:rsid w:val="004278C9"/>
    <w:rsid w:val="00427A47"/>
    <w:rsid w:val="00430857"/>
    <w:rsid w:val="00430981"/>
    <w:rsid w:val="00431052"/>
    <w:rsid w:val="00431192"/>
    <w:rsid w:val="004313BF"/>
    <w:rsid w:val="00431A7D"/>
    <w:rsid w:val="00431EE8"/>
    <w:rsid w:val="00431FB7"/>
    <w:rsid w:val="00432C38"/>
    <w:rsid w:val="00432DB3"/>
    <w:rsid w:val="00432E99"/>
    <w:rsid w:val="004333D9"/>
    <w:rsid w:val="00433602"/>
    <w:rsid w:val="00433C7E"/>
    <w:rsid w:val="004342E0"/>
    <w:rsid w:val="0043484F"/>
    <w:rsid w:val="00435572"/>
    <w:rsid w:val="004359A3"/>
    <w:rsid w:val="00435A51"/>
    <w:rsid w:val="00435B6F"/>
    <w:rsid w:val="00435C7F"/>
    <w:rsid w:val="00435E25"/>
    <w:rsid w:val="00435E70"/>
    <w:rsid w:val="0043656E"/>
    <w:rsid w:val="00436766"/>
    <w:rsid w:val="00436DEC"/>
    <w:rsid w:val="00436E4D"/>
    <w:rsid w:val="004370EE"/>
    <w:rsid w:val="004375F7"/>
    <w:rsid w:val="00437738"/>
    <w:rsid w:val="00437B6C"/>
    <w:rsid w:val="00437EAB"/>
    <w:rsid w:val="00437EF0"/>
    <w:rsid w:val="00437F89"/>
    <w:rsid w:val="004401D9"/>
    <w:rsid w:val="00440219"/>
    <w:rsid w:val="004404B4"/>
    <w:rsid w:val="004404DA"/>
    <w:rsid w:val="00441367"/>
    <w:rsid w:val="0044142C"/>
    <w:rsid w:val="00441530"/>
    <w:rsid w:val="00441578"/>
    <w:rsid w:val="0044158F"/>
    <w:rsid w:val="00441A50"/>
    <w:rsid w:val="00441CD7"/>
    <w:rsid w:val="00441ECE"/>
    <w:rsid w:val="00441F1D"/>
    <w:rsid w:val="00441F4F"/>
    <w:rsid w:val="0044209D"/>
    <w:rsid w:val="004420AA"/>
    <w:rsid w:val="004423D3"/>
    <w:rsid w:val="00442614"/>
    <w:rsid w:val="004428F4"/>
    <w:rsid w:val="004429AA"/>
    <w:rsid w:val="004429AF"/>
    <w:rsid w:val="00443560"/>
    <w:rsid w:val="004435B5"/>
    <w:rsid w:val="0044398F"/>
    <w:rsid w:val="00443CEE"/>
    <w:rsid w:val="00443DAB"/>
    <w:rsid w:val="00443DD2"/>
    <w:rsid w:val="00443FF4"/>
    <w:rsid w:val="00444121"/>
    <w:rsid w:val="004442F3"/>
    <w:rsid w:val="004444A2"/>
    <w:rsid w:val="004445F5"/>
    <w:rsid w:val="00444A8F"/>
    <w:rsid w:val="00444B87"/>
    <w:rsid w:val="00444D9B"/>
    <w:rsid w:val="00444F24"/>
    <w:rsid w:val="00445A0E"/>
    <w:rsid w:val="00445A2D"/>
    <w:rsid w:val="00445C1F"/>
    <w:rsid w:val="00445DC9"/>
    <w:rsid w:val="00447902"/>
    <w:rsid w:val="00447C0E"/>
    <w:rsid w:val="00450073"/>
    <w:rsid w:val="00450159"/>
    <w:rsid w:val="004503F5"/>
    <w:rsid w:val="00450545"/>
    <w:rsid w:val="00450985"/>
    <w:rsid w:val="00450D66"/>
    <w:rsid w:val="00450E3D"/>
    <w:rsid w:val="00450E55"/>
    <w:rsid w:val="00451517"/>
    <w:rsid w:val="0045152F"/>
    <w:rsid w:val="00451C48"/>
    <w:rsid w:val="00451D49"/>
    <w:rsid w:val="00451E87"/>
    <w:rsid w:val="00451EA8"/>
    <w:rsid w:val="00452543"/>
    <w:rsid w:val="00452A35"/>
    <w:rsid w:val="00452B4F"/>
    <w:rsid w:val="00452B5E"/>
    <w:rsid w:val="00452CB1"/>
    <w:rsid w:val="00452DC4"/>
    <w:rsid w:val="00452F2C"/>
    <w:rsid w:val="00452F6F"/>
    <w:rsid w:val="00453143"/>
    <w:rsid w:val="00453201"/>
    <w:rsid w:val="004532E9"/>
    <w:rsid w:val="004533EB"/>
    <w:rsid w:val="00453923"/>
    <w:rsid w:val="00453C7F"/>
    <w:rsid w:val="00453F7E"/>
    <w:rsid w:val="0045435D"/>
    <w:rsid w:val="00454A82"/>
    <w:rsid w:val="00454ACB"/>
    <w:rsid w:val="00454BA5"/>
    <w:rsid w:val="00455022"/>
    <w:rsid w:val="0045558F"/>
    <w:rsid w:val="00455647"/>
    <w:rsid w:val="0045591D"/>
    <w:rsid w:val="00455966"/>
    <w:rsid w:val="00455EF1"/>
    <w:rsid w:val="00456320"/>
    <w:rsid w:val="0045645D"/>
    <w:rsid w:val="00456474"/>
    <w:rsid w:val="00456499"/>
    <w:rsid w:val="004577F1"/>
    <w:rsid w:val="004577FA"/>
    <w:rsid w:val="00457B06"/>
    <w:rsid w:val="00457EA9"/>
    <w:rsid w:val="00460226"/>
    <w:rsid w:val="00460DFD"/>
    <w:rsid w:val="00460F71"/>
    <w:rsid w:val="00461001"/>
    <w:rsid w:val="00461044"/>
    <w:rsid w:val="0046111D"/>
    <w:rsid w:val="00461501"/>
    <w:rsid w:val="0046170E"/>
    <w:rsid w:val="004617B5"/>
    <w:rsid w:val="00461908"/>
    <w:rsid w:val="00461972"/>
    <w:rsid w:val="00461CE5"/>
    <w:rsid w:val="004620B8"/>
    <w:rsid w:val="0046229F"/>
    <w:rsid w:val="004624D5"/>
    <w:rsid w:val="004624EC"/>
    <w:rsid w:val="004627D6"/>
    <w:rsid w:val="004628EA"/>
    <w:rsid w:val="00462B63"/>
    <w:rsid w:val="00462B6E"/>
    <w:rsid w:val="00462EB9"/>
    <w:rsid w:val="00462FE7"/>
    <w:rsid w:val="00463720"/>
    <w:rsid w:val="00463CE0"/>
    <w:rsid w:val="00463DF6"/>
    <w:rsid w:val="00463E38"/>
    <w:rsid w:val="004640C2"/>
    <w:rsid w:val="004641B2"/>
    <w:rsid w:val="00464302"/>
    <w:rsid w:val="00464716"/>
    <w:rsid w:val="004647E5"/>
    <w:rsid w:val="00464E90"/>
    <w:rsid w:val="00465084"/>
    <w:rsid w:val="00465100"/>
    <w:rsid w:val="0046562A"/>
    <w:rsid w:val="0046598E"/>
    <w:rsid w:val="00465A0B"/>
    <w:rsid w:val="00465A71"/>
    <w:rsid w:val="00465D8F"/>
    <w:rsid w:val="00465F65"/>
    <w:rsid w:val="0046622C"/>
    <w:rsid w:val="004663C7"/>
    <w:rsid w:val="0046693A"/>
    <w:rsid w:val="0046713F"/>
    <w:rsid w:val="004678CE"/>
    <w:rsid w:val="004679C2"/>
    <w:rsid w:val="00467D9C"/>
    <w:rsid w:val="004700FD"/>
    <w:rsid w:val="00470319"/>
    <w:rsid w:val="004703C4"/>
    <w:rsid w:val="004705C5"/>
    <w:rsid w:val="0047068C"/>
    <w:rsid w:val="004706A5"/>
    <w:rsid w:val="00470769"/>
    <w:rsid w:val="004707E1"/>
    <w:rsid w:val="00470836"/>
    <w:rsid w:val="00470AB0"/>
    <w:rsid w:val="00471102"/>
    <w:rsid w:val="00471221"/>
    <w:rsid w:val="00471291"/>
    <w:rsid w:val="00471372"/>
    <w:rsid w:val="004714AE"/>
    <w:rsid w:val="00471CAF"/>
    <w:rsid w:val="00471DF4"/>
    <w:rsid w:val="00472050"/>
    <w:rsid w:val="00472295"/>
    <w:rsid w:val="004722C6"/>
    <w:rsid w:val="0047255D"/>
    <w:rsid w:val="00472BFF"/>
    <w:rsid w:val="00472DD4"/>
    <w:rsid w:val="00472F46"/>
    <w:rsid w:val="004731BD"/>
    <w:rsid w:val="004735DE"/>
    <w:rsid w:val="00473671"/>
    <w:rsid w:val="004737CE"/>
    <w:rsid w:val="00473AB3"/>
    <w:rsid w:val="00473D4F"/>
    <w:rsid w:val="0047420F"/>
    <w:rsid w:val="00474247"/>
    <w:rsid w:val="004743FF"/>
    <w:rsid w:val="0047442F"/>
    <w:rsid w:val="004744EA"/>
    <w:rsid w:val="00474530"/>
    <w:rsid w:val="00474788"/>
    <w:rsid w:val="004749A0"/>
    <w:rsid w:val="00474A7D"/>
    <w:rsid w:val="00474DDB"/>
    <w:rsid w:val="00474F42"/>
    <w:rsid w:val="00475157"/>
    <w:rsid w:val="00475325"/>
    <w:rsid w:val="00475421"/>
    <w:rsid w:val="00475793"/>
    <w:rsid w:val="00475944"/>
    <w:rsid w:val="00475D87"/>
    <w:rsid w:val="00476105"/>
    <w:rsid w:val="004763F3"/>
    <w:rsid w:val="00476490"/>
    <w:rsid w:val="00476BC8"/>
    <w:rsid w:val="004771B7"/>
    <w:rsid w:val="0047737F"/>
    <w:rsid w:val="00477413"/>
    <w:rsid w:val="004778C5"/>
    <w:rsid w:val="00477A21"/>
    <w:rsid w:val="00477AF3"/>
    <w:rsid w:val="00477F77"/>
    <w:rsid w:val="004803F2"/>
    <w:rsid w:val="00480D19"/>
    <w:rsid w:val="004816DC"/>
    <w:rsid w:val="00481A29"/>
    <w:rsid w:val="00482008"/>
    <w:rsid w:val="0048233E"/>
    <w:rsid w:val="0048254F"/>
    <w:rsid w:val="004825D7"/>
    <w:rsid w:val="004829C8"/>
    <w:rsid w:val="00483067"/>
    <w:rsid w:val="00483090"/>
    <w:rsid w:val="004834A7"/>
    <w:rsid w:val="00483695"/>
    <w:rsid w:val="0048423C"/>
    <w:rsid w:val="00484606"/>
    <w:rsid w:val="00484985"/>
    <w:rsid w:val="00484BBB"/>
    <w:rsid w:val="00484DCA"/>
    <w:rsid w:val="00485521"/>
    <w:rsid w:val="004857CC"/>
    <w:rsid w:val="00485D97"/>
    <w:rsid w:val="00485DB6"/>
    <w:rsid w:val="00486216"/>
    <w:rsid w:val="00486305"/>
    <w:rsid w:val="0048664F"/>
    <w:rsid w:val="00486694"/>
    <w:rsid w:val="00486C36"/>
    <w:rsid w:val="00486EF0"/>
    <w:rsid w:val="00486FF6"/>
    <w:rsid w:val="0048707C"/>
    <w:rsid w:val="00487271"/>
    <w:rsid w:val="00487C04"/>
    <w:rsid w:val="00487CEE"/>
    <w:rsid w:val="00487D3A"/>
    <w:rsid w:val="0049041F"/>
    <w:rsid w:val="0049043A"/>
    <w:rsid w:val="004904DE"/>
    <w:rsid w:val="004907DD"/>
    <w:rsid w:val="00490C95"/>
    <w:rsid w:val="004913A2"/>
    <w:rsid w:val="00491737"/>
    <w:rsid w:val="004917D7"/>
    <w:rsid w:val="00491C9D"/>
    <w:rsid w:val="00491D1B"/>
    <w:rsid w:val="00492112"/>
    <w:rsid w:val="00492621"/>
    <w:rsid w:val="004926AA"/>
    <w:rsid w:val="0049320A"/>
    <w:rsid w:val="004932E4"/>
    <w:rsid w:val="004938B0"/>
    <w:rsid w:val="00493EF6"/>
    <w:rsid w:val="00494645"/>
    <w:rsid w:val="00494990"/>
    <w:rsid w:val="00494AE2"/>
    <w:rsid w:val="00494BED"/>
    <w:rsid w:val="00494E01"/>
    <w:rsid w:val="00494EF9"/>
    <w:rsid w:val="00495674"/>
    <w:rsid w:val="004959D2"/>
    <w:rsid w:val="00495ADE"/>
    <w:rsid w:val="00496366"/>
    <w:rsid w:val="00496505"/>
    <w:rsid w:val="00496640"/>
    <w:rsid w:val="00496686"/>
    <w:rsid w:val="00496C64"/>
    <w:rsid w:val="00496C91"/>
    <w:rsid w:val="00496DA9"/>
    <w:rsid w:val="0049745B"/>
    <w:rsid w:val="00497852"/>
    <w:rsid w:val="00497865"/>
    <w:rsid w:val="00497A3D"/>
    <w:rsid w:val="00497F7D"/>
    <w:rsid w:val="004A010A"/>
    <w:rsid w:val="004A0688"/>
    <w:rsid w:val="004A079E"/>
    <w:rsid w:val="004A0839"/>
    <w:rsid w:val="004A13EF"/>
    <w:rsid w:val="004A19E1"/>
    <w:rsid w:val="004A1FCB"/>
    <w:rsid w:val="004A21B1"/>
    <w:rsid w:val="004A2235"/>
    <w:rsid w:val="004A2A8C"/>
    <w:rsid w:val="004A2B36"/>
    <w:rsid w:val="004A2CB8"/>
    <w:rsid w:val="004A3065"/>
    <w:rsid w:val="004A33D1"/>
    <w:rsid w:val="004A34C7"/>
    <w:rsid w:val="004A3535"/>
    <w:rsid w:val="004A38BB"/>
    <w:rsid w:val="004A39BE"/>
    <w:rsid w:val="004A3A9A"/>
    <w:rsid w:val="004A3BB4"/>
    <w:rsid w:val="004A3C6F"/>
    <w:rsid w:val="004A3D53"/>
    <w:rsid w:val="004A41A2"/>
    <w:rsid w:val="004A4382"/>
    <w:rsid w:val="004A4405"/>
    <w:rsid w:val="004A4C48"/>
    <w:rsid w:val="004A4D49"/>
    <w:rsid w:val="004A4FC3"/>
    <w:rsid w:val="004A59B4"/>
    <w:rsid w:val="004A5A91"/>
    <w:rsid w:val="004A5B25"/>
    <w:rsid w:val="004A5F8D"/>
    <w:rsid w:val="004A6485"/>
    <w:rsid w:val="004A6C94"/>
    <w:rsid w:val="004A70AC"/>
    <w:rsid w:val="004A7370"/>
    <w:rsid w:val="004A73F8"/>
    <w:rsid w:val="004A7AA4"/>
    <w:rsid w:val="004B01D3"/>
    <w:rsid w:val="004B03F1"/>
    <w:rsid w:val="004B05A0"/>
    <w:rsid w:val="004B0984"/>
    <w:rsid w:val="004B0EA2"/>
    <w:rsid w:val="004B1004"/>
    <w:rsid w:val="004B124C"/>
    <w:rsid w:val="004B1300"/>
    <w:rsid w:val="004B16C4"/>
    <w:rsid w:val="004B171F"/>
    <w:rsid w:val="004B22BB"/>
    <w:rsid w:val="004B266F"/>
    <w:rsid w:val="004B2706"/>
    <w:rsid w:val="004B2748"/>
    <w:rsid w:val="004B2886"/>
    <w:rsid w:val="004B2958"/>
    <w:rsid w:val="004B2B14"/>
    <w:rsid w:val="004B34E0"/>
    <w:rsid w:val="004B3881"/>
    <w:rsid w:val="004B38DE"/>
    <w:rsid w:val="004B3928"/>
    <w:rsid w:val="004B3D58"/>
    <w:rsid w:val="004B3E33"/>
    <w:rsid w:val="004B3F0F"/>
    <w:rsid w:val="004B4327"/>
    <w:rsid w:val="004B4340"/>
    <w:rsid w:val="004B4442"/>
    <w:rsid w:val="004B463F"/>
    <w:rsid w:val="004B48AE"/>
    <w:rsid w:val="004B4920"/>
    <w:rsid w:val="004B4AD0"/>
    <w:rsid w:val="004B4D92"/>
    <w:rsid w:val="004B4DB2"/>
    <w:rsid w:val="004B4DBC"/>
    <w:rsid w:val="004B556B"/>
    <w:rsid w:val="004B5668"/>
    <w:rsid w:val="004B5A47"/>
    <w:rsid w:val="004B5AD3"/>
    <w:rsid w:val="004B60FE"/>
    <w:rsid w:val="004B62C1"/>
    <w:rsid w:val="004B6ABD"/>
    <w:rsid w:val="004B6C43"/>
    <w:rsid w:val="004B6D8E"/>
    <w:rsid w:val="004B6F40"/>
    <w:rsid w:val="004B792E"/>
    <w:rsid w:val="004B79D3"/>
    <w:rsid w:val="004B7CCC"/>
    <w:rsid w:val="004B7DEA"/>
    <w:rsid w:val="004B7E20"/>
    <w:rsid w:val="004B7E9D"/>
    <w:rsid w:val="004B7FE1"/>
    <w:rsid w:val="004C007F"/>
    <w:rsid w:val="004C02A2"/>
    <w:rsid w:val="004C0591"/>
    <w:rsid w:val="004C0B70"/>
    <w:rsid w:val="004C0B9A"/>
    <w:rsid w:val="004C0E1B"/>
    <w:rsid w:val="004C118F"/>
    <w:rsid w:val="004C1192"/>
    <w:rsid w:val="004C1198"/>
    <w:rsid w:val="004C14C1"/>
    <w:rsid w:val="004C182D"/>
    <w:rsid w:val="004C1C95"/>
    <w:rsid w:val="004C1D9C"/>
    <w:rsid w:val="004C205D"/>
    <w:rsid w:val="004C24D1"/>
    <w:rsid w:val="004C2681"/>
    <w:rsid w:val="004C26AE"/>
    <w:rsid w:val="004C2B87"/>
    <w:rsid w:val="004C2C5E"/>
    <w:rsid w:val="004C2F8D"/>
    <w:rsid w:val="004C35A3"/>
    <w:rsid w:val="004C372F"/>
    <w:rsid w:val="004C381D"/>
    <w:rsid w:val="004C3C22"/>
    <w:rsid w:val="004C3D48"/>
    <w:rsid w:val="004C3DD7"/>
    <w:rsid w:val="004C3FCD"/>
    <w:rsid w:val="004C421D"/>
    <w:rsid w:val="004C429F"/>
    <w:rsid w:val="004C46BB"/>
    <w:rsid w:val="004C4802"/>
    <w:rsid w:val="004C50A4"/>
    <w:rsid w:val="004C542F"/>
    <w:rsid w:val="004C54F5"/>
    <w:rsid w:val="004C65BB"/>
    <w:rsid w:val="004C67AB"/>
    <w:rsid w:val="004C6A8B"/>
    <w:rsid w:val="004C6BE4"/>
    <w:rsid w:val="004C6E40"/>
    <w:rsid w:val="004C6EED"/>
    <w:rsid w:val="004C6FE8"/>
    <w:rsid w:val="004C7282"/>
    <w:rsid w:val="004C73EC"/>
    <w:rsid w:val="004C7683"/>
    <w:rsid w:val="004C7A45"/>
    <w:rsid w:val="004D00D4"/>
    <w:rsid w:val="004D0386"/>
    <w:rsid w:val="004D0512"/>
    <w:rsid w:val="004D054C"/>
    <w:rsid w:val="004D0A0E"/>
    <w:rsid w:val="004D0B9B"/>
    <w:rsid w:val="004D0CDB"/>
    <w:rsid w:val="004D0E7B"/>
    <w:rsid w:val="004D0EA0"/>
    <w:rsid w:val="004D0F10"/>
    <w:rsid w:val="004D13DE"/>
    <w:rsid w:val="004D16C5"/>
    <w:rsid w:val="004D1C7C"/>
    <w:rsid w:val="004D1DFA"/>
    <w:rsid w:val="004D1E89"/>
    <w:rsid w:val="004D2261"/>
    <w:rsid w:val="004D22A5"/>
    <w:rsid w:val="004D2362"/>
    <w:rsid w:val="004D271B"/>
    <w:rsid w:val="004D2ABD"/>
    <w:rsid w:val="004D2C97"/>
    <w:rsid w:val="004D2DA6"/>
    <w:rsid w:val="004D2EEE"/>
    <w:rsid w:val="004D38D6"/>
    <w:rsid w:val="004D3B71"/>
    <w:rsid w:val="004D3ECE"/>
    <w:rsid w:val="004D411A"/>
    <w:rsid w:val="004D4707"/>
    <w:rsid w:val="004D4BB1"/>
    <w:rsid w:val="004D5161"/>
    <w:rsid w:val="004D5188"/>
    <w:rsid w:val="004D51E9"/>
    <w:rsid w:val="004D522B"/>
    <w:rsid w:val="004D55AC"/>
    <w:rsid w:val="004D5989"/>
    <w:rsid w:val="004D5F32"/>
    <w:rsid w:val="004D639D"/>
    <w:rsid w:val="004D66C3"/>
    <w:rsid w:val="004D66EA"/>
    <w:rsid w:val="004D6A74"/>
    <w:rsid w:val="004D6ACC"/>
    <w:rsid w:val="004D6D7F"/>
    <w:rsid w:val="004D71C5"/>
    <w:rsid w:val="004D7406"/>
    <w:rsid w:val="004D783E"/>
    <w:rsid w:val="004D7E6A"/>
    <w:rsid w:val="004E02B3"/>
    <w:rsid w:val="004E0781"/>
    <w:rsid w:val="004E0C6C"/>
    <w:rsid w:val="004E1260"/>
    <w:rsid w:val="004E16CD"/>
    <w:rsid w:val="004E1B87"/>
    <w:rsid w:val="004E1E44"/>
    <w:rsid w:val="004E2DE1"/>
    <w:rsid w:val="004E3034"/>
    <w:rsid w:val="004E3115"/>
    <w:rsid w:val="004E333D"/>
    <w:rsid w:val="004E34A3"/>
    <w:rsid w:val="004E3C73"/>
    <w:rsid w:val="004E3E36"/>
    <w:rsid w:val="004E42E1"/>
    <w:rsid w:val="004E4300"/>
    <w:rsid w:val="004E4639"/>
    <w:rsid w:val="004E48DE"/>
    <w:rsid w:val="004E4930"/>
    <w:rsid w:val="004E52CF"/>
    <w:rsid w:val="004E55E2"/>
    <w:rsid w:val="004E59D5"/>
    <w:rsid w:val="004E5A9E"/>
    <w:rsid w:val="004E6376"/>
    <w:rsid w:val="004E6454"/>
    <w:rsid w:val="004E6552"/>
    <w:rsid w:val="004E6725"/>
    <w:rsid w:val="004E6AD8"/>
    <w:rsid w:val="004E713A"/>
    <w:rsid w:val="004E7997"/>
    <w:rsid w:val="004E7B7B"/>
    <w:rsid w:val="004E7CBB"/>
    <w:rsid w:val="004F00CB"/>
    <w:rsid w:val="004F018C"/>
    <w:rsid w:val="004F0202"/>
    <w:rsid w:val="004F030E"/>
    <w:rsid w:val="004F053B"/>
    <w:rsid w:val="004F08AE"/>
    <w:rsid w:val="004F09D8"/>
    <w:rsid w:val="004F0A4B"/>
    <w:rsid w:val="004F0A71"/>
    <w:rsid w:val="004F0B42"/>
    <w:rsid w:val="004F0D11"/>
    <w:rsid w:val="004F0D53"/>
    <w:rsid w:val="004F0FC8"/>
    <w:rsid w:val="004F11BA"/>
    <w:rsid w:val="004F14B5"/>
    <w:rsid w:val="004F14E5"/>
    <w:rsid w:val="004F1F35"/>
    <w:rsid w:val="004F1F42"/>
    <w:rsid w:val="004F2828"/>
    <w:rsid w:val="004F293C"/>
    <w:rsid w:val="004F3115"/>
    <w:rsid w:val="004F313B"/>
    <w:rsid w:val="004F317E"/>
    <w:rsid w:val="004F3433"/>
    <w:rsid w:val="004F3549"/>
    <w:rsid w:val="004F36CA"/>
    <w:rsid w:val="004F377D"/>
    <w:rsid w:val="004F3814"/>
    <w:rsid w:val="004F383D"/>
    <w:rsid w:val="004F3A64"/>
    <w:rsid w:val="004F3CC8"/>
    <w:rsid w:val="004F3E10"/>
    <w:rsid w:val="004F3EFF"/>
    <w:rsid w:val="004F4069"/>
    <w:rsid w:val="004F417B"/>
    <w:rsid w:val="004F423B"/>
    <w:rsid w:val="004F42BC"/>
    <w:rsid w:val="004F467F"/>
    <w:rsid w:val="004F4B4B"/>
    <w:rsid w:val="004F4BD0"/>
    <w:rsid w:val="004F5100"/>
    <w:rsid w:val="004F5750"/>
    <w:rsid w:val="004F59CA"/>
    <w:rsid w:val="004F5B4A"/>
    <w:rsid w:val="004F5EA9"/>
    <w:rsid w:val="004F600B"/>
    <w:rsid w:val="004F6193"/>
    <w:rsid w:val="004F622B"/>
    <w:rsid w:val="004F639C"/>
    <w:rsid w:val="004F67BA"/>
    <w:rsid w:val="004F67E6"/>
    <w:rsid w:val="004F6C75"/>
    <w:rsid w:val="004F6DE5"/>
    <w:rsid w:val="004F7308"/>
    <w:rsid w:val="004F7336"/>
    <w:rsid w:val="004F7423"/>
    <w:rsid w:val="004F7C47"/>
    <w:rsid w:val="00500871"/>
    <w:rsid w:val="00500B33"/>
    <w:rsid w:val="00500FBA"/>
    <w:rsid w:val="005010D4"/>
    <w:rsid w:val="00501107"/>
    <w:rsid w:val="0050123C"/>
    <w:rsid w:val="005015F1"/>
    <w:rsid w:val="005016DF"/>
    <w:rsid w:val="00501860"/>
    <w:rsid w:val="005018EA"/>
    <w:rsid w:val="00501B89"/>
    <w:rsid w:val="00501C78"/>
    <w:rsid w:val="005023FF"/>
    <w:rsid w:val="005025CF"/>
    <w:rsid w:val="0050286A"/>
    <w:rsid w:val="005028F6"/>
    <w:rsid w:val="00502997"/>
    <w:rsid w:val="00502A95"/>
    <w:rsid w:val="00502B1F"/>
    <w:rsid w:val="00502D7C"/>
    <w:rsid w:val="0050306E"/>
    <w:rsid w:val="0050326E"/>
    <w:rsid w:val="005033E2"/>
    <w:rsid w:val="005036F0"/>
    <w:rsid w:val="00503BB1"/>
    <w:rsid w:val="00503C87"/>
    <w:rsid w:val="0050402B"/>
    <w:rsid w:val="00504034"/>
    <w:rsid w:val="0050452F"/>
    <w:rsid w:val="00504B55"/>
    <w:rsid w:val="00504B9D"/>
    <w:rsid w:val="00505033"/>
    <w:rsid w:val="005053B7"/>
    <w:rsid w:val="005055E8"/>
    <w:rsid w:val="005057C5"/>
    <w:rsid w:val="00505B63"/>
    <w:rsid w:val="005065D2"/>
    <w:rsid w:val="005066CA"/>
    <w:rsid w:val="00506ACA"/>
    <w:rsid w:val="00506F50"/>
    <w:rsid w:val="0050724C"/>
    <w:rsid w:val="00507283"/>
    <w:rsid w:val="00507567"/>
    <w:rsid w:val="00507A1A"/>
    <w:rsid w:val="00507A9D"/>
    <w:rsid w:val="00507C6A"/>
    <w:rsid w:val="00507CE7"/>
    <w:rsid w:val="005100B0"/>
    <w:rsid w:val="0051020F"/>
    <w:rsid w:val="0051069B"/>
    <w:rsid w:val="00510A48"/>
    <w:rsid w:val="005111FA"/>
    <w:rsid w:val="0051175F"/>
    <w:rsid w:val="00511B53"/>
    <w:rsid w:val="00511D20"/>
    <w:rsid w:val="005121B7"/>
    <w:rsid w:val="005123BB"/>
    <w:rsid w:val="00512A10"/>
    <w:rsid w:val="00512A99"/>
    <w:rsid w:val="00512F5B"/>
    <w:rsid w:val="005133D9"/>
    <w:rsid w:val="00513489"/>
    <w:rsid w:val="0051358C"/>
    <w:rsid w:val="005136FE"/>
    <w:rsid w:val="00513775"/>
    <w:rsid w:val="00513CE8"/>
    <w:rsid w:val="00513D65"/>
    <w:rsid w:val="0051475B"/>
    <w:rsid w:val="00514DD2"/>
    <w:rsid w:val="00515144"/>
    <w:rsid w:val="005155C9"/>
    <w:rsid w:val="00515EA7"/>
    <w:rsid w:val="00516402"/>
    <w:rsid w:val="00516734"/>
    <w:rsid w:val="0051690F"/>
    <w:rsid w:val="00516C43"/>
    <w:rsid w:val="005170E2"/>
    <w:rsid w:val="00517302"/>
    <w:rsid w:val="0051768E"/>
    <w:rsid w:val="00517D14"/>
    <w:rsid w:val="00517F27"/>
    <w:rsid w:val="00520514"/>
    <w:rsid w:val="005206E0"/>
    <w:rsid w:val="00520720"/>
    <w:rsid w:val="005209BB"/>
    <w:rsid w:val="00520AB9"/>
    <w:rsid w:val="00520F88"/>
    <w:rsid w:val="005210A8"/>
    <w:rsid w:val="00521363"/>
    <w:rsid w:val="005213CA"/>
    <w:rsid w:val="005216AA"/>
    <w:rsid w:val="00521863"/>
    <w:rsid w:val="00521CC7"/>
    <w:rsid w:val="00522633"/>
    <w:rsid w:val="00522874"/>
    <w:rsid w:val="005228C4"/>
    <w:rsid w:val="00522D8A"/>
    <w:rsid w:val="00523089"/>
    <w:rsid w:val="00523357"/>
    <w:rsid w:val="005233CB"/>
    <w:rsid w:val="0052345A"/>
    <w:rsid w:val="00523ACD"/>
    <w:rsid w:val="00523B16"/>
    <w:rsid w:val="00523EF1"/>
    <w:rsid w:val="0052478D"/>
    <w:rsid w:val="0052485D"/>
    <w:rsid w:val="0052499A"/>
    <w:rsid w:val="00524E3A"/>
    <w:rsid w:val="00524E6A"/>
    <w:rsid w:val="00524FA9"/>
    <w:rsid w:val="00525C30"/>
    <w:rsid w:val="0052621D"/>
    <w:rsid w:val="005262E7"/>
    <w:rsid w:val="00526731"/>
    <w:rsid w:val="00526AD9"/>
    <w:rsid w:val="00527030"/>
    <w:rsid w:val="0052716A"/>
    <w:rsid w:val="0052721C"/>
    <w:rsid w:val="00527473"/>
    <w:rsid w:val="005274CD"/>
    <w:rsid w:val="005275D7"/>
    <w:rsid w:val="00527607"/>
    <w:rsid w:val="005278E0"/>
    <w:rsid w:val="0053033B"/>
    <w:rsid w:val="00530CDA"/>
    <w:rsid w:val="00531235"/>
    <w:rsid w:val="00531897"/>
    <w:rsid w:val="00531CE4"/>
    <w:rsid w:val="00531F37"/>
    <w:rsid w:val="0053207F"/>
    <w:rsid w:val="0053209A"/>
    <w:rsid w:val="005325DF"/>
    <w:rsid w:val="005325E1"/>
    <w:rsid w:val="00532615"/>
    <w:rsid w:val="005330C4"/>
    <w:rsid w:val="005331B3"/>
    <w:rsid w:val="00533ACB"/>
    <w:rsid w:val="00533B73"/>
    <w:rsid w:val="00533C92"/>
    <w:rsid w:val="00533CB4"/>
    <w:rsid w:val="00533FE6"/>
    <w:rsid w:val="00534148"/>
    <w:rsid w:val="00534178"/>
    <w:rsid w:val="0053443C"/>
    <w:rsid w:val="00534524"/>
    <w:rsid w:val="005345DE"/>
    <w:rsid w:val="00534ADA"/>
    <w:rsid w:val="00535004"/>
    <w:rsid w:val="00535DB3"/>
    <w:rsid w:val="00536723"/>
    <w:rsid w:val="0053681C"/>
    <w:rsid w:val="0053691F"/>
    <w:rsid w:val="00536BD5"/>
    <w:rsid w:val="00536D02"/>
    <w:rsid w:val="00536F32"/>
    <w:rsid w:val="00537032"/>
    <w:rsid w:val="00537687"/>
    <w:rsid w:val="00537B7F"/>
    <w:rsid w:val="00540001"/>
    <w:rsid w:val="005403B5"/>
    <w:rsid w:val="005406B2"/>
    <w:rsid w:val="00540770"/>
    <w:rsid w:val="00540912"/>
    <w:rsid w:val="00540E38"/>
    <w:rsid w:val="005410A4"/>
    <w:rsid w:val="005416C8"/>
    <w:rsid w:val="005416E0"/>
    <w:rsid w:val="00541970"/>
    <w:rsid w:val="00541B97"/>
    <w:rsid w:val="00541CA1"/>
    <w:rsid w:val="00542995"/>
    <w:rsid w:val="005432AA"/>
    <w:rsid w:val="00543649"/>
    <w:rsid w:val="005436AE"/>
    <w:rsid w:val="0054401A"/>
    <w:rsid w:val="005440B4"/>
    <w:rsid w:val="00544973"/>
    <w:rsid w:val="00544D48"/>
    <w:rsid w:val="00544EDB"/>
    <w:rsid w:val="00544F3D"/>
    <w:rsid w:val="0054529D"/>
    <w:rsid w:val="0054595F"/>
    <w:rsid w:val="00545F1D"/>
    <w:rsid w:val="005461CC"/>
    <w:rsid w:val="005462AB"/>
    <w:rsid w:val="005465CD"/>
    <w:rsid w:val="0054668D"/>
    <w:rsid w:val="00546A85"/>
    <w:rsid w:val="00546B21"/>
    <w:rsid w:val="00547219"/>
    <w:rsid w:val="005473F3"/>
    <w:rsid w:val="00547B09"/>
    <w:rsid w:val="00547C1E"/>
    <w:rsid w:val="00550148"/>
    <w:rsid w:val="005504D3"/>
    <w:rsid w:val="005504FC"/>
    <w:rsid w:val="00550598"/>
    <w:rsid w:val="0055065F"/>
    <w:rsid w:val="00550807"/>
    <w:rsid w:val="0055080A"/>
    <w:rsid w:val="0055094F"/>
    <w:rsid w:val="00550F69"/>
    <w:rsid w:val="00551109"/>
    <w:rsid w:val="005514B2"/>
    <w:rsid w:val="005514F3"/>
    <w:rsid w:val="005517FE"/>
    <w:rsid w:val="00551842"/>
    <w:rsid w:val="00551A59"/>
    <w:rsid w:val="00552099"/>
    <w:rsid w:val="005521FB"/>
    <w:rsid w:val="00552592"/>
    <w:rsid w:val="0055259C"/>
    <w:rsid w:val="005526ED"/>
    <w:rsid w:val="0055294E"/>
    <w:rsid w:val="00552968"/>
    <w:rsid w:val="00552A1E"/>
    <w:rsid w:val="00552C32"/>
    <w:rsid w:val="00552C5D"/>
    <w:rsid w:val="00552E68"/>
    <w:rsid w:val="005532A0"/>
    <w:rsid w:val="005536CF"/>
    <w:rsid w:val="005540FF"/>
    <w:rsid w:val="0055437A"/>
    <w:rsid w:val="00554ECF"/>
    <w:rsid w:val="00554F7A"/>
    <w:rsid w:val="00555073"/>
    <w:rsid w:val="00555280"/>
    <w:rsid w:val="00555809"/>
    <w:rsid w:val="00555A43"/>
    <w:rsid w:val="00555D30"/>
    <w:rsid w:val="005560C4"/>
    <w:rsid w:val="00556756"/>
    <w:rsid w:val="00556B59"/>
    <w:rsid w:val="00556BE5"/>
    <w:rsid w:val="00556E63"/>
    <w:rsid w:val="0055707F"/>
    <w:rsid w:val="005573B7"/>
    <w:rsid w:val="00557403"/>
    <w:rsid w:val="00557559"/>
    <w:rsid w:val="005578C7"/>
    <w:rsid w:val="00557AEC"/>
    <w:rsid w:val="00557CFB"/>
    <w:rsid w:val="00560203"/>
    <w:rsid w:val="00560411"/>
    <w:rsid w:val="00560656"/>
    <w:rsid w:val="0056094E"/>
    <w:rsid w:val="00560E21"/>
    <w:rsid w:val="0056137C"/>
    <w:rsid w:val="00561580"/>
    <w:rsid w:val="0056160E"/>
    <w:rsid w:val="005616ED"/>
    <w:rsid w:val="00561B49"/>
    <w:rsid w:val="00561D45"/>
    <w:rsid w:val="00562219"/>
    <w:rsid w:val="005629B9"/>
    <w:rsid w:val="00562A5E"/>
    <w:rsid w:val="00562F32"/>
    <w:rsid w:val="005631D2"/>
    <w:rsid w:val="005634AF"/>
    <w:rsid w:val="0056388B"/>
    <w:rsid w:val="00563A14"/>
    <w:rsid w:val="00563A91"/>
    <w:rsid w:val="00563DA3"/>
    <w:rsid w:val="00564185"/>
    <w:rsid w:val="005643C1"/>
    <w:rsid w:val="005646DF"/>
    <w:rsid w:val="005647B2"/>
    <w:rsid w:val="0056480B"/>
    <w:rsid w:val="00564B7F"/>
    <w:rsid w:val="00564BC4"/>
    <w:rsid w:val="00565072"/>
    <w:rsid w:val="00565785"/>
    <w:rsid w:val="00565ADE"/>
    <w:rsid w:val="00565E2F"/>
    <w:rsid w:val="00566279"/>
    <w:rsid w:val="00566326"/>
    <w:rsid w:val="005663C4"/>
    <w:rsid w:val="005664CE"/>
    <w:rsid w:val="005665D9"/>
    <w:rsid w:val="005666A7"/>
    <w:rsid w:val="005668B0"/>
    <w:rsid w:val="005679B2"/>
    <w:rsid w:val="00567C1C"/>
    <w:rsid w:val="00567E05"/>
    <w:rsid w:val="00570370"/>
    <w:rsid w:val="00570771"/>
    <w:rsid w:val="005709D7"/>
    <w:rsid w:val="00570A95"/>
    <w:rsid w:val="00570B15"/>
    <w:rsid w:val="00570C42"/>
    <w:rsid w:val="00570E02"/>
    <w:rsid w:val="00570F95"/>
    <w:rsid w:val="00571133"/>
    <w:rsid w:val="00571577"/>
    <w:rsid w:val="00571F66"/>
    <w:rsid w:val="0057203F"/>
    <w:rsid w:val="00572124"/>
    <w:rsid w:val="0057226D"/>
    <w:rsid w:val="00572602"/>
    <w:rsid w:val="005727F4"/>
    <w:rsid w:val="00572882"/>
    <w:rsid w:val="00572E30"/>
    <w:rsid w:val="0057325B"/>
    <w:rsid w:val="00573314"/>
    <w:rsid w:val="00573334"/>
    <w:rsid w:val="005735AF"/>
    <w:rsid w:val="0057372D"/>
    <w:rsid w:val="00573BEE"/>
    <w:rsid w:val="00573CF4"/>
    <w:rsid w:val="005740BF"/>
    <w:rsid w:val="00574739"/>
    <w:rsid w:val="0057488F"/>
    <w:rsid w:val="00574AA1"/>
    <w:rsid w:val="00574B9C"/>
    <w:rsid w:val="00574E15"/>
    <w:rsid w:val="005750F8"/>
    <w:rsid w:val="005753A5"/>
    <w:rsid w:val="0057558D"/>
    <w:rsid w:val="005757C5"/>
    <w:rsid w:val="0057596F"/>
    <w:rsid w:val="00575F69"/>
    <w:rsid w:val="0057605B"/>
    <w:rsid w:val="005764DA"/>
    <w:rsid w:val="00576A84"/>
    <w:rsid w:val="00576C0F"/>
    <w:rsid w:val="00577228"/>
    <w:rsid w:val="00577450"/>
    <w:rsid w:val="00577501"/>
    <w:rsid w:val="00577C95"/>
    <w:rsid w:val="00580230"/>
    <w:rsid w:val="00580872"/>
    <w:rsid w:val="00580A72"/>
    <w:rsid w:val="00581BF3"/>
    <w:rsid w:val="00581D02"/>
    <w:rsid w:val="005822B9"/>
    <w:rsid w:val="0058246C"/>
    <w:rsid w:val="0058269D"/>
    <w:rsid w:val="00582764"/>
    <w:rsid w:val="005827B4"/>
    <w:rsid w:val="005829E6"/>
    <w:rsid w:val="0058357B"/>
    <w:rsid w:val="005835F1"/>
    <w:rsid w:val="0058361B"/>
    <w:rsid w:val="005836B8"/>
    <w:rsid w:val="00583B2E"/>
    <w:rsid w:val="00583D64"/>
    <w:rsid w:val="00583DFE"/>
    <w:rsid w:val="005840FC"/>
    <w:rsid w:val="005848B5"/>
    <w:rsid w:val="00585870"/>
    <w:rsid w:val="00585B70"/>
    <w:rsid w:val="00586326"/>
    <w:rsid w:val="0058651F"/>
    <w:rsid w:val="005866A8"/>
    <w:rsid w:val="00586889"/>
    <w:rsid w:val="00586A1F"/>
    <w:rsid w:val="00586B91"/>
    <w:rsid w:val="00586F04"/>
    <w:rsid w:val="00587140"/>
    <w:rsid w:val="0058718B"/>
    <w:rsid w:val="00587628"/>
    <w:rsid w:val="0058788C"/>
    <w:rsid w:val="005878D3"/>
    <w:rsid w:val="00587BD8"/>
    <w:rsid w:val="00587C85"/>
    <w:rsid w:val="0059005A"/>
    <w:rsid w:val="00590227"/>
    <w:rsid w:val="00590357"/>
    <w:rsid w:val="005909BF"/>
    <w:rsid w:val="00590A60"/>
    <w:rsid w:val="00590B45"/>
    <w:rsid w:val="005919C9"/>
    <w:rsid w:val="00591AB9"/>
    <w:rsid w:val="00591BC8"/>
    <w:rsid w:val="00591DE1"/>
    <w:rsid w:val="00592036"/>
    <w:rsid w:val="005924C8"/>
    <w:rsid w:val="005926C7"/>
    <w:rsid w:val="00592CE0"/>
    <w:rsid w:val="00592E02"/>
    <w:rsid w:val="00592FCF"/>
    <w:rsid w:val="0059353C"/>
    <w:rsid w:val="0059364C"/>
    <w:rsid w:val="00593768"/>
    <w:rsid w:val="005939F3"/>
    <w:rsid w:val="00593A10"/>
    <w:rsid w:val="00593B29"/>
    <w:rsid w:val="00593B90"/>
    <w:rsid w:val="00593C76"/>
    <w:rsid w:val="00593EEA"/>
    <w:rsid w:val="0059418C"/>
    <w:rsid w:val="0059419B"/>
    <w:rsid w:val="00594665"/>
    <w:rsid w:val="005947DC"/>
    <w:rsid w:val="0059496B"/>
    <w:rsid w:val="00594E55"/>
    <w:rsid w:val="00595070"/>
    <w:rsid w:val="0059518D"/>
    <w:rsid w:val="0059522B"/>
    <w:rsid w:val="005952FB"/>
    <w:rsid w:val="00595305"/>
    <w:rsid w:val="00595517"/>
    <w:rsid w:val="00595707"/>
    <w:rsid w:val="005957F6"/>
    <w:rsid w:val="005959CA"/>
    <w:rsid w:val="005959E4"/>
    <w:rsid w:val="005959F7"/>
    <w:rsid w:val="00595C34"/>
    <w:rsid w:val="00595E1E"/>
    <w:rsid w:val="0059612C"/>
    <w:rsid w:val="00596396"/>
    <w:rsid w:val="005964F2"/>
    <w:rsid w:val="005965B8"/>
    <w:rsid w:val="005969A3"/>
    <w:rsid w:val="00597220"/>
    <w:rsid w:val="005974DE"/>
    <w:rsid w:val="00597812"/>
    <w:rsid w:val="00597D1C"/>
    <w:rsid w:val="00597D26"/>
    <w:rsid w:val="005A01DC"/>
    <w:rsid w:val="005A03AC"/>
    <w:rsid w:val="005A0599"/>
    <w:rsid w:val="005A06B1"/>
    <w:rsid w:val="005A0AFB"/>
    <w:rsid w:val="005A0F8D"/>
    <w:rsid w:val="005A0FE6"/>
    <w:rsid w:val="005A15F6"/>
    <w:rsid w:val="005A1644"/>
    <w:rsid w:val="005A1986"/>
    <w:rsid w:val="005A19AD"/>
    <w:rsid w:val="005A1C85"/>
    <w:rsid w:val="005A1C9E"/>
    <w:rsid w:val="005A1CDF"/>
    <w:rsid w:val="005A1D5F"/>
    <w:rsid w:val="005A1E1F"/>
    <w:rsid w:val="005A1F20"/>
    <w:rsid w:val="005A2160"/>
    <w:rsid w:val="005A219F"/>
    <w:rsid w:val="005A310E"/>
    <w:rsid w:val="005A32D1"/>
    <w:rsid w:val="005A3402"/>
    <w:rsid w:val="005A356F"/>
    <w:rsid w:val="005A3B86"/>
    <w:rsid w:val="005A417A"/>
    <w:rsid w:val="005A445D"/>
    <w:rsid w:val="005A460F"/>
    <w:rsid w:val="005A4C8D"/>
    <w:rsid w:val="005A501F"/>
    <w:rsid w:val="005A5502"/>
    <w:rsid w:val="005A5CA6"/>
    <w:rsid w:val="005A5F15"/>
    <w:rsid w:val="005A5FB4"/>
    <w:rsid w:val="005A6195"/>
    <w:rsid w:val="005A685A"/>
    <w:rsid w:val="005A6B69"/>
    <w:rsid w:val="005A7554"/>
    <w:rsid w:val="005A75F8"/>
    <w:rsid w:val="005A779B"/>
    <w:rsid w:val="005A7803"/>
    <w:rsid w:val="005A790E"/>
    <w:rsid w:val="005A79FC"/>
    <w:rsid w:val="005A7A30"/>
    <w:rsid w:val="005A7EE6"/>
    <w:rsid w:val="005B0147"/>
    <w:rsid w:val="005B0223"/>
    <w:rsid w:val="005B0498"/>
    <w:rsid w:val="005B04C2"/>
    <w:rsid w:val="005B076E"/>
    <w:rsid w:val="005B084F"/>
    <w:rsid w:val="005B0B36"/>
    <w:rsid w:val="005B0D8A"/>
    <w:rsid w:val="005B102A"/>
    <w:rsid w:val="005B11BC"/>
    <w:rsid w:val="005B1210"/>
    <w:rsid w:val="005B1384"/>
    <w:rsid w:val="005B140C"/>
    <w:rsid w:val="005B1777"/>
    <w:rsid w:val="005B1C06"/>
    <w:rsid w:val="005B2060"/>
    <w:rsid w:val="005B2141"/>
    <w:rsid w:val="005B23C6"/>
    <w:rsid w:val="005B2408"/>
    <w:rsid w:val="005B245D"/>
    <w:rsid w:val="005B286C"/>
    <w:rsid w:val="005B2B17"/>
    <w:rsid w:val="005B2CAE"/>
    <w:rsid w:val="005B2D29"/>
    <w:rsid w:val="005B300C"/>
    <w:rsid w:val="005B317F"/>
    <w:rsid w:val="005B3213"/>
    <w:rsid w:val="005B33F1"/>
    <w:rsid w:val="005B370B"/>
    <w:rsid w:val="005B3CE1"/>
    <w:rsid w:val="005B3E83"/>
    <w:rsid w:val="005B3F10"/>
    <w:rsid w:val="005B4309"/>
    <w:rsid w:val="005B441B"/>
    <w:rsid w:val="005B45ED"/>
    <w:rsid w:val="005B4857"/>
    <w:rsid w:val="005B4AB3"/>
    <w:rsid w:val="005B4C38"/>
    <w:rsid w:val="005B4ECC"/>
    <w:rsid w:val="005B50F6"/>
    <w:rsid w:val="005B5365"/>
    <w:rsid w:val="005B5989"/>
    <w:rsid w:val="005B5ABE"/>
    <w:rsid w:val="005B5EAB"/>
    <w:rsid w:val="005B60FD"/>
    <w:rsid w:val="005B63FF"/>
    <w:rsid w:val="005B64F4"/>
    <w:rsid w:val="005B6746"/>
    <w:rsid w:val="005B67EF"/>
    <w:rsid w:val="005B6A53"/>
    <w:rsid w:val="005B6CC4"/>
    <w:rsid w:val="005B6E04"/>
    <w:rsid w:val="005B7166"/>
    <w:rsid w:val="005B73F2"/>
    <w:rsid w:val="005B7B66"/>
    <w:rsid w:val="005B7F7B"/>
    <w:rsid w:val="005C0413"/>
    <w:rsid w:val="005C05D9"/>
    <w:rsid w:val="005C086C"/>
    <w:rsid w:val="005C0A59"/>
    <w:rsid w:val="005C0C1C"/>
    <w:rsid w:val="005C0D5F"/>
    <w:rsid w:val="005C1009"/>
    <w:rsid w:val="005C1070"/>
    <w:rsid w:val="005C1A24"/>
    <w:rsid w:val="005C21C4"/>
    <w:rsid w:val="005C25F3"/>
    <w:rsid w:val="005C274B"/>
    <w:rsid w:val="005C2AF4"/>
    <w:rsid w:val="005C2D6C"/>
    <w:rsid w:val="005C33A5"/>
    <w:rsid w:val="005C33EA"/>
    <w:rsid w:val="005C36A3"/>
    <w:rsid w:val="005C3946"/>
    <w:rsid w:val="005C3C84"/>
    <w:rsid w:val="005C447C"/>
    <w:rsid w:val="005C448E"/>
    <w:rsid w:val="005C4942"/>
    <w:rsid w:val="005C4975"/>
    <w:rsid w:val="005C4AE9"/>
    <w:rsid w:val="005C4C69"/>
    <w:rsid w:val="005C4D57"/>
    <w:rsid w:val="005C4F09"/>
    <w:rsid w:val="005C5142"/>
    <w:rsid w:val="005C522E"/>
    <w:rsid w:val="005C53AC"/>
    <w:rsid w:val="005C5573"/>
    <w:rsid w:val="005C563C"/>
    <w:rsid w:val="005C586E"/>
    <w:rsid w:val="005C5E6B"/>
    <w:rsid w:val="005C640B"/>
    <w:rsid w:val="005C6828"/>
    <w:rsid w:val="005C683A"/>
    <w:rsid w:val="005C68FB"/>
    <w:rsid w:val="005C6A23"/>
    <w:rsid w:val="005C6AA8"/>
    <w:rsid w:val="005C6ACF"/>
    <w:rsid w:val="005C6C60"/>
    <w:rsid w:val="005C6C62"/>
    <w:rsid w:val="005C6DF5"/>
    <w:rsid w:val="005C6E39"/>
    <w:rsid w:val="005C70FD"/>
    <w:rsid w:val="005C7884"/>
    <w:rsid w:val="005D056D"/>
    <w:rsid w:val="005D0A71"/>
    <w:rsid w:val="005D0B87"/>
    <w:rsid w:val="005D0CE2"/>
    <w:rsid w:val="005D0EBA"/>
    <w:rsid w:val="005D0F94"/>
    <w:rsid w:val="005D14EF"/>
    <w:rsid w:val="005D1612"/>
    <w:rsid w:val="005D1872"/>
    <w:rsid w:val="005D1B94"/>
    <w:rsid w:val="005D1D54"/>
    <w:rsid w:val="005D2106"/>
    <w:rsid w:val="005D21B1"/>
    <w:rsid w:val="005D2694"/>
    <w:rsid w:val="005D2885"/>
    <w:rsid w:val="005D33E4"/>
    <w:rsid w:val="005D34BA"/>
    <w:rsid w:val="005D377F"/>
    <w:rsid w:val="005D3AEB"/>
    <w:rsid w:val="005D3B2A"/>
    <w:rsid w:val="005D3C72"/>
    <w:rsid w:val="005D3E6A"/>
    <w:rsid w:val="005D4154"/>
    <w:rsid w:val="005D43AD"/>
    <w:rsid w:val="005D44C4"/>
    <w:rsid w:val="005D48D4"/>
    <w:rsid w:val="005D492E"/>
    <w:rsid w:val="005D4D83"/>
    <w:rsid w:val="005D533A"/>
    <w:rsid w:val="005D58AA"/>
    <w:rsid w:val="005D5A02"/>
    <w:rsid w:val="005D5B74"/>
    <w:rsid w:val="005D5F80"/>
    <w:rsid w:val="005D6330"/>
    <w:rsid w:val="005D6A2D"/>
    <w:rsid w:val="005D6A8E"/>
    <w:rsid w:val="005D72EE"/>
    <w:rsid w:val="005D747B"/>
    <w:rsid w:val="005D7659"/>
    <w:rsid w:val="005D7AAE"/>
    <w:rsid w:val="005D7CC2"/>
    <w:rsid w:val="005D7D54"/>
    <w:rsid w:val="005E0AA2"/>
    <w:rsid w:val="005E0D29"/>
    <w:rsid w:val="005E0D7F"/>
    <w:rsid w:val="005E1214"/>
    <w:rsid w:val="005E15E7"/>
    <w:rsid w:val="005E17A7"/>
    <w:rsid w:val="005E1A03"/>
    <w:rsid w:val="005E1AE8"/>
    <w:rsid w:val="005E202C"/>
    <w:rsid w:val="005E20C6"/>
    <w:rsid w:val="005E2177"/>
    <w:rsid w:val="005E2673"/>
    <w:rsid w:val="005E276A"/>
    <w:rsid w:val="005E2B6E"/>
    <w:rsid w:val="005E2D73"/>
    <w:rsid w:val="005E3002"/>
    <w:rsid w:val="005E32C3"/>
    <w:rsid w:val="005E406B"/>
    <w:rsid w:val="005E4724"/>
    <w:rsid w:val="005E4B27"/>
    <w:rsid w:val="005E4B73"/>
    <w:rsid w:val="005E4E45"/>
    <w:rsid w:val="005E4E82"/>
    <w:rsid w:val="005E538A"/>
    <w:rsid w:val="005E53D9"/>
    <w:rsid w:val="005E5424"/>
    <w:rsid w:val="005E5717"/>
    <w:rsid w:val="005E57AD"/>
    <w:rsid w:val="005E5A4F"/>
    <w:rsid w:val="005E5C08"/>
    <w:rsid w:val="005E622E"/>
    <w:rsid w:val="005E62B6"/>
    <w:rsid w:val="005E636C"/>
    <w:rsid w:val="005E651E"/>
    <w:rsid w:val="005E6525"/>
    <w:rsid w:val="005E6549"/>
    <w:rsid w:val="005E659E"/>
    <w:rsid w:val="005E6607"/>
    <w:rsid w:val="005E67DD"/>
    <w:rsid w:val="005E68A9"/>
    <w:rsid w:val="005E6B8D"/>
    <w:rsid w:val="005E70FA"/>
    <w:rsid w:val="005E717C"/>
    <w:rsid w:val="005E7304"/>
    <w:rsid w:val="005E738E"/>
    <w:rsid w:val="005E74BC"/>
    <w:rsid w:val="005E799E"/>
    <w:rsid w:val="005E7C27"/>
    <w:rsid w:val="005F0404"/>
    <w:rsid w:val="005F045D"/>
    <w:rsid w:val="005F082C"/>
    <w:rsid w:val="005F09AC"/>
    <w:rsid w:val="005F13F3"/>
    <w:rsid w:val="005F19C6"/>
    <w:rsid w:val="005F2001"/>
    <w:rsid w:val="005F29AE"/>
    <w:rsid w:val="005F32E9"/>
    <w:rsid w:val="005F332B"/>
    <w:rsid w:val="005F36DA"/>
    <w:rsid w:val="005F3AF0"/>
    <w:rsid w:val="005F3B8C"/>
    <w:rsid w:val="005F3CA1"/>
    <w:rsid w:val="005F3D6A"/>
    <w:rsid w:val="005F4388"/>
    <w:rsid w:val="005F4410"/>
    <w:rsid w:val="005F4556"/>
    <w:rsid w:val="005F4AE7"/>
    <w:rsid w:val="005F4C24"/>
    <w:rsid w:val="005F4F0E"/>
    <w:rsid w:val="005F56B7"/>
    <w:rsid w:val="005F56E3"/>
    <w:rsid w:val="005F58AD"/>
    <w:rsid w:val="005F631C"/>
    <w:rsid w:val="005F63FF"/>
    <w:rsid w:val="005F6794"/>
    <w:rsid w:val="005F6C51"/>
    <w:rsid w:val="005F6CFA"/>
    <w:rsid w:val="005F6DFF"/>
    <w:rsid w:val="005F7B64"/>
    <w:rsid w:val="006000D5"/>
    <w:rsid w:val="00600E28"/>
    <w:rsid w:val="00600EE8"/>
    <w:rsid w:val="006012C9"/>
    <w:rsid w:val="00601B5A"/>
    <w:rsid w:val="00601BCF"/>
    <w:rsid w:val="0060212A"/>
    <w:rsid w:val="00602CCB"/>
    <w:rsid w:val="00603D40"/>
    <w:rsid w:val="00603FB5"/>
    <w:rsid w:val="0060442E"/>
    <w:rsid w:val="006046B2"/>
    <w:rsid w:val="00604A06"/>
    <w:rsid w:val="00604CA6"/>
    <w:rsid w:val="006051B2"/>
    <w:rsid w:val="00605226"/>
    <w:rsid w:val="006054BB"/>
    <w:rsid w:val="00605783"/>
    <w:rsid w:val="006057A2"/>
    <w:rsid w:val="00605C1E"/>
    <w:rsid w:val="00605F06"/>
    <w:rsid w:val="00606018"/>
    <w:rsid w:val="0060604F"/>
    <w:rsid w:val="00606815"/>
    <w:rsid w:val="006068A9"/>
    <w:rsid w:val="00606E17"/>
    <w:rsid w:val="006070EA"/>
    <w:rsid w:val="006072B3"/>
    <w:rsid w:val="006072D6"/>
    <w:rsid w:val="006073B7"/>
    <w:rsid w:val="006074B1"/>
    <w:rsid w:val="006075AF"/>
    <w:rsid w:val="00607666"/>
    <w:rsid w:val="00607871"/>
    <w:rsid w:val="00607B8E"/>
    <w:rsid w:val="00607D37"/>
    <w:rsid w:val="00610437"/>
    <w:rsid w:val="006105E8"/>
    <w:rsid w:val="006107B3"/>
    <w:rsid w:val="00610891"/>
    <w:rsid w:val="0061094A"/>
    <w:rsid w:val="00610B23"/>
    <w:rsid w:val="00610D51"/>
    <w:rsid w:val="00610DF7"/>
    <w:rsid w:val="00611192"/>
    <w:rsid w:val="00611466"/>
    <w:rsid w:val="0061170A"/>
    <w:rsid w:val="00611A6E"/>
    <w:rsid w:val="00611ABB"/>
    <w:rsid w:val="00611DFA"/>
    <w:rsid w:val="0061204D"/>
    <w:rsid w:val="006121F9"/>
    <w:rsid w:val="006122B2"/>
    <w:rsid w:val="006125AF"/>
    <w:rsid w:val="00612B3E"/>
    <w:rsid w:val="00612BF4"/>
    <w:rsid w:val="00612CE0"/>
    <w:rsid w:val="00612F00"/>
    <w:rsid w:val="00612F07"/>
    <w:rsid w:val="00612F56"/>
    <w:rsid w:val="006131CC"/>
    <w:rsid w:val="00613968"/>
    <w:rsid w:val="00613A0F"/>
    <w:rsid w:val="00613A42"/>
    <w:rsid w:val="00614864"/>
    <w:rsid w:val="00614A52"/>
    <w:rsid w:val="00614C7A"/>
    <w:rsid w:val="00614DB3"/>
    <w:rsid w:val="00614DCE"/>
    <w:rsid w:val="00615A02"/>
    <w:rsid w:val="00615AE7"/>
    <w:rsid w:val="00616087"/>
    <w:rsid w:val="006161A8"/>
    <w:rsid w:val="0061652C"/>
    <w:rsid w:val="00616956"/>
    <w:rsid w:val="00616F1F"/>
    <w:rsid w:val="00616FBA"/>
    <w:rsid w:val="006171A5"/>
    <w:rsid w:val="00617A28"/>
    <w:rsid w:val="00617AA9"/>
    <w:rsid w:val="00617AC0"/>
    <w:rsid w:val="00617B26"/>
    <w:rsid w:val="00617E0A"/>
    <w:rsid w:val="00620109"/>
    <w:rsid w:val="006204A2"/>
    <w:rsid w:val="006206CF"/>
    <w:rsid w:val="006207E4"/>
    <w:rsid w:val="0062094B"/>
    <w:rsid w:val="00620E6A"/>
    <w:rsid w:val="00620F2B"/>
    <w:rsid w:val="006212AE"/>
    <w:rsid w:val="00621318"/>
    <w:rsid w:val="0062155D"/>
    <w:rsid w:val="006217BC"/>
    <w:rsid w:val="00621A43"/>
    <w:rsid w:val="00621D69"/>
    <w:rsid w:val="00621EBC"/>
    <w:rsid w:val="00621F4A"/>
    <w:rsid w:val="006225BF"/>
    <w:rsid w:val="006229AC"/>
    <w:rsid w:val="00622B74"/>
    <w:rsid w:val="00622DEC"/>
    <w:rsid w:val="00622FFB"/>
    <w:rsid w:val="0062314C"/>
    <w:rsid w:val="006231E7"/>
    <w:rsid w:val="006233E2"/>
    <w:rsid w:val="006234C2"/>
    <w:rsid w:val="0062372A"/>
    <w:rsid w:val="00623A75"/>
    <w:rsid w:val="00623C67"/>
    <w:rsid w:val="006241A4"/>
    <w:rsid w:val="0062423A"/>
    <w:rsid w:val="00624342"/>
    <w:rsid w:val="006245C7"/>
    <w:rsid w:val="006246A9"/>
    <w:rsid w:val="006247D8"/>
    <w:rsid w:val="00624ACA"/>
    <w:rsid w:val="00624D1A"/>
    <w:rsid w:val="00624D2F"/>
    <w:rsid w:val="00624D76"/>
    <w:rsid w:val="006255EB"/>
    <w:rsid w:val="00625989"/>
    <w:rsid w:val="00625C6A"/>
    <w:rsid w:val="00626155"/>
    <w:rsid w:val="006262BC"/>
    <w:rsid w:val="0062637C"/>
    <w:rsid w:val="00626669"/>
    <w:rsid w:val="00626711"/>
    <w:rsid w:val="00626871"/>
    <w:rsid w:val="00626A07"/>
    <w:rsid w:val="00626A08"/>
    <w:rsid w:val="00626E41"/>
    <w:rsid w:val="0062723D"/>
    <w:rsid w:val="0062765F"/>
    <w:rsid w:val="00627666"/>
    <w:rsid w:val="006276E8"/>
    <w:rsid w:val="00627D3D"/>
    <w:rsid w:val="0063041C"/>
    <w:rsid w:val="0063082B"/>
    <w:rsid w:val="00630D8C"/>
    <w:rsid w:val="00630E59"/>
    <w:rsid w:val="0063183C"/>
    <w:rsid w:val="00631AEC"/>
    <w:rsid w:val="00631DD5"/>
    <w:rsid w:val="006320C7"/>
    <w:rsid w:val="00632192"/>
    <w:rsid w:val="00632384"/>
    <w:rsid w:val="006331BD"/>
    <w:rsid w:val="006334D4"/>
    <w:rsid w:val="00633593"/>
    <w:rsid w:val="00633737"/>
    <w:rsid w:val="00633808"/>
    <w:rsid w:val="00633B0A"/>
    <w:rsid w:val="00633CF3"/>
    <w:rsid w:val="00633D62"/>
    <w:rsid w:val="0063417F"/>
    <w:rsid w:val="006346F6"/>
    <w:rsid w:val="006348BE"/>
    <w:rsid w:val="00634924"/>
    <w:rsid w:val="00634C61"/>
    <w:rsid w:val="00634DC1"/>
    <w:rsid w:val="00634DFE"/>
    <w:rsid w:val="0063510D"/>
    <w:rsid w:val="00635152"/>
    <w:rsid w:val="00635361"/>
    <w:rsid w:val="00635465"/>
    <w:rsid w:val="00635470"/>
    <w:rsid w:val="00635EDA"/>
    <w:rsid w:val="00636043"/>
    <w:rsid w:val="0063617D"/>
    <w:rsid w:val="00636562"/>
    <w:rsid w:val="0063665E"/>
    <w:rsid w:val="006368A7"/>
    <w:rsid w:val="006368F8"/>
    <w:rsid w:val="00636BAC"/>
    <w:rsid w:val="00636E17"/>
    <w:rsid w:val="0063706D"/>
    <w:rsid w:val="00637870"/>
    <w:rsid w:val="006378CB"/>
    <w:rsid w:val="0063790C"/>
    <w:rsid w:val="00637AF1"/>
    <w:rsid w:val="00640A87"/>
    <w:rsid w:val="00640C82"/>
    <w:rsid w:val="00640DF8"/>
    <w:rsid w:val="0064190A"/>
    <w:rsid w:val="0064199B"/>
    <w:rsid w:val="00641BE2"/>
    <w:rsid w:val="0064213A"/>
    <w:rsid w:val="00642384"/>
    <w:rsid w:val="00642649"/>
    <w:rsid w:val="006427CC"/>
    <w:rsid w:val="00642BC2"/>
    <w:rsid w:val="00643276"/>
    <w:rsid w:val="00643628"/>
    <w:rsid w:val="00643724"/>
    <w:rsid w:val="0064372D"/>
    <w:rsid w:val="00643CF4"/>
    <w:rsid w:val="00644544"/>
    <w:rsid w:val="00644DF6"/>
    <w:rsid w:val="00644E2E"/>
    <w:rsid w:val="00644F8D"/>
    <w:rsid w:val="0064516F"/>
    <w:rsid w:val="00645345"/>
    <w:rsid w:val="0064562C"/>
    <w:rsid w:val="00645682"/>
    <w:rsid w:val="00645C50"/>
    <w:rsid w:val="0064612E"/>
    <w:rsid w:val="00646288"/>
    <w:rsid w:val="006462C1"/>
    <w:rsid w:val="0064645B"/>
    <w:rsid w:val="00646ECB"/>
    <w:rsid w:val="006479B6"/>
    <w:rsid w:val="00647B6D"/>
    <w:rsid w:val="00647C4D"/>
    <w:rsid w:val="00650148"/>
    <w:rsid w:val="006501EE"/>
    <w:rsid w:val="00650522"/>
    <w:rsid w:val="00650AA0"/>
    <w:rsid w:val="00650CBB"/>
    <w:rsid w:val="00650F5A"/>
    <w:rsid w:val="006514EC"/>
    <w:rsid w:val="00651527"/>
    <w:rsid w:val="00651790"/>
    <w:rsid w:val="00651806"/>
    <w:rsid w:val="0065191F"/>
    <w:rsid w:val="006522D5"/>
    <w:rsid w:val="00652638"/>
    <w:rsid w:val="00652854"/>
    <w:rsid w:val="00652AEA"/>
    <w:rsid w:val="00652B7C"/>
    <w:rsid w:val="0065314A"/>
    <w:rsid w:val="006537F1"/>
    <w:rsid w:val="00653E93"/>
    <w:rsid w:val="0065417D"/>
    <w:rsid w:val="006541F0"/>
    <w:rsid w:val="00654357"/>
    <w:rsid w:val="0065455C"/>
    <w:rsid w:val="006545BD"/>
    <w:rsid w:val="006548E0"/>
    <w:rsid w:val="00654D2C"/>
    <w:rsid w:val="00654FF4"/>
    <w:rsid w:val="006554BF"/>
    <w:rsid w:val="00655767"/>
    <w:rsid w:val="00655899"/>
    <w:rsid w:val="006558E6"/>
    <w:rsid w:val="00655E18"/>
    <w:rsid w:val="00655F96"/>
    <w:rsid w:val="0065619F"/>
    <w:rsid w:val="0065630E"/>
    <w:rsid w:val="0065631C"/>
    <w:rsid w:val="00656818"/>
    <w:rsid w:val="00656E0C"/>
    <w:rsid w:val="00656F02"/>
    <w:rsid w:val="00657F3C"/>
    <w:rsid w:val="006602E6"/>
    <w:rsid w:val="0066045F"/>
    <w:rsid w:val="00660947"/>
    <w:rsid w:val="00660981"/>
    <w:rsid w:val="006609A1"/>
    <w:rsid w:val="00660A0E"/>
    <w:rsid w:val="00660D0B"/>
    <w:rsid w:val="00660E94"/>
    <w:rsid w:val="00660F06"/>
    <w:rsid w:val="006611CA"/>
    <w:rsid w:val="006612D6"/>
    <w:rsid w:val="0066166B"/>
    <w:rsid w:val="0066179D"/>
    <w:rsid w:val="006618D8"/>
    <w:rsid w:val="00661C2D"/>
    <w:rsid w:val="006622D8"/>
    <w:rsid w:val="006622DB"/>
    <w:rsid w:val="006626EC"/>
    <w:rsid w:val="0066274B"/>
    <w:rsid w:val="0066308A"/>
    <w:rsid w:val="0066353C"/>
    <w:rsid w:val="006637A2"/>
    <w:rsid w:val="00663A1E"/>
    <w:rsid w:val="0066416B"/>
    <w:rsid w:val="00664331"/>
    <w:rsid w:val="0066439A"/>
    <w:rsid w:val="00664821"/>
    <w:rsid w:val="00665458"/>
    <w:rsid w:val="00665750"/>
    <w:rsid w:val="00665CBE"/>
    <w:rsid w:val="00665F63"/>
    <w:rsid w:val="006660B7"/>
    <w:rsid w:val="00666101"/>
    <w:rsid w:val="00666569"/>
    <w:rsid w:val="006667D7"/>
    <w:rsid w:val="00666A7A"/>
    <w:rsid w:val="00666C2C"/>
    <w:rsid w:val="00666D43"/>
    <w:rsid w:val="00666D77"/>
    <w:rsid w:val="00667486"/>
    <w:rsid w:val="00667675"/>
    <w:rsid w:val="00667F6F"/>
    <w:rsid w:val="00670777"/>
    <w:rsid w:val="00670CD0"/>
    <w:rsid w:val="00670F35"/>
    <w:rsid w:val="00671141"/>
    <w:rsid w:val="006712B0"/>
    <w:rsid w:val="006714F5"/>
    <w:rsid w:val="006715ED"/>
    <w:rsid w:val="00671B8D"/>
    <w:rsid w:val="00671E9C"/>
    <w:rsid w:val="00671F4E"/>
    <w:rsid w:val="006723EA"/>
    <w:rsid w:val="006726F5"/>
    <w:rsid w:val="00672F16"/>
    <w:rsid w:val="00673085"/>
    <w:rsid w:val="006730AF"/>
    <w:rsid w:val="00673308"/>
    <w:rsid w:val="00673352"/>
    <w:rsid w:val="006738BC"/>
    <w:rsid w:val="00673A6A"/>
    <w:rsid w:val="00673A8B"/>
    <w:rsid w:val="00673AB3"/>
    <w:rsid w:val="00674FB7"/>
    <w:rsid w:val="006751CF"/>
    <w:rsid w:val="00675A57"/>
    <w:rsid w:val="00675E31"/>
    <w:rsid w:val="006760FE"/>
    <w:rsid w:val="00676293"/>
    <w:rsid w:val="006768F4"/>
    <w:rsid w:val="00676E0E"/>
    <w:rsid w:val="00676F92"/>
    <w:rsid w:val="00676FC2"/>
    <w:rsid w:val="00677176"/>
    <w:rsid w:val="00677329"/>
    <w:rsid w:val="006775B7"/>
    <w:rsid w:val="00677D02"/>
    <w:rsid w:val="00677EE7"/>
    <w:rsid w:val="00677F93"/>
    <w:rsid w:val="0068003F"/>
    <w:rsid w:val="00680146"/>
    <w:rsid w:val="006803CC"/>
    <w:rsid w:val="00680747"/>
    <w:rsid w:val="00680A35"/>
    <w:rsid w:val="00680D24"/>
    <w:rsid w:val="00680D29"/>
    <w:rsid w:val="00680E06"/>
    <w:rsid w:val="0068105E"/>
    <w:rsid w:val="00681174"/>
    <w:rsid w:val="006815C9"/>
    <w:rsid w:val="006816E6"/>
    <w:rsid w:val="00681791"/>
    <w:rsid w:val="006818F4"/>
    <w:rsid w:val="00681BE9"/>
    <w:rsid w:val="00681C05"/>
    <w:rsid w:val="00682362"/>
    <w:rsid w:val="00682A56"/>
    <w:rsid w:val="00682E84"/>
    <w:rsid w:val="00683441"/>
    <w:rsid w:val="006834A6"/>
    <w:rsid w:val="00683B72"/>
    <w:rsid w:val="00683FD1"/>
    <w:rsid w:val="006849E0"/>
    <w:rsid w:val="00685655"/>
    <w:rsid w:val="00685676"/>
    <w:rsid w:val="006857F4"/>
    <w:rsid w:val="00685CCC"/>
    <w:rsid w:val="00685DE2"/>
    <w:rsid w:val="00685F99"/>
    <w:rsid w:val="006862AC"/>
    <w:rsid w:val="00686772"/>
    <w:rsid w:val="0068682C"/>
    <w:rsid w:val="006873CC"/>
    <w:rsid w:val="00687482"/>
    <w:rsid w:val="006877C3"/>
    <w:rsid w:val="00687F06"/>
    <w:rsid w:val="00690292"/>
    <w:rsid w:val="00690719"/>
    <w:rsid w:val="00690827"/>
    <w:rsid w:val="006908A0"/>
    <w:rsid w:val="00690B8D"/>
    <w:rsid w:val="00690DE7"/>
    <w:rsid w:val="00690E72"/>
    <w:rsid w:val="0069140B"/>
    <w:rsid w:val="00691908"/>
    <w:rsid w:val="0069194D"/>
    <w:rsid w:val="00691E45"/>
    <w:rsid w:val="0069271F"/>
    <w:rsid w:val="00692C90"/>
    <w:rsid w:val="0069354D"/>
    <w:rsid w:val="0069379A"/>
    <w:rsid w:val="00694766"/>
    <w:rsid w:val="006948A0"/>
    <w:rsid w:val="00694AC1"/>
    <w:rsid w:val="00694D1D"/>
    <w:rsid w:val="00694F4F"/>
    <w:rsid w:val="00694F79"/>
    <w:rsid w:val="00694F9C"/>
    <w:rsid w:val="0069536B"/>
    <w:rsid w:val="00695546"/>
    <w:rsid w:val="006957AC"/>
    <w:rsid w:val="00695B10"/>
    <w:rsid w:val="00695B94"/>
    <w:rsid w:val="00695D35"/>
    <w:rsid w:val="00695EF2"/>
    <w:rsid w:val="006961F1"/>
    <w:rsid w:val="006962ED"/>
    <w:rsid w:val="006964C5"/>
    <w:rsid w:val="006965AD"/>
    <w:rsid w:val="00696914"/>
    <w:rsid w:val="00696BA6"/>
    <w:rsid w:val="00696DF3"/>
    <w:rsid w:val="006975CF"/>
    <w:rsid w:val="0069790B"/>
    <w:rsid w:val="00697A38"/>
    <w:rsid w:val="00697B77"/>
    <w:rsid w:val="00697E25"/>
    <w:rsid w:val="00697E2C"/>
    <w:rsid w:val="00697F99"/>
    <w:rsid w:val="006A036B"/>
    <w:rsid w:val="006A086B"/>
    <w:rsid w:val="006A0B2C"/>
    <w:rsid w:val="006A0C59"/>
    <w:rsid w:val="006A0C9C"/>
    <w:rsid w:val="006A0F03"/>
    <w:rsid w:val="006A0FF5"/>
    <w:rsid w:val="006A1078"/>
    <w:rsid w:val="006A12BE"/>
    <w:rsid w:val="006A1361"/>
    <w:rsid w:val="006A13C6"/>
    <w:rsid w:val="006A19EC"/>
    <w:rsid w:val="006A1A4D"/>
    <w:rsid w:val="006A1B42"/>
    <w:rsid w:val="006A1C46"/>
    <w:rsid w:val="006A1D58"/>
    <w:rsid w:val="006A1F31"/>
    <w:rsid w:val="006A2080"/>
    <w:rsid w:val="006A2610"/>
    <w:rsid w:val="006A2B1F"/>
    <w:rsid w:val="006A2E59"/>
    <w:rsid w:val="006A32B0"/>
    <w:rsid w:val="006A35F6"/>
    <w:rsid w:val="006A3BB3"/>
    <w:rsid w:val="006A407E"/>
    <w:rsid w:val="006A4152"/>
    <w:rsid w:val="006A4299"/>
    <w:rsid w:val="006A47B5"/>
    <w:rsid w:val="006A4874"/>
    <w:rsid w:val="006A4960"/>
    <w:rsid w:val="006A4D01"/>
    <w:rsid w:val="006A4F91"/>
    <w:rsid w:val="006A5421"/>
    <w:rsid w:val="006A568A"/>
    <w:rsid w:val="006A571F"/>
    <w:rsid w:val="006A5CBE"/>
    <w:rsid w:val="006A5FE9"/>
    <w:rsid w:val="006A65FC"/>
    <w:rsid w:val="006A6B27"/>
    <w:rsid w:val="006A6B5B"/>
    <w:rsid w:val="006A6D88"/>
    <w:rsid w:val="006A6DDB"/>
    <w:rsid w:val="006A6DE7"/>
    <w:rsid w:val="006A701D"/>
    <w:rsid w:val="006A71EE"/>
    <w:rsid w:val="006A724E"/>
    <w:rsid w:val="006A7442"/>
    <w:rsid w:val="006B038C"/>
    <w:rsid w:val="006B05D9"/>
    <w:rsid w:val="006B092E"/>
    <w:rsid w:val="006B11F6"/>
    <w:rsid w:val="006B18D3"/>
    <w:rsid w:val="006B1C6F"/>
    <w:rsid w:val="006B2244"/>
    <w:rsid w:val="006B23AE"/>
    <w:rsid w:val="006B2642"/>
    <w:rsid w:val="006B2880"/>
    <w:rsid w:val="006B2CF8"/>
    <w:rsid w:val="006B31FD"/>
    <w:rsid w:val="006B374A"/>
    <w:rsid w:val="006B3AA9"/>
    <w:rsid w:val="006B3E35"/>
    <w:rsid w:val="006B42FC"/>
    <w:rsid w:val="006B44AF"/>
    <w:rsid w:val="006B4747"/>
    <w:rsid w:val="006B4F77"/>
    <w:rsid w:val="006B52AB"/>
    <w:rsid w:val="006B53B7"/>
    <w:rsid w:val="006B5742"/>
    <w:rsid w:val="006B5766"/>
    <w:rsid w:val="006B5E23"/>
    <w:rsid w:val="006B6033"/>
    <w:rsid w:val="006B61D3"/>
    <w:rsid w:val="006B61DF"/>
    <w:rsid w:val="006B6995"/>
    <w:rsid w:val="006B6AA8"/>
    <w:rsid w:val="006B6AAC"/>
    <w:rsid w:val="006B6BFE"/>
    <w:rsid w:val="006B6E12"/>
    <w:rsid w:val="006B7053"/>
    <w:rsid w:val="006B7270"/>
    <w:rsid w:val="006B7355"/>
    <w:rsid w:val="006B7548"/>
    <w:rsid w:val="006B79BB"/>
    <w:rsid w:val="006C039F"/>
    <w:rsid w:val="006C07F5"/>
    <w:rsid w:val="006C0DE9"/>
    <w:rsid w:val="006C10B5"/>
    <w:rsid w:val="006C129C"/>
    <w:rsid w:val="006C1542"/>
    <w:rsid w:val="006C1831"/>
    <w:rsid w:val="006C18FF"/>
    <w:rsid w:val="006C192F"/>
    <w:rsid w:val="006C1B1B"/>
    <w:rsid w:val="006C1B34"/>
    <w:rsid w:val="006C1E36"/>
    <w:rsid w:val="006C2561"/>
    <w:rsid w:val="006C289F"/>
    <w:rsid w:val="006C2CE3"/>
    <w:rsid w:val="006C2F7C"/>
    <w:rsid w:val="006C31AB"/>
    <w:rsid w:val="006C4104"/>
    <w:rsid w:val="006C4445"/>
    <w:rsid w:val="006C4480"/>
    <w:rsid w:val="006C487B"/>
    <w:rsid w:val="006C4C00"/>
    <w:rsid w:val="006C5291"/>
    <w:rsid w:val="006C5763"/>
    <w:rsid w:val="006C5805"/>
    <w:rsid w:val="006C5CC2"/>
    <w:rsid w:val="006C5D41"/>
    <w:rsid w:val="006C5DBD"/>
    <w:rsid w:val="006C6FDB"/>
    <w:rsid w:val="006C7071"/>
    <w:rsid w:val="006C7088"/>
    <w:rsid w:val="006C71B3"/>
    <w:rsid w:val="006C7475"/>
    <w:rsid w:val="006C7A11"/>
    <w:rsid w:val="006C7D2C"/>
    <w:rsid w:val="006C7F2E"/>
    <w:rsid w:val="006C7FC4"/>
    <w:rsid w:val="006D01A8"/>
    <w:rsid w:val="006D0541"/>
    <w:rsid w:val="006D0594"/>
    <w:rsid w:val="006D09FD"/>
    <w:rsid w:val="006D0AF9"/>
    <w:rsid w:val="006D0B09"/>
    <w:rsid w:val="006D0F9E"/>
    <w:rsid w:val="006D1223"/>
    <w:rsid w:val="006D162E"/>
    <w:rsid w:val="006D1946"/>
    <w:rsid w:val="006D1C38"/>
    <w:rsid w:val="006D1E9E"/>
    <w:rsid w:val="006D2020"/>
    <w:rsid w:val="006D2216"/>
    <w:rsid w:val="006D2266"/>
    <w:rsid w:val="006D262D"/>
    <w:rsid w:val="006D2787"/>
    <w:rsid w:val="006D27A7"/>
    <w:rsid w:val="006D27DA"/>
    <w:rsid w:val="006D2A67"/>
    <w:rsid w:val="006D2E0C"/>
    <w:rsid w:val="006D306B"/>
    <w:rsid w:val="006D37C9"/>
    <w:rsid w:val="006D3931"/>
    <w:rsid w:val="006D3F21"/>
    <w:rsid w:val="006D412D"/>
    <w:rsid w:val="006D4163"/>
    <w:rsid w:val="006D4371"/>
    <w:rsid w:val="006D46EF"/>
    <w:rsid w:val="006D4A53"/>
    <w:rsid w:val="006D4CB7"/>
    <w:rsid w:val="006D50E1"/>
    <w:rsid w:val="006D5189"/>
    <w:rsid w:val="006D555A"/>
    <w:rsid w:val="006D5808"/>
    <w:rsid w:val="006D587E"/>
    <w:rsid w:val="006D5AE0"/>
    <w:rsid w:val="006D6219"/>
    <w:rsid w:val="006D654E"/>
    <w:rsid w:val="006D6774"/>
    <w:rsid w:val="006D6875"/>
    <w:rsid w:val="006D6938"/>
    <w:rsid w:val="006D699E"/>
    <w:rsid w:val="006D6EF6"/>
    <w:rsid w:val="006D6F21"/>
    <w:rsid w:val="006D7092"/>
    <w:rsid w:val="006D70BD"/>
    <w:rsid w:val="006D7228"/>
    <w:rsid w:val="006D7796"/>
    <w:rsid w:val="006D779F"/>
    <w:rsid w:val="006D7821"/>
    <w:rsid w:val="006D78FD"/>
    <w:rsid w:val="006D7DFD"/>
    <w:rsid w:val="006D7FF4"/>
    <w:rsid w:val="006E0034"/>
    <w:rsid w:val="006E00D7"/>
    <w:rsid w:val="006E0451"/>
    <w:rsid w:val="006E0524"/>
    <w:rsid w:val="006E0754"/>
    <w:rsid w:val="006E0CB9"/>
    <w:rsid w:val="006E0EF0"/>
    <w:rsid w:val="006E0FE1"/>
    <w:rsid w:val="006E1138"/>
    <w:rsid w:val="006E176F"/>
    <w:rsid w:val="006E1C47"/>
    <w:rsid w:val="006E1C7A"/>
    <w:rsid w:val="006E23FC"/>
    <w:rsid w:val="006E2688"/>
    <w:rsid w:val="006E2FE9"/>
    <w:rsid w:val="006E31D3"/>
    <w:rsid w:val="006E3307"/>
    <w:rsid w:val="006E338C"/>
    <w:rsid w:val="006E3638"/>
    <w:rsid w:val="006E363B"/>
    <w:rsid w:val="006E3693"/>
    <w:rsid w:val="006E378E"/>
    <w:rsid w:val="006E3B9E"/>
    <w:rsid w:val="006E3BE1"/>
    <w:rsid w:val="006E3DCF"/>
    <w:rsid w:val="006E3E77"/>
    <w:rsid w:val="006E4005"/>
    <w:rsid w:val="006E434E"/>
    <w:rsid w:val="006E48F0"/>
    <w:rsid w:val="006E4E11"/>
    <w:rsid w:val="006E4E6A"/>
    <w:rsid w:val="006E50D7"/>
    <w:rsid w:val="006E5144"/>
    <w:rsid w:val="006E5268"/>
    <w:rsid w:val="006E5584"/>
    <w:rsid w:val="006E5B8B"/>
    <w:rsid w:val="006E5C87"/>
    <w:rsid w:val="006E6129"/>
    <w:rsid w:val="006E6450"/>
    <w:rsid w:val="006E675E"/>
    <w:rsid w:val="006E6774"/>
    <w:rsid w:val="006E689B"/>
    <w:rsid w:val="006E6C7B"/>
    <w:rsid w:val="006E7088"/>
    <w:rsid w:val="006E70F0"/>
    <w:rsid w:val="006E71EB"/>
    <w:rsid w:val="006E778C"/>
    <w:rsid w:val="006E78FA"/>
    <w:rsid w:val="006E7D61"/>
    <w:rsid w:val="006E7EE7"/>
    <w:rsid w:val="006F05B9"/>
    <w:rsid w:val="006F0816"/>
    <w:rsid w:val="006F087F"/>
    <w:rsid w:val="006F0B97"/>
    <w:rsid w:val="006F0EF8"/>
    <w:rsid w:val="006F0FFA"/>
    <w:rsid w:val="006F114F"/>
    <w:rsid w:val="006F1394"/>
    <w:rsid w:val="006F178F"/>
    <w:rsid w:val="006F1C3E"/>
    <w:rsid w:val="006F1E18"/>
    <w:rsid w:val="006F1F5B"/>
    <w:rsid w:val="006F2636"/>
    <w:rsid w:val="006F2669"/>
    <w:rsid w:val="006F282E"/>
    <w:rsid w:val="006F297A"/>
    <w:rsid w:val="006F2BFF"/>
    <w:rsid w:val="006F2CD5"/>
    <w:rsid w:val="006F2F74"/>
    <w:rsid w:val="006F33B7"/>
    <w:rsid w:val="006F3D24"/>
    <w:rsid w:val="006F3FF7"/>
    <w:rsid w:val="006F4304"/>
    <w:rsid w:val="006F463A"/>
    <w:rsid w:val="006F499B"/>
    <w:rsid w:val="006F4CCF"/>
    <w:rsid w:val="006F4DF8"/>
    <w:rsid w:val="006F5186"/>
    <w:rsid w:val="006F522E"/>
    <w:rsid w:val="006F53A9"/>
    <w:rsid w:val="006F5477"/>
    <w:rsid w:val="006F57F4"/>
    <w:rsid w:val="006F5930"/>
    <w:rsid w:val="006F597D"/>
    <w:rsid w:val="006F59F8"/>
    <w:rsid w:val="006F5BA7"/>
    <w:rsid w:val="006F5BDB"/>
    <w:rsid w:val="006F5F42"/>
    <w:rsid w:val="006F61FB"/>
    <w:rsid w:val="006F61FE"/>
    <w:rsid w:val="006F63F6"/>
    <w:rsid w:val="006F692A"/>
    <w:rsid w:val="006F6AC3"/>
    <w:rsid w:val="006F6BBA"/>
    <w:rsid w:val="006F7AD9"/>
    <w:rsid w:val="006F7BE3"/>
    <w:rsid w:val="006F7D34"/>
    <w:rsid w:val="006F7D64"/>
    <w:rsid w:val="0070010D"/>
    <w:rsid w:val="00700755"/>
    <w:rsid w:val="0070077E"/>
    <w:rsid w:val="00700797"/>
    <w:rsid w:val="00700AC1"/>
    <w:rsid w:val="00700B94"/>
    <w:rsid w:val="00700E85"/>
    <w:rsid w:val="00701578"/>
    <w:rsid w:val="00701700"/>
    <w:rsid w:val="00701BF5"/>
    <w:rsid w:val="00701C32"/>
    <w:rsid w:val="00701E23"/>
    <w:rsid w:val="0070230F"/>
    <w:rsid w:val="00702CB1"/>
    <w:rsid w:val="00702D9A"/>
    <w:rsid w:val="00703325"/>
    <w:rsid w:val="00703377"/>
    <w:rsid w:val="0070363B"/>
    <w:rsid w:val="00703D10"/>
    <w:rsid w:val="00703F1F"/>
    <w:rsid w:val="007044D5"/>
    <w:rsid w:val="007044DD"/>
    <w:rsid w:val="007046B3"/>
    <w:rsid w:val="00704814"/>
    <w:rsid w:val="00705301"/>
    <w:rsid w:val="0070536B"/>
    <w:rsid w:val="00705427"/>
    <w:rsid w:val="00705793"/>
    <w:rsid w:val="007057FA"/>
    <w:rsid w:val="007059AF"/>
    <w:rsid w:val="00705A5D"/>
    <w:rsid w:val="00705AAC"/>
    <w:rsid w:val="00705EF4"/>
    <w:rsid w:val="00706137"/>
    <w:rsid w:val="0070654F"/>
    <w:rsid w:val="007065F7"/>
    <w:rsid w:val="00706A6C"/>
    <w:rsid w:val="00706B04"/>
    <w:rsid w:val="00706BB0"/>
    <w:rsid w:val="00706BBC"/>
    <w:rsid w:val="007073E2"/>
    <w:rsid w:val="00707B46"/>
    <w:rsid w:val="00707DE8"/>
    <w:rsid w:val="00707FE5"/>
    <w:rsid w:val="007106D8"/>
    <w:rsid w:val="00710B5C"/>
    <w:rsid w:val="00710EAA"/>
    <w:rsid w:val="00711467"/>
    <w:rsid w:val="00711CC3"/>
    <w:rsid w:val="0071254F"/>
    <w:rsid w:val="0071258E"/>
    <w:rsid w:val="0071267E"/>
    <w:rsid w:val="00712785"/>
    <w:rsid w:val="0071298C"/>
    <w:rsid w:val="00712CBE"/>
    <w:rsid w:val="00712E39"/>
    <w:rsid w:val="00712F35"/>
    <w:rsid w:val="0071361F"/>
    <w:rsid w:val="00713638"/>
    <w:rsid w:val="007136D3"/>
    <w:rsid w:val="00713BB3"/>
    <w:rsid w:val="00713D7E"/>
    <w:rsid w:val="00713E93"/>
    <w:rsid w:val="007143DD"/>
    <w:rsid w:val="007145EF"/>
    <w:rsid w:val="00714C19"/>
    <w:rsid w:val="00714D00"/>
    <w:rsid w:val="00715072"/>
    <w:rsid w:val="00715407"/>
    <w:rsid w:val="00715DDC"/>
    <w:rsid w:val="00715E96"/>
    <w:rsid w:val="0071610A"/>
    <w:rsid w:val="0071616D"/>
    <w:rsid w:val="00716664"/>
    <w:rsid w:val="00716750"/>
    <w:rsid w:val="00716915"/>
    <w:rsid w:val="00716B3C"/>
    <w:rsid w:val="00716D8F"/>
    <w:rsid w:val="00717496"/>
    <w:rsid w:val="00717953"/>
    <w:rsid w:val="007179A2"/>
    <w:rsid w:val="00717C21"/>
    <w:rsid w:val="0072002B"/>
    <w:rsid w:val="00720240"/>
    <w:rsid w:val="00720287"/>
    <w:rsid w:val="0072028D"/>
    <w:rsid w:val="00720622"/>
    <w:rsid w:val="00720BDC"/>
    <w:rsid w:val="00720EB6"/>
    <w:rsid w:val="007211DE"/>
    <w:rsid w:val="0072177A"/>
    <w:rsid w:val="00721DBD"/>
    <w:rsid w:val="00721EA6"/>
    <w:rsid w:val="00722149"/>
    <w:rsid w:val="007221C2"/>
    <w:rsid w:val="0072229A"/>
    <w:rsid w:val="007222A4"/>
    <w:rsid w:val="007224BA"/>
    <w:rsid w:val="007224F0"/>
    <w:rsid w:val="0072293D"/>
    <w:rsid w:val="00722ACC"/>
    <w:rsid w:val="00722B15"/>
    <w:rsid w:val="00722B6D"/>
    <w:rsid w:val="00722E58"/>
    <w:rsid w:val="00722F32"/>
    <w:rsid w:val="00723158"/>
    <w:rsid w:val="007232CF"/>
    <w:rsid w:val="00723CA9"/>
    <w:rsid w:val="00723FB9"/>
    <w:rsid w:val="00724315"/>
    <w:rsid w:val="00724530"/>
    <w:rsid w:val="0072494B"/>
    <w:rsid w:val="00724973"/>
    <w:rsid w:val="00724BE3"/>
    <w:rsid w:val="00724E27"/>
    <w:rsid w:val="00724E5C"/>
    <w:rsid w:val="00724E80"/>
    <w:rsid w:val="00724FCB"/>
    <w:rsid w:val="00725600"/>
    <w:rsid w:val="007256A5"/>
    <w:rsid w:val="007258DE"/>
    <w:rsid w:val="00725C77"/>
    <w:rsid w:val="00725D1D"/>
    <w:rsid w:val="00725F55"/>
    <w:rsid w:val="007260BB"/>
    <w:rsid w:val="007260E4"/>
    <w:rsid w:val="00726208"/>
    <w:rsid w:val="007265F9"/>
    <w:rsid w:val="007269D2"/>
    <w:rsid w:val="00726A7B"/>
    <w:rsid w:val="00726B79"/>
    <w:rsid w:val="00726FFB"/>
    <w:rsid w:val="0072708B"/>
    <w:rsid w:val="007274CD"/>
    <w:rsid w:val="007279CB"/>
    <w:rsid w:val="00727F7A"/>
    <w:rsid w:val="00727FF5"/>
    <w:rsid w:val="00730067"/>
    <w:rsid w:val="0073039A"/>
    <w:rsid w:val="00730601"/>
    <w:rsid w:val="0073068D"/>
    <w:rsid w:val="007307C5"/>
    <w:rsid w:val="00730958"/>
    <w:rsid w:val="00730979"/>
    <w:rsid w:val="00730980"/>
    <w:rsid w:val="00730C48"/>
    <w:rsid w:val="007314B3"/>
    <w:rsid w:val="00731A81"/>
    <w:rsid w:val="00731C66"/>
    <w:rsid w:val="00731E8C"/>
    <w:rsid w:val="0073233B"/>
    <w:rsid w:val="00733386"/>
    <w:rsid w:val="00733403"/>
    <w:rsid w:val="00733858"/>
    <w:rsid w:val="00733A91"/>
    <w:rsid w:val="00733CD4"/>
    <w:rsid w:val="007340F0"/>
    <w:rsid w:val="0073410B"/>
    <w:rsid w:val="0073412C"/>
    <w:rsid w:val="0073457D"/>
    <w:rsid w:val="007345F4"/>
    <w:rsid w:val="00734804"/>
    <w:rsid w:val="007352F7"/>
    <w:rsid w:val="007357B3"/>
    <w:rsid w:val="00736441"/>
    <w:rsid w:val="007364AE"/>
    <w:rsid w:val="0073669C"/>
    <w:rsid w:val="00736A14"/>
    <w:rsid w:val="00736ACE"/>
    <w:rsid w:val="00736BB2"/>
    <w:rsid w:val="00736BF4"/>
    <w:rsid w:val="00736D43"/>
    <w:rsid w:val="00737221"/>
    <w:rsid w:val="00737586"/>
    <w:rsid w:val="007376DB"/>
    <w:rsid w:val="0073793A"/>
    <w:rsid w:val="0073796D"/>
    <w:rsid w:val="00740A3C"/>
    <w:rsid w:val="00740EAD"/>
    <w:rsid w:val="00740F55"/>
    <w:rsid w:val="007411C4"/>
    <w:rsid w:val="00741204"/>
    <w:rsid w:val="00741403"/>
    <w:rsid w:val="007415FA"/>
    <w:rsid w:val="007415FD"/>
    <w:rsid w:val="00741A66"/>
    <w:rsid w:val="00742B08"/>
    <w:rsid w:val="00743064"/>
    <w:rsid w:val="00743378"/>
    <w:rsid w:val="00744084"/>
    <w:rsid w:val="0074428C"/>
    <w:rsid w:val="007449C6"/>
    <w:rsid w:val="00744F0B"/>
    <w:rsid w:val="007453D1"/>
    <w:rsid w:val="007457C5"/>
    <w:rsid w:val="00745AC5"/>
    <w:rsid w:val="00745B4F"/>
    <w:rsid w:val="00745C2B"/>
    <w:rsid w:val="007460B6"/>
    <w:rsid w:val="007463A1"/>
    <w:rsid w:val="00746606"/>
    <w:rsid w:val="00746667"/>
    <w:rsid w:val="007466C3"/>
    <w:rsid w:val="007469A5"/>
    <w:rsid w:val="00746B54"/>
    <w:rsid w:val="00746D43"/>
    <w:rsid w:val="00746DB9"/>
    <w:rsid w:val="00746E06"/>
    <w:rsid w:val="007475C3"/>
    <w:rsid w:val="00747774"/>
    <w:rsid w:val="007478B0"/>
    <w:rsid w:val="00747C0A"/>
    <w:rsid w:val="00747DB6"/>
    <w:rsid w:val="00747F2C"/>
    <w:rsid w:val="00747FCF"/>
    <w:rsid w:val="007501FF"/>
    <w:rsid w:val="00750263"/>
    <w:rsid w:val="00750D3D"/>
    <w:rsid w:val="00750E33"/>
    <w:rsid w:val="00751310"/>
    <w:rsid w:val="00751477"/>
    <w:rsid w:val="00751574"/>
    <w:rsid w:val="0075165B"/>
    <w:rsid w:val="007518AB"/>
    <w:rsid w:val="007519C2"/>
    <w:rsid w:val="00751B22"/>
    <w:rsid w:val="00751EBA"/>
    <w:rsid w:val="00751F7D"/>
    <w:rsid w:val="00751F81"/>
    <w:rsid w:val="0075216B"/>
    <w:rsid w:val="00752560"/>
    <w:rsid w:val="00752861"/>
    <w:rsid w:val="00752A1F"/>
    <w:rsid w:val="00752A37"/>
    <w:rsid w:val="00752A45"/>
    <w:rsid w:val="00752F1C"/>
    <w:rsid w:val="00752F6B"/>
    <w:rsid w:val="007533FB"/>
    <w:rsid w:val="00753699"/>
    <w:rsid w:val="0075374F"/>
    <w:rsid w:val="00753B91"/>
    <w:rsid w:val="00753ED0"/>
    <w:rsid w:val="00753F80"/>
    <w:rsid w:val="007549F0"/>
    <w:rsid w:val="00754A49"/>
    <w:rsid w:val="00754D4F"/>
    <w:rsid w:val="007553AE"/>
    <w:rsid w:val="007553B6"/>
    <w:rsid w:val="007553FE"/>
    <w:rsid w:val="00755480"/>
    <w:rsid w:val="00755496"/>
    <w:rsid w:val="007556F1"/>
    <w:rsid w:val="007557DA"/>
    <w:rsid w:val="007559C8"/>
    <w:rsid w:val="00755AF7"/>
    <w:rsid w:val="00755EB1"/>
    <w:rsid w:val="00755F23"/>
    <w:rsid w:val="00755FDF"/>
    <w:rsid w:val="00756101"/>
    <w:rsid w:val="00756152"/>
    <w:rsid w:val="00756362"/>
    <w:rsid w:val="00756B1E"/>
    <w:rsid w:val="00756EE5"/>
    <w:rsid w:val="007572CD"/>
    <w:rsid w:val="0075733D"/>
    <w:rsid w:val="00757397"/>
    <w:rsid w:val="007577C2"/>
    <w:rsid w:val="0075797F"/>
    <w:rsid w:val="00757BAE"/>
    <w:rsid w:val="00757FBD"/>
    <w:rsid w:val="0076007C"/>
    <w:rsid w:val="00760519"/>
    <w:rsid w:val="0076099E"/>
    <w:rsid w:val="00760AAE"/>
    <w:rsid w:val="00761250"/>
    <w:rsid w:val="0076135F"/>
    <w:rsid w:val="007615C9"/>
    <w:rsid w:val="00761943"/>
    <w:rsid w:val="007629FE"/>
    <w:rsid w:val="00762A8E"/>
    <w:rsid w:val="00762E16"/>
    <w:rsid w:val="00762FA8"/>
    <w:rsid w:val="00763B9F"/>
    <w:rsid w:val="00764017"/>
    <w:rsid w:val="007648B9"/>
    <w:rsid w:val="00764FD4"/>
    <w:rsid w:val="00765A86"/>
    <w:rsid w:val="00765B82"/>
    <w:rsid w:val="00765E4D"/>
    <w:rsid w:val="00765F88"/>
    <w:rsid w:val="00766013"/>
    <w:rsid w:val="0076683C"/>
    <w:rsid w:val="007669DB"/>
    <w:rsid w:val="00766A77"/>
    <w:rsid w:val="007670CF"/>
    <w:rsid w:val="00767196"/>
    <w:rsid w:val="007673C6"/>
    <w:rsid w:val="00767573"/>
    <w:rsid w:val="00767A03"/>
    <w:rsid w:val="00767C54"/>
    <w:rsid w:val="00767CAB"/>
    <w:rsid w:val="00767D9A"/>
    <w:rsid w:val="00767E13"/>
    <w:rsid w:val="007704A9"/>
    <w:rsid w:val="007705B7"/>
    <w:rsid w:val="0077064C"/>
    <w:rsid w:val="0077072D"/>
    <w:rsid w:val="00770868"/>
    <w:rsid w:val="00770989"/>
    <w:rsid w:val="007709A6"/>
    <w:rsid w:val="00770A0B"/>
    <w:rsid w:val="00771836"/>
    <w:rsid w:val="00771871"/>
    <w:rsid w:val="007718FC"/>
    <w:rsid w:val="00771B56"/>
    <w:rsid w:val="00772098"/>
    <w:rsid w:val="0077211A"/>
    <w:rsid w:val="007725F0"/>
    <w:rsid w:val="007729FD"/>
    <w:rsid w:val="00772BCE"/>
    <w:rsid w:val="00772F24"/>
    <w:rsid w:val="0077303F"/>
    <w:rsid w:val="0077339A"/>
    <w:rsid w:val="00773723"/>
    <w:rsid w:val="0077396F"/>
    <w:rsid w:val="00773D4C"/>
    <w:rsid w:val="00774257"/>
    <w:rsid w:val="00774277"/>
    <w:rsid w:val="00774864"/>
    <w:rsid w:val="007754D2"/>
    <w:rsid w:val="00775515"/>
    <w:rsid w:val="00775D06"/>
    <w:rsid w:val="00776087"/>
    <w:rsid w:val="00776157"/>
    <w:rsid w:val="0077625A"/>
    <w:rsid w:val="007768B4"/>
    <w:rsid w:val="007768F3"/>
    <w:rsid w:val="00776B1D"/>
    <w:rsid w:val="00776C7B"/>
    <w:rsid w:val="00776D5B"/>
    <w:rsid w:val="00777191"/>
    <w:rsid w:val="0077737F"/>
    <w:rsid w:val="00777557"/>
    <w:rsid w:val="00777659"/>
    <w:rsid w:val="007777D8"/>
    <w:rsid w:val="0077792A"/>
    <w:rsid w:val="00777BCD"/>
    <w:rsid w:val="00780717"/>
    <w:rsid w:val="0078074F"/>
    <w:rsid w:val="007808CB"/>
    <w:rsid w:val="00780AD1"/>
    <w:rsid w:val="00780BCD"/>
    <w:rsid w:val="0078123C"/>
    <w:rsid w:val="0078144E"/>
    <w:rsid w:val="00781529"/>
    <w:rsid w:val="00781808"/>
    <w:rsid w:val="00781CE7"/>
    <w:rsid w:val="0078268F"/>
    <w:rsid w:val="0078291D"/>
    <w:rsid w:val="00782992"/>
    <w:rsid w:val="00782F0B"/>
    <w:rsid w:val="00782FCC"/>
    <w:rsid w:val="00783169"/>
    <w:rsid w:val="00783A37"/>
    <w:rsid w:val="00783B29"/>
    <w:rsid w:val="00783BC2"/>
    <w:rsid w:val="00783BFB"/>
    <w:rsid w:val="00783CC7"/>
    <w:rsid w:val="007842F7"/>
    <w:rsid w:val="00784400"/>
    <w:rsid w:val="00784865"/>
    <w:rsid w:val="00784E7C"/>
    <w:rsid w:val="00784F5C"/>
    <w:rsid w:val="0078513F"/>
    <w:rsid w:val="007856AF"/>
    <w:rsid w:val="00785722"/>
    <w:rsid w:val="00785873"/>
    <w:rsid w:val="0078626B"/>
    <w:rsid w:val="0078643F"/>
    <w:rsid w:val="0078705F"/>
    <w:rsid w:val="00787427"/>
    <w:rsid w:val="007874AB"/>
    <w:rsid w:val="00787530"/>
    <w:rsid w:val="0078767E"/>
    <w:rsid w:val="0078770B"/>
    <w:rsid w:val="00787761"/>
    <w:rsid w:val="00787D64"/>
    <w:rsid w:val="00787FD0"/>
    <w:rsid w:val="00790235"/>
    <w:rsid w:val="007904DF"/>
    <w:rsid w:val="00790507"/>
    <w:rsid w:val="007905F9"/>
    <w:rsid w:val="00790823"/>
    <w:rsid w:val="00790955"/>
    <w:rsid w:val="00790C4D"/>
    <w:rsid w:val="007915E5"/>
    <w:rsid w:val="0079176A"/>
    <w:rsid w:val="0079178E"/>
    <w:rsid w:val="0079185C"/>
    <w:rsid w:val="00791E54"/>
    <w:rsid w:val="0079271B"/>
    <w:rsid w:val="00792730"/>
    <w:rsid w:val="00792DF9"/>
    <w:rsid w:val="0079319C"/>
    <w:rsid w:val="00793379"/>
    <w:rsid w:val="00793A22"/>
    <w:rsid w:val="00793D19"/>
    <w:rsid w:val="00793D7F"/>
    <w:rsid w:val="00793EAB"/>
    <w:rsid w:val="00793FC8"/>
    <w:rsid w:val="00794299"/>
    <w:rsid w:val="00794906"/>
    <w:rsid w:val="00794C1D"/>
    <w:rsid w:val="00794D4F"/>
    <w:rsid w:val="00794E80"/>
    <w:rsid w:val="00795168"/>
    <w:rsid w:val="007958D7"/>
    <w:rsid w:val="00795EF8"/>
    <w:rsid w:val="00796705"/>
    <w:rsid w:val="007968E9"/>
    <w:rsid w:val="007968F0"/>
    <w:rsid w:val="007969F8"/>
    <w:rsid w:val="00796A26"/>
    <w:rsid w:val="00796BB3"/>
    <w:rsid w:val="00796E0B"/>
    <w:rsid w:val="00796F93"/>
    <w:rsid w:val="0079743C"/>
    <w:rsid w:val="00797511"/>
    <w:rsid w:val="0079762C"/>
    <w:rsid w:val="007A024F"/>
    <w:rsid w:val="007A028C"/>
    <w:rsid w:val="007A0B36"/>
    <w:rsid w:val="007A0B9A"/>
    <w:rsid w:val="007A0EBB"/>
    <w:rsid w:val="007A1290"/>
    <w:rsid w:val="007A13E4"/>
    <w:rsid w:val="007A1683"/>
    <w:rsid w:val="007A1701"/>
    <w:rsid w:val="007A17B2"/>
    <w:rsid w:val="007A191F"/>
    <w:rsid w:val="007A1CDD"/>
    <w:rsid w:val="007A21E4"/>
    <w:rsid w:val="007A230A"/>
    <w:rsid w:val="007A2A6A"/>
    <w:rsid w:val="007A2CE1"/>
    <w:rsid w:val="007A32CE"/>
    <w:rsid w:val="007A375B"/>
    <w:rsid w:val="007A3B25"/>
    <w:rsid w:val="007A3C8F"/>
    <w:rsid w:val="007A4553"/>
    <w:rsid w:val="007A46C0"/>
    <w:rsid w:val="007A4860"/>
    <w:rsid w:val="007A4A54"/>
    <w:rsid w:val="007A4B98"/>
    <w:rsid w:val="007A51B4"/>
    <w:rsid w:val="007A56F0"/>
    <w:rsid w:val="007A5A0A"/>
    <w:rsid w:val="007A5EA8"/>
    <w:rsid w:val="007A6031"/>
    <w:rsid w:val="007A6226"/>
    <w:rsid w:val="007A6242"/>
    <w:rsid w:val="007A6293"/>
    <w:rsid w:val="007A66C8"/>
    <w:rsid w:val="007A6A5D"/>
    <w:rsid w:val="007A6E32"/>
    <w:rsid w:val="007A715C"/>
    <w:rsid w:val="007A7589"/>
    <w:rsid w:val="007A7668"/>
    <w:rsid w:val="007A79D2"/>
    <w:rsid w:val="007A7C97"/>
    <w:rsid w:val="007A7D82"/>
    <w:rsid w:val="007A7F08"/>
    <w:rsid w:val="007B02EE"/>
    <w:rsid w:val="007B03E6"/>
    <w:rsid w:val="007B0541"/>
    <w:rsid w:val="007B0591"/>
    <w:rsid w:val="007B05A5"/>
    <w:rsid w:val="007B0691"/>
    <w:rsid w:val="007B06AB"/>
    <w:rsid w:val="007B08CD"/>
    <w:rsid w:val="007B08FF"/>
    <w:rsid w:val="007B091A"/>
    <w:rsid w:val="007B09D7"/>
    <w:rsid w:val="007B13F1"/>
    <w:rsid w:val="007B1487"/>
    <w:rsid w:val="007B1BE2"/>
    <w:rsid w:val="007B1CE0"/>
    <w:rsid w:val="007B20AA"/>
    <w:rsid w:val="007B2118"/>
    <w:rsid w:val="007B214F"/>
    <w:rsid w:val="007B2355"/>
    <w:rsid w:val="007B25E2"/>
    <w:rsid w:val="007B2A60"/>
    <w:rsid w:val="007B3336"/>
    <w:rsid w:val="007B34FB"/>
    <w:rsid w:val="007B36E7"/>
    <w:rsid w:val="007B37C2"/>
    <w:rsid w:val="007B38AF"/>
    <w:rsid w:val="007B3C74"/>
    <w:rsid w:val="007B3CF2"/>
    <w:rsid w:val="007B431D"/>
    <w:rsid w:val="007B43DF"/>
    <w:rsid w:val="007B44FE"/>
    <w:rsid w:val="007B4664"/>
    <w:rsid w:val="007B4B8A"/>
    <w:rsid w:val="007B4BE8"/>
    <w:rsid w:val="007B5296"/>
    <w:rsid w:val="007B55B7"/>
    <w:rsid w:val="007B5600"/>
    <w:rsid w:val="007B6070"/>
    <w:rsid w:val="007B6E73"/>
    <w:rsid w:val="007B70A0"/>
    <w:rsid w:val="007B7B6D"/>
    <w:rsid w:val="007B7CD4"/>
    <w:rsid w:val="007B7DBF"/>
    <w:rsid w:val="007B7DFA"/>
    <w:rsid w:val="007B7ED8"/>
    <w:rsid w:val="007B7EF5"/>
    <w:rsid w:val="007C0168"/>
    <w:rsid w:val="007C03CE"/>
    <w:rsid w:val="007C0EB0"/>
    <w:rsid w:val="007C1203"/>
    <w:rsid w:val="007C13D2"/>
    <w:rsid w:val="007C1653"/>
    <w:rsid w:val="007C17AA"/>
    <w:rsid w:val="007C1892"/>
    <w:rsid w:val="007C1905"/>
    <w:rsid w:val="007C1B4F"/>
    <w:rsid w:val="007C1E8C"/>
    <w:rsid w:val="007C2169"/>
    <w:rsid w:val="007C286B"/>
    <w:rsid w:val="007C2900"/>
    <w:rsid w:val="007C29A1"/>
    <w:rsid w:val="007C2BC1"/>
    <w:rsid w:val="007C2E67"/>
    <w:rsid w:val="007C2F71"/>
    <w:rsid w:val="007C315B"/>
    <w:rsid w:val="007C3272"/>
    <w:rsid w:val="007C3522"/>
    <w:rsid w:val="007C37A6"/>
    <w:rsid w:val="007C3E53"/>
    <w:rsid w:val="007C44BE"/>
    <w:rsid w:val="007C45B8"/>
    <w:rsid w:val="007C4CB0"/>
    <w:rsid w:val="007C4E17"/>
    <w:rsid w:val="007C55A3"/>
    <w:rsid w:val="007C55E9"/>
    <w:rsid w:val="007C5648"/>
    <w:rsid w:val="007C5902"/>
    <w:rsid w:val="007C5DA1"/>
    <w:rsid w:val="007C5F22"/>
    <w:rsid w:val="007C61CE"/>
    <w:rsid w:val="007C61E9"/>
    <w:rsid w:val="007C69B9"/>
    <w:rsid w:val="007C6A92"/>
    <w:rsid w:val="007C736D"/>
    <w:rsid w:val="007C73A1"/>
    <w:rsid w:val="007C7510"/>
    <w:rsid w:val="007C79E9"/>
    <w:rsid w:val="007C7C7E"/>
    <w:rsid w:val="007C7ECD"/>
    <w:rsid w:val="007D0153"/>
    <w:rsid w:val="007D01CD"/>
    <w:rsid w:val="007D04F0"/>
    <w:rsid w:val="007D05DD"/>
    <w:rsid w:val="007D0736"/>
    <w:rsid w:val="007D075B"/>
    <w:rsid w:val="007D0B4F"/>
    <w:rsid w:val="007D0DCB"/>
    <w:rsid w:val="007D0E06"/>
    <w:rsid w:val="007D18DF"/>
    <w:rsid w:val="007D1FBB"/>
    <w:rsid w:val="007D22DB"/>
    <w:rsid w:val="007D284E"/>
    <w:rsid w:val="007D2EEE"/>
    <w:rsid w:val="007D33BA"/>
    <w:rsid w:val="007D362D"/>
    <w:rsid w:val="007D374A"/>
    <w:rsid w:val="007D3855"/>
    <w:rsid w:val="007D38D9"/>
    <w:rsid w:val="007D3A0C"/>
    <w:rsid w:val="007D3A90"/>
    <w:rsid w:val="007D3B3E"/>
    <w:rsid w:val="007D3C95"/>
    <w:rsid w:val="007D3D82"/>
    <w:rsid w:val="007D3F4A"/>
    <w:rsid w:val="007D41B5"/>
    <w:rsid w:val="007D4541"/>
    <w:rsid w:val="007D47B9"/>
    <w:rsid w:val="007D494A"/>
    <w:rsid w:val="007D4C32"/>
    <w:rsid w:val="007D4C63"/>
    <w:rsid w:val="007D5519"/>
    <w:rsid w:val="007D56FE"/>
    <w:rsid w:val="007D5845"/>
    <w:rsid w:val="007D5BDC"/>
    <w:rsid w:val="007D5EF8"/>
    <w:rsid w:val="007D61C8"/>
    <w:rsid w:val="007D640C"/>
    <w:rsid w:val="007D6A41"/>
    <w:rsid w:val="007D6E15"/>
    <w:rsid w:val="007D6E21"/>
    <w:rsid w:val="007D6E69"/>
    <w:rsid w:val="007D6FE5"/>
    <w:rsid w:val="007D7167"/>
    <w:rsid w:val="007D744B"/>
    <w:rsid w:val="007D79B8"/>
    <w:rsid w:val="007D7B26"/>
    <w:rsid w:val="007D7F28"/>
    <w:rsid w:val="007E0207"/>
    <w:rsid w:val="007E038E"/>
    <w:rsid w:val="007E04B4"/>
    <w:rsid w:val="007E054B"/>
    <w:rsid w:val="007E06B5"/>
    <w:rsid w:val="007E0811"/>
    <w:rsid w:val="007E09A8"/>
    <w:rsid w:val="007E0F8E"/>
    <w:rsid w:val="007E14EB"/>
    <w:rsid w:val="007E1EFD"/>
    <w:rsid w:val="007E21A9"/>
    <w:rsid w:val="007E23C0"/>
    <w:rsid w:val="007E2576"/>
    <w:rsid w:val="007E2885"/>
    <w:rsid w:val="007E2BDB"/>
    <w:rsid w:val="007E2C6D"/>
    <w:rsid w:val="007E2F72"/>
    <w:rsid w:val="007E30BC"/>
    <w:rsid w:val="007E30DB"/>
    <w:rsid w:val="007E3239"/>
    <w:rsid w:val="007E32D3"/>
    <w:rsid w:val="007E388D"/>
    <w:rsid w:val="007E3921"/>
    <w:rsid w:val="007E3DF3"/>
    <w:rsid w:val="007E415B"/>
    <w:rsid w:val="007E4491"/>
    <w:rsid w:val="007E468A"/>
    <w:rsid w:val="007E4B66"/>
    <w:rsid w:val="007E4C8E"/>
    <w:rsid w:val="007E4F5E"/>
    <w:rsid w:val="007E5025"/>
    <w:rsid w:val="007E5325"/>
    <w:rsid w:val="007E5442"/>
    <w:rsid w:val="007E55BD"/>
    <w:rsid w:val="007E5875"/>
    <w:rsid w:val="007E58C3"/>
    <w:rsid w:val="007E6117"/>
    <w:rsid w:val="007E636D"/>
    <w:rsid w:val="007E6596"/>
    <w:rsid w:val="007E6862"/>
    <w:rsid w:val="007E6CC8"/>
    <w:rsid w:val="007E70BE"/>
    <w:rsid w:val="007E7617"/>
    <w:rsid w:val="007E76BB"/>
    <w:rsid w:val="007E7E17"/>
    <w:rsid w:val="007E7F6A"/>
    <w:rsid w:val="007E7FF9"/>
    <w:rsid w:val="007F00D4"/>
    <w:rsid w:val="007F02A4"/>
    <w:rsid w:val="007F04A2"/>
    <w:rsid w:val="007F05B8"/>
    <w:rsid w:val="007F0852"/>
    <w:rsid w:val="007F0D31"/>
    <w:rsid w:val="007F0D39"/>
    <w:rsid w:val="007F0F3B"/>
    <w:rsid w:val="007F1151"/>
    <w:rsid w:val="007F1588"/>
    <w:rsid w:val="007F165D"/>
    <w:rsid w:val="007F1E4F"/>
    <w:rsid w:val="007F1F35"/>
    <w:rsid w:val="007F22F8"/>
    <w:rsid w:val="007F24CB"/>
    <w:rsid w:val="007F24E2"/>
    <w:rsid w:val="007F261E"/>
    <w:rsid w:val="007F276A"/>
    <w:rsid w:val="007F2BC2"/>
    <w:rsid w:val="007F2C52"/>
    <w:rsid w:val="007F2CC1"/>
    <w:rsid w:val="007F2D8D"/>
    <w:rsid w:val="007F2E6B"/>
    <w:rsid w:val="007F2EB9"/>
    <w:rsid w:val="007F308F"/>
    <w:rsid w:val="007F39C6"/>
    <w:rsid w:val="007F3DBC"/>
    <w:rsid w:val="007F3F29"/>
    <w:rsid w:val="007F3F43"/>
    <w:rsid w:val="007F4167"/>
    <w:rsid w:val="007F41FF"/>
    <w:rsid w:val="007F42DC"/>
    <w:rsid w:val="007F4468"/>
    <w:rsid w:val="007F448F"/>
    <w:rsid w:val="007F4546"/>
    <w:rsid w:val="007F45CC"/>
    <w:rsid w:val="007F4807"/>
    <w:rsid w:val="007F4813"/>
    <w:rsid w:val="007F4BD6"/>
    <w:rsid w:val="007F4D31"/>
    <w:rsid w:val="007F535D"/>
    <w:rsid w:val="007F56BB"/>
    <w:rsid w:val="007F59C0"/>
    <w:rsid w:val="007F5D79"/>
    <w:rsid w:val="007F5E75"/>
    <w:rsid w:val="007F609F"/>
    <w:rsid w:val="007F6326"/>
    <w:rsid w:val="007F65BA"/>
    <w:rsid w:val="007F6722"/>
    <w:rsid w:val="007F6A5F"/>
    <w:rsid w:val="007F70BA"/>
    <w:rsid w:val="007F720D"/>
    <w:rsid w:val="007F72E1"/>
    <w:rsid w:val="007F7499"/>
    <w:rsid w:val="007F74E8"/>
    <w:rsid w:val="007F7761"/>
    <w:rsid w:val="007F7A44"/>
    <w:rsid w:val="007F7C61"/>
    <w:rsid w:val="0080019D"/>
    <w:rsid w:val="00800265"/>
    <w:rsid w:val="008002CA"/>
    <w:rsid w:val="00800679"/>
    <w:rsid w:val="00800A2C"/>
    <w:rsid w:val="00801113"/>
    <w:rsid w:val="00801376"/>
    <w:rsid w:val="00801A06"/>
    <w:rsid w:val="00801B4D"/>
    <w:rsid w:val="00801B58"/>
    <w:rsid w:val="00801C22"/>
    <w:rsid w:val="00801DB0"/>
    <w:rsid w:val="00801F79"/>
    <w:rsid w:val="008021DB"/>
    <w:rsid w:val="00802397"/>
    <w:rsid w:val="0080239C"/>
    <w:rsid w:val="00802B49"/>
    <w:rsid w:val="008030AC"/>
    <w:rsid w:val="008035AC"/>
    <w:rsid w:val="00803708"/>
    <w:rsid w:val="00803D99"/>
    <w:rsid w:val="00803DFB"/>
    <w:rsid w:val="00803F11"/>
    <w:rsid w:val="008043A0"/>
    <w:rsid w:val="008046E9"/>
    <w:rsid w:val="00804869"/>
    <w:rsid w:val="00804F0A"/>
    <w:rsid w:val="00804F47"/>
    <w:rsid w:val="00805356"/>
    <w:rsid w:val="00805386"/>
    <w:rsid w:val="0080560D"/>
    <w:rsid w:val="00805A3B"/>
    <w:rsid w:val="00806087"/>
    <w:rsid w:val="008060DC"/>
    <w:rsid w:val="0080622D"/>
    <w:rsid w:val="00806241"/>
    <w:rsid w:val="00806660"/>
    <w:rsid w:val="0080678C"/>
    <w:rsid w:val="00806832"/>
    <w:rsid w:val="0080683D"/>
    <w:rsid w:val="00806DE0"/>
    <w:rsid w:val="00806EC6"/>
    <w:rsid w:val="0080705D"/>
    <w:rsid w:val="00807323"/>
    <w:rsid w:val="008074A6"/>
    <w:rsid w:val="008078BB"/>
    <w:rsid w:val="00807A5A"/>
    <w:rsid w:val="00807A75"/>
    <w:rsid w:val="00807DE9"/>
    <w:rsid w:val="00807E92"/>
    <w:rsid w:val="008105E5"/>
    <w:rsid w:val="008106ED"/>
    <w:rsid w:val="0081079A"/>
    <w:rsid w:val="00810AB0"/>
    <w:rsid w:val="00810ABA"/>
    <w:rsid w:val="008111B0"/>
    <w:rsid w:val="0081154B"/>
    <w:rsid w:val="0081172E"/>
    <w:rsid w:val="0081174C"/>
    <w:rsid w:val="00811B97"/>
    <w:rsid w:val="0081215C"/>
    <w:rsid w:val="00812167"/>
    <w:rsid w:val="008121C8"/>
    <w:rsid w:val="00812948"/>
    <w:rsid w:val="00812ABA"/>
    <w:rsid w:val="00812F13"/>
    <w:rsid w:val="0081326C"/>
    <w:rsid w:val="00813E41"/>
    <w:rsid w:val="00814666"/>
    <w:rsid w:val="00814C25"/>
    <w:rsid w:val="00814FE0"/>
    <w:rsid w:val="00814FE4"/>
    <w:rsid w:val="00815238"/>
    <w:rsid w:val="00815314"/>
    <w:rsid w:val="00815411"/>
    <w:rsid w:val="0081566D"/>
    <w:rsid w:val="008156A1"/>
    <w:rsid w:val="00815779"/>
    <w:rsid w:val="0081590F"/>
    <w:rsid w:val="00815AC3"/>
    <w:rsid w:val="00815BB9"/>
    <w:rsid w:val="00815C0B"/>
    <w:rsid w:val="00815E0A"/>
    <w:rsid w:val="00815FA2"/>
    <w:rsid w:val="00815FCA"/>
    <w:rsid w:val="0081603C"/>
    <w:rsid w:val="008160C4"/>
    <w:rsid w:val="008164A2"/>
    <w:rsid w:val="00816791"/>
    <w:rsid w:val="008169B6"/>
    <w:rsid w:val="0081702B"/>
    <w:rsid w:val="00817159"/>
    <w:rsid w:val="00817495"/>
    <w:rsid w:val="0081760F"/>
    <w:rsid w:val="00817937"/>
    <w:rsid w:val="00817E11"/>
    <w:rsid w:val="008201DC"/>
    <w:rsid w:val="00820465"/>
    <w:rsid w:val="0082090A"/>
    <w:rsid w:val="00820955"/>
    <w:rsid w:val="008212BB"/>
    <w:rsid w:val="008213A1"/>
    <w:rsid w:val="00821736"/>
    <w:rsid w:val="0082194A"/>
    <w:rsid w:val="00821E95"/>
    <w:rsid w:val="00821ED9"/>
    <w:rsid w:val="008225F5"/>
    <w:rsid w:val="00822604"/>
    <w:rsid w:val="0082267B"/>
    <w:rsid w:val="00822844"/>
    <w:rsid w:val="00822F7A"/>
    <w:rsid w:val="00823197"/>
    <w:rsid w:val="008237CF"/>
    <w:rsid w:val="00823A11"/>
    <w:rsid w:val="00823EC6"/>
    <w:rsid w:val="008241E9"/>
    <w:rsid w:val="00824432"/>
    <w:rsid w:val="00824E23"/>
    <w:rsid w:val="00824E62"/>
    <w:rsid w:val="00824EAB"/>
    <w:rsid w:val="0082510F"/>
    <w:rsid w:val="00825454"/>
    <w:rsid w:val="00825506"/>
    <w:rsid w:val="008258B8"/>
    <w:rsid w:val="00825D4C"/>
    <w:rsid w:val="00825D85"/>
    <w:rsid w:val="0082601A"/>
    <w:rsid w:val="00826177"/>
    <w:rsid w:val="0082639C"/>
    <w:rsid w:val="00826688"/>
    <w:rsid w:val="008266A2"/>
    <w:rsid w:val="008267B2"/>
    <w:rsid w:val="00826985"/>
    <w:rsid w:val="00826A52"/>
    <w:rsid w:val="00826D06"/>
    <w:rsid w:val="00826DCE"/>
    <w:rsid w:val="00826DE9"/>
    <w:rsid w:val="008273AA"/>
    <w:rsid w:val="00827578"/>
    <w:rsid w:val="008277CF"/>
    <w:rsid w:val="00827E31"/>
    <w:rsid w:val="00830102"/>
    <w:rsid w:val="00830855"/>
    <w:rsid w:val="0083085A"/>
    <w:rsid w:val="00830F07"/>
    <w:rsid w:val="00831127"/>
    <w:rsid w:val="008311B1"/>
    <w:rsid w:val="00831340"/>
    <w:rsid w:val="0083138C"/>
    <w:rsid w:val="00831610"/>
    <w:rsid w:val="008316EF"/>
    <w:rsid w:val="0083184A"/>
    <w:rsid w:val="00831E7C"/>
    <w:rsid w:val="00831FA1"/>
    <w:rsid w:val="008320D0"/>
    <w:rsid w:val="008327DD"/>
    <w:rsid w:val="00832877"/>
    <w:rsid w:val="0083330C"/>
    <w:rsid w:val="00833781"/>
    <w:rsid w:val="008339F0"/>
    <w:rsid w:val="00833D45"/>
    <w:rsid w:val="00833E69"/>
    <w:rsid w:val="008340FF"/>
    <w:rsid w:val="008342C4"/>
    <w:rsid w:val="008342CA"/>
    <w:rsid w:val="008342FE"/>
    <w:rsid w:val="00834554"/>
    <w:rsid w:val="00834558"/>
    <w:rsid w:val="008348CC"/>
    <w:rsid w:val="00834CF9"/>
    <w:rsid w:val="00834E51"/>
    <w:rsid w:val="00835066"/>
    <w:rsid w:val="00835A6A"/>
    <w:rsid w:val="00835A6E"/>
    <w:rsid w:val="00835BD7"/>
    <w:rsid w:val="00835BE7"/>
    <w:rsid w:val="008366E2"/>
    <w:rsid w:val="00836A09"/>
    <w:rsid w:val="00836AF0"/>
    <w:rsid w:val="00836BF1"/>
    <w:rsid w:val="00836CE9"/>
    <w:rsid w:val="00836F78"/>
    <w:rsid w:val="0083727F"/>
    <w:rsid w:val="00837AAD"/>
    <w:rsid w:val="00837B6A"/>
    <w:rsid w:val="00837BB9"/>
    <w:rsid w:val="0084059F"/>
    <w:rsid w:val="00840EAA"/>
    <w:rsid w:val="008412C8"/>
    <w:rsid w:val="00842172"/>
    <w:rsid w:val="0084218D"/>
    <w:rsid w:val="00842639"/>
    <w:rsid w:val="00842DDC"/>
    <w:rsid w:val="0084302C"/>
    <w:rsid w:val="0084399F"/>
    <w:rsid w:val="00843A06"/>
    <w:rsid w:val="00843B09"/>
    <w:rsid w:val="00843D92"/>
    <w:rsid w:val="008447A2"/>
    <w:rsid w:val="00844C83"/>
    <w:rsid w:val="00844F12"/>
    <w:rsid w:val="008451CC"/>
    <w:rsid w:val="008452F1"/>
    <w:rsid w:val="00845444"/>
    <w:rsid w:val="00845575"/>
    <w:rsid w:val="008458F6"/>
    <w:rsid w:val="00845BE0"/>
    <w:rsid w:val="00845CCF"/>
    <w:rsid w:val="00845D94"/>
    <w:rsid w:val="00845E11"/>
    <w:rsid w:val="00846480"/>
    <w:rsid w:val="008465B9"/>
    <w:rsid w:val="008467F8"/>
    <w:rsid w:val="00846906"/>
    <w:rsid w:val="00846F1C"/>
    <w:rsid w:val="008475E6"/>
    <w:rsid w:val="00847AA4"/>
    <w:rsid w:val="008500D8"/>
    <w:rsid w:val="00850393"/>
    <w:rsid w:val="00850684"/>
    <w:rsid w:val="008506E9"/>
    <w:rsid w:val="00850873"/>
    <w:rsid w:val="00850B54"/>
    <w:rsid w:val="00851128"/>
    <w:rsid w:val="008515AE"/>
    <w:rsid w:val="008515FB"/>
    <w:rsid w:val="0085221E"/>
    <w:rsid w:val="008524D8"/>
    <w:rsid w:val="00852705"/>
    <w:rsid w:val="008527EF"/>
    <w:rsid w:val="00852DCF"/>
    <w:rsid w:val="0085301D"/>
    <w:rsid w:val="00853316"/>
    <w:rsid w:val="008541BC"/>
    <w:rsid w:val="0085484D"/>
    <w:rsid w:val="00854866"/>
    <w:rsid w:val="00854AD8"/>
    <w:rsid w:val="008550D0"/>
    <w:rsid w:val="008554B3"/>
    <w:rsid w:val="00855874"/>
    <w:rsid w:val="00855998"/>
    <w:rsid w:val="00855A8A"/>
    <w:rsid w:val="00856135"/>
    <w:rsid w:val="00856196"/>
    <w:rsid w:val="00856439"/>
    <w:rsid w:val="00856442"/>
    <w:rsid w:val="008565C8"/>
    <w:rsid w:val="00856A56"/>
    <w:rsid w:val="00856AB0"/>
    <w:rsid w:val="00856B37"/>
    <w:rsid w:val="00856B8D"/>
    <w:rsid w:val="00856C8E"/>
    <w:rsid w:val="00856E76"/>
    <w:rsid w:val="008577AA"/>
    <w:rsid w:val="008578C5"/>
    <w:rsid w:val="0086003E"/>
    <w:rsid w:val="00860109"/>
    <w:rsid w:val="00860307"/>
    <w:rsid w:val="008603F7"/>
    <w:rsid w:val="008606AA"/>
    <w:rsid w:val="008607D8"/>
    <w:rsid w:val="008608EF"/>
    <w:rsid w:val="00860ECC"/>
    <w:rsid w:val="00860F3C"/>
    <w:rsid w:val="008610D9"/>
    <w:rsid w:val="008612A7"/>
    <w:rsid w:val="008613C9"/>
    <w:rsid w:val="0086149E"/>
    <w:rsid w:val="0086150B"/>
    <w:rsid w:val="00861644"/>
    <w:rsid w:val="00861A5B"/>
    <w:rsid w:val="00861C2F"/>
    <w:rsid w:val="00861E0E"/>
    <w:rsid w:val="00861FAC"/>
    <w:rsid w:val="0086216F"/>
    <w:rsid w:val="00862233"/>
    <w:rsid w:val="008622B4"/>
    <w:rsid w:val="008625EF"/>
    <w:rsid w:val="008628E2"/>
    <w:rsid w:val="00862C7C"/>
    <w:rsid w:val="00863342"/>
    <w:rsid w:val="008635BF"/>
    <w:rsid w:val="008637B1"/>
    <w:rsid w:val="008638CB"/>
    <w:rsid w:val="008639EB"/>
    <w:rsid w:val="00863A6F"/>
    <w:rsid w:val="00863B37"/>
    <w:rsid w:val="0086437B"/>
    <w:rsid w:val="00864712"/>
    <w:rsid w:val="00864739"/>
    <w:rsid w:val="00864E7F"/>
    <w:rsid w:val="00864EBD"/>
    <w:rsid w:val="00864F7C"/>
    <w:rsid w:val="008653E3"/>
    <w:rsid w:val="008654BD"/>
    <w:rsid w:val="008656AA"/>
    <w:rsid w:val="00865D25"/>
    <w:rsid w:val="00866366"/>
    <w:rsid w:val="00866C76"/>
    <w:rsid w:val="00866D03"/>
    <w:rsid w:val="00866D2D"/>
    <w:rsid w:val="00866D92"/>
    <w:rsid w:val="00867305"/>
    <w:rsid w:val="00867368"/>
    <w:rsid w:val="00867CCE"/>
    <w:rsid w:val="00867D26"/>
    <w:rsid w:val="00867D4F"/>
    <w:rsid w:val="0087002E"/>
    <w:rsid w:val="00870079"/>
    <w:rsid w:val="008701E6"/>
    <w:rsid w:val="0087027A"/>
    <w:rsid w:val="0087034F"/>
    <w:rsid w:val="00870ACB"/>
    <w:rsid w:val="00870E8E"/>
    <w:rsid w:val="00871048"/>
    <w:rsid w:val="0087130E"/>
    <w:rsid w:val="0087139E"/>
    <w:rsid w:val="00871683"/>
    <w:rsid w:val="0087169E"/>
    <w:rsid w:val="00871999"/>
    <w:rsid w:val="00871B8A"/>
    <w:rsid w:val="0087262E"/>
    <w:rsid w:val="0087277C"/>
    <w:rsid w:val="00872D95"/>
    <w:rsid w:val="00873026"/>
    <w:rsid w:val="0087361A"/>
    <w:rsid w:val="00873895"/>
    <w:rsid w:val="00873A65"/>
    <w:rsid w:val="00873E27"/>
    <w:rsid w:val="00874102"/>
    <w:rsid w:val="00874324"/>
    <w:rsid w:val="00874363"/>
    <w:rsid w:val="00874410"/>
    <w:rsid w:val="00874570"/>
    <w:rsid w:val="00874995"/>
    <w:rsid w:val="00874C6A"/>
    <w:rsid w:val="00874F65"/>
    <w:rsid w:val="00874F97"/>
    <w:rsid w:val="008755B1"/>
    <w:rsid w:val="00875CD1"/>
    <w:rsid w:val="00875F67"/>
    <w:rsid w:val="00876212"/>
    <w:rsid w:val="008762BF"/>
    <w:rsid w:val="008766C7"/>
    <w:rsid w:val="00876DF2"/>
    <w:rsid w:val="00876EAF"/>
    <w:rsid w:val="008772A0"/>
    <w:rsid w:val="00877C5A"/>
    <w:rsid w:val="00877D00"/>
    <w:rsid w:val="008800DB"/>
    <w:rsid w:val="0088012F"/>
    <w:rsid w:val="00880182"/>
    <w:rsid w:val="00880486"/>
    <w:rsid w:val="00880497"/>
    <w:rsid w:val="00880BD6"/>
    <w:rsid w:val="00880F76"/>
    <w:rsid w:val="00881139"/>
    <w:rsid w:val="00881A09"/>
    <w:rsid w:val="00881D29"/>
    <w:rsid w:val="0088200D"/>
    <w:rsid w:val="0088227E"/>
    <w:rsid w:val="008823D2"/>
    <w:rsid w:val="008828F0"/>
    <w:rsid w:val="00882A03"/>
    <w:rsid w:val="00882A3C"/>
    <w:rsid w:val="008830BD"/>
    <w:rsid w:val="00883210"/>
    <w:rsid w:val="00883623"/>
    <w:rsid w:val="008837F4"/>
    <w:rsid w:val="00883BE5"/>
    <w:rsid w:val="00883FAC"/>
    <w:rsid w:val="00884293"/>
    <w:rsid w:val="0088435A"/>
    <w:rsid w:val="008845AC"/>
    <w:rsid w:val="00884667"/>
    <w:rsid w:val="0088471C"/>
    <w:rsid w:val="00884A51"/>
    <w:rsid w:val="00884A9E"/>
    <w:rsid w:val="00884ACC"/>
    <w:rsid w:val="00884F80"/>
    <w:rsid w:val="00885832"/>
    <w:rsid w:val="0088604D"/>
    <w:rsid w:val="008860E1"/>
    <w:rsid w:val="0088641B"/>
    <w:rsid w:val="0088653A"/>
    <w:rsid w:val="0088669F"/>
    <w:rsid w:val="008866BE"/>
    <w:rsid w:val="00886750"/>
    <w:rsid w:val="008867C6"/>
    <w:rsid w:val="00886F46"/>
    <w:rsid w:val="008873E4"/>
    <w:rsid w:val="00887480"/>
    <w:rsid w:val="0088754A"/>
    <w:rsid w:val="008877DC"/>
    <w:rsid w:val="00887AAC"/>
    <w:rsid w:val="00887B38"/>
    <w:rsid w:val="00887E18"/>
    <w:rsid w:val="008902A7"/>
    <w:rsid w:val="008909CD"/>
    <w:rsid w:val="00890AFD"/>
    <w:rsid w:val="00890C8D"/>
    <w:rsid w:val="008911FB"/>
    <w:rsid w:val="008916A9"/>
    <w:rsid w:val="00891AEC"/>
    <w:rsid w:val="00892310"/>
    <w:rsid w:val="00892393"/>
    <w:rsid w:val="008923DA"/>
    <w:rsid w:val="00892BA1"/>
    <w:rsid w:val="00892F70"/>
    <w:rsid w:val="00893011"/>
    <w:rsid w:val="0089321F"/>
    <w:rsid w:val="00893407"/>
    <w:rsid w:val="008935FD"/>
    <w:rsid w:val="00893A93"/>
    <w:rsid w:val="00893DBE"/>
    <w:rsid w:val="00894946"/>
    <w:rsid w:val="00894EC8"/>
    <w:rsid w:val="00895633"/>
    <w:rsid w:val="008959B9"/>
    <w:rsid w:val="00895B47"/>
    <w:rsid w:val="00896143"/>
    <w:rsid w:val="00896579"/>
    <w:rsid w:val="008965BA"/>
    <w:rsid w:val="00896BA5"/>
    <w:rsid w:val="00896FAA"/>
    <w:rsid w:val="008972A6"/>
    <w:rsid w:val="008972AF"/>
    <w:rsid w:val="00897327"/>
    <w:rsid w:val="008976AA"/>
    <w:rsid w:val="008976E0"/>
    <w:rsid w:val="00897A99"/>
    <w:rsid w:val="00897FEE"/>
    <w:rsid w:val="008A00E8"/>
    <w:rsid w:val="008A0575"/>
    <w:rsid w:val="008A0B25"/>
    <w:rsid w:val="008A10A1"/>
    <w:rsid w:val="008A1645"/>
    <w:rsid w:val="008A18A7"/>
    <w:rsid w:val="008A1909"/>
    <w:rsid w:val="008A1E14"/>
    <w:rsid w:val="008A1F69"/>
    <w:rsid w:val="008A22B2"/>
    <w:rsid w:val="008A24DC"/>
    <w:rsid w:val="008A28CE"/>
    <w:rsid w:val="008A3128"/>
    <w:rsid w:val="008A3412"/>
    <w:rsid w:val="008A44A7"/>
    <w:rsid w:val="008A467B"/>
    <w:rsid w:val="008A4AA8"/>
    <w:rsid w:val="008A4B9B"/>
    <w:rsid w:val="008A4D48"/>
    <w:rsid w:val="008A4E02"/>
    <w:rsid w:val="008A5253"/>
    <w:rsid w:val="008A55B6"/>
    <w:rsid w:val="008A5677"/>
    <w:rsid w:val="008A5BF2"/>
    <w:rsid w:val="008A5E85"/>
    <w:rsid w:val="008A5EFE"/>
    <w:rsid w:val="008A6044"/>
    <w:rsid w:val="008A60C7"/>
    <w:rsid w:val="008A61D0"/>
    <w:rsid w:val="008A68F5"/>
    <w:rsid w:val="008A6A3B"/>
    <w:rsid w:val="008A6F7A"/>
    <w:rsid w:val="008A71C3"/>
    <w:rsid w:val="008A72A2"/>
    <w:rsid w:val="008A75A1"/>
    <w:rsid w:val="008A77D9"/>
    <w:rsid w:val="008A77E8"/>
    <w:rsid w:val="008A7EE0"/>
    <w:rsid w:val="008B011C"/>
    <w:rsid w:val="008B0416"/>
    <w:rsid w:val="008B0827"/>
    <w:rsid w:val="008B0AEB"/>
    <w:rsid w:val="008B113F"/>
    <w:rsid w:val="008B1482"/>
    <w:rsid w:val="008B1746"/>
    <w:rsid w:val="008B186E"/>
    <w:rsid w:val="008B1ACD"/>
    <w:rsid w:val="008B1B1E"/>
    <w:rsid w:val="008B1C47"/>
    <w:rsid w:val="008B1C81"/>
    <w:rsid w:val="008B212F"/>
    <w:rsid w:val="008B250B"/>
    <w:rsid w:val="008B25F7"/>
    <w:rsid w:val="008B26C1"/>
    <w:rsid w:val="008B29FD"/>
    <w:rsid w:val="008B2AE4"/>
    <w:rsid w:val="008B2E8F"/>
    <w:rsid w:val="008B31BE"/>
    <w:rsid w:val="008B323B"/>
    <w:rsid w:val="008B3789"/>
    <w:rsid w:val="008B3B6C"/>
    <w:rsid w:val="008B3C83"/>
    <w:rsid w:val="008B3F01"/>
    <w:rsid w:val="008B41D4"/>
    <w:rsid w:val="008B450F"/>
    <w:rsid w:val="008B4623"/>
    <w:rsid w:val="008B47B2"/>
    <w:rsid w:val="008B491A"/>
    <w:rsid w:val="008B4988"/>
    <w:rsid w:val="008B4A7D"/>
    <w:rsid w:val="008B4D85"/>
    <w:rsid w:val="008B50A9"/>
    <w:rsid w:val="008B5441"/>
    <w:rsid w:val="008B678F"/>
    <w:rsid w:val="008B6A9D"/>
    <w:rsid w:val="008B6D82"/>
    <w:rsid w:val="008B6FD4"/>
    <w:rsid w:val="008B7022"/>
    <w:rsid w:val="008B7334"/>
    <w:rsid w:val="008B754A"/>
    <w:rsid w:val="008B75F4"/>
    <w:rsid w:val="008B799B"/>
    <w:rsid w:val="008B79A4"/>
    <w:rsid w:val="008B7D55"/>
    <w:rsid w:val="008B7EDC"/>
    <w:rsid w:val="008B7F82"/>
    <w:rsid w:val="008C007F"/>
    <w:rsid w:val="008C0AA2"/>
    <w:rsid w:val="008C0ECA"/>
    <w:rsid w:val="008C157C"/>
    <w:rsid w:val="008C16D0"/>
    <w:rsid w:val="008C171F"/>
    <w:rsid w:val="008C194E"/>
    <w:rsid w:val="008C19D2"/>
    <w:rsid w:val="008C1F9A"/>
    <w:rsid w:val="008C213F"/>
    <w:rsid w:val="008C2285"/>
    <w:rsid w:val="008C22D0"/>
    <w:rsid w:val="008C240D"/>
    <w:rsid w:val="008C2719"/>
    <w:rsid w:val="008C2A3E"/>
    <w:rsid w:val="008C2EB9"/>
    <w:rsid w:val="008C3022"/>
    <w:rsid w:val="008C327E"/>
    <w:rsid w:val="008C361E"/>
    <w:rsid w:val="008C3BEC"/>
    <w:rsid w:val="008C3E5D"/>
    <w:rsid w:val="008C4099"/>
    <w:rsid w:val="008C40C2"/>
    <w:rsid w:val="008C4417"/>
    <w:rsid w:val="008C46D9"/>
    <w:rsid w:val="008C49C9"/>
    <w:rsid w:val="008C506A"/>
    <w:rsid w:val="008C50EA"/>
    <w:rsid w:val="008C5439"/>
    <w:rsid w:val="008C5638"/>
    <w:rsid w:val="008C5738"/>
    <w:rsid w:val="008C5A25"/>
    <w:rsid w:val="008C5AC0"/>
    <w:rsid w:val="008C5B58"/>
    <w:rsid w:val="008C631E"/>
    <w:rsid w:val="008C6581"/>
    <w:rsid w:val="008C6971"/>
    <w:rsid w:val="008C6D59"/>
    <w:rsid w:val="008C6DDD"/>
    <w:rsid w:val="008C6FE5"/>
    <w:rsid w:val="008C7616"/>
    <w:rsid w:val="008C7775"/>
    <w:rsid w:val="008C7796"/>
    <w:rsid w:val="008C7805"/>
    <w:rsid w:val="008C798F"/>
    <w:rsid w:val="008C79A0"/>
    <w:rsid w:val="008C7B23"/>
    <w:rsid w:val="008C7D21"/>
    <w:rsid w:val="008D0447"/>
    <w:rsid w:val="008D07D4"/>
    <w:rsid w:val="008D0951"/>
    <w:rsid w:val="008D09E8"/>
    <w:rsid w:val="008D0A82"/>
    <w:rsid w:val="008D0C3D"/>
    <w:rsid w:val="008D101D"/>
    <w:rsid w:val="008D1036"/>
    <w:rsid w:val="008D11FF"/>
    <w:rsid w:val="008D1288"/>
    <w:rsid w:val="008D1472"/>
    <w:rsid w:val="008D16E7"/>
    <w:rsid w:val="008D19B0"/>
    <w:rsid w:val="008D1F81"/>
    <w:rsid w:val="008D2076"/>
    <w:rsid w:val="008D21BC"/>
    <w:rsid w:val="008D21C8"/>
    <w:rsid w:val="008D2734"/>
    <w:rsid w:val="008D27C3"/>
    <w:rsid w:val="008D2A05"/>
    <w:rsid w:val="008D2A94"/>
    <w:rsid w:val="008D2B30"/>
    <w:rsid w:val="008D31D8"/>
    <w:rsid w:val="008D3201"/>
    <w:rsid w:val="008D38DB"/>
    <w:rsid w:val="008D3A5D"/>
    <w:rsid w:val="008D3E6C"/>
    <w:rsid w:val="008D3F14"/>
    <w:rsid w:val="008D4206"/>
    <w:rsid w:val="008D45FB"/>
    <w:rsid w:val="008D4B5B"/>
    <w:rsid w:val="008D4B9B"/>
    <w:rsid w:val="008D4FB0"/>
    <w:rsid w:val="008D5897"/>
    <w:rsid w:val="008D58DD"/>
    <w:rsid w:val="008D5CE1"/>
    <w:rsid w:val="008D65D3"/>
    <w:rsid w:val="008D6696"/>
    <w:rsid w:val="008D6A3E"/>
    <w:rsid w:val="008D6D82"/>
    <w:rsid w:val="008D7216"/>
    <w:rsid w:val="008D73B2"/>
    <w:rsid w:val="008D753D"/>
    <w:rsid w:val="008D77A3"/>
    <w:rsid w:val="008D7949"/>
    <w:rsid w:val="008E030D"/>
    <w:rsid w:val="008E0348"/>
    <w:rsid w:val="008E04E8"/>
    <w:rsid w:val="008E081F"/>
    <w:rsid w:val="008E0EF8"/>
    <w:rsid w:val="008E0EF9"/>
    <w:rsid w:val="008E105D"/>
    <w:rsid w:val="008E19B5"/>
    <w:rsid w:val="008E229A"/>
    <w:rsid w:val="008E2820"/>
    <w:rsid w:val="008E31F2"/>
    <w:rsid w:val="008E384B"/>
    <w:rsid w:val="008E3A33"/>
    <w:rsid w:val="008E3AC9"/>
    <w:rsid w:val="008E4211"/>
    <w:rsid w:val="008E469E"/>
    <w:rsid w:val="008E48A6"/>
    <w:rsid w:val="008E4C48"/>
    <w:rsid w:val="008E50A2"/>
    <w:rsid w:val="008E53A8"/>
    <w:rsid w:val="008E55B4"/>
    <w:rsid w:val="008E5AF0"/>
    <w:rsid w:val="008E5D4F"/>
    <w:rsid w:val="008E5F45"/>
    <w:rsid w:val="008E6104"/>
    <w:rsid w:val="008E6618"/>
    <w:rsid w:val="008E6934"/>
    <w:rsid w:val="008E6D1C"/>
    <w:rsid w:val="008E6ED9"/>
    <w:rsid w:val="008E76A6"/>
    <w:rsid w:val="008E7831"/>
    <w:rsid w:val="008E7AB6"/>
    <w:rsid w:val="008E7B7F"/>
    <w:rsid w:val="008E7D62"/>
    <w:rsid w:val="008E7DCC"/>
    <w:rsid w:val="008F0216"/>
    <w:rsid w:val="008F0426"/>
    <w:rsid w:val="008F0C58"/>
    <w:rsid w:val="008F0C89"/>
    <w:rsid w:val="008F0DED"/>
    <w:rsid w:val="008F1079"/>
    <w:rsid w:val="008F18F8"/>
    <w:rsid w:val="008F196F"/>
    <w:rsid w:val="008F1EC6"/>
    <w:rsid w:val="008F2F2E"/>
    <w:rsid w:val="008F31CA"/>
    <w:rsid w:val="008F32CC"/>
    <w:rsid w:val="008F376C"/>
    <w:rsid w:val="008F38ED"/>
    <w:rsid w:val="008F3B34"/>
    <w:rsid w:val="008F3DE9"/>
    <w:rsid w:val="008F3E37"/>
    <w:rsid w:val="008F409B"/>
    <w:rsid w:val="008F41A2"/>
    <w:rsid w:val="008F4943"/>
    <w:rsid w:val="008F4A52"/>
    <w:rsid w:val="008F4E5A"/>
    <w:rsid w:val="008F4ED9"/>
    <w:rsid w:val="008F546F"/>
    <w:rsid w:val="008F5F15"/>
    <w:rsid w:val="008F64AE"/>
    <w:rsid w:val="008F6606"/>
    <w:rsid w:val="008F66E4"/>
    <w:rsid w:val="008F67B9"/>
    <w:rsid w:val="008F689A"/>
    <w:rsid w:val="008F69A9"/>
    <w:rsid w:val="008F6B83"/>
    <w:rsid w:val="008F6C47"/>
    <w:rsid w:val="008F6C77"/>
    <w:rsid w:val="008F6DB1"/>
    <w:rsid w:val="008F6E8D"/>
    <w:rsid w:val="008F764C"/>
    <w:rsid w:val="008F7F9B"/>
    <w:rsid w:val="009001E5"/>
    <w:rsid w:val="00900566"/>
    <w:rsid w:val="009006E3"/>
    <w:rsid w:val="00900817"/>
    <w:rsid w:val="00900F1E"/>
    <w:rsid w:val="009012AE"/>
    <w:rsid w:val="0090132F"/>
    <w:rsid w:val="009013A1"/>
    <w:rsid w:val="00901993"/>
    <w:rsid w:val="00901DCF"/>
    <w:rsid w:val="00901E7F"/>
    <w:rsid w:val="00901F95"/>
    <w:rsid w:val="009020FF"/>
    <w:rsid w:val="009022F0"/>
    <w:rsid w:val="0090283A"/>
    <w:rsid w:val="00902905"/>
    <w:rsid w:val="00902C05"/>
    <w:rsid w:val="009030C8"/>
    <w:rsid w:val="009031B0"/>
    <w:rsid w:val="009033A3"/>
    <w:rsid w:val="009036DA"/>
    <w:rsid w:val="0090388C"/>
    <w:rsid w:val="00903950"/>
    <w:rsid w:val="00903AC5"/>
    <w:rsid w:val="00903C37"/>
    <w:rsid w:val="00903D4A"/>
    <w:rsid w:val="00904AA1"/>
    <w:rsid w:val="00904D92"/>
    <w:rsid w:val="00904E8F"/>
    <w:rsid w:val="00904EC0"/>
    <w:rsid w:val="00905302"/>
    <w:rsid w:val="0090543B"/>
    <w:rsid w:val="00905658"/>
    <w:rsid w:val="00905A07"/>
    <w:rsid w:val="00906394"/>
    <w:rsid w:val="00906AAF"/>
    <w:rsid w:val="00907058"/>
    <w:rsid w:val="009070E6"/>
    <w:rsid w:val="009073E6"/>
    <w:rsid w:val="00907A2B"/>
    <w:rsid w:val="009101BE"/>
    <w:rsid w:val="00910205"/>
    <w:rsid w:val="0091022A"/>
    <w:rsid w:val="00910893"/>
    <w:rsid w:val="00910A52"/>
    <w:rsid w:val="00910AE1"/>
    <w:rsid w:val="00910D12"/>
    <w:rsid w:val="00911207"/>
    <w:rsid w:val="009117DD"/>
    <w:rsid w:val="00911837"/>
    <w:rsid w:val="00911A13"/>
    <w:rsid w:val="00911A43"/>
    <w:rsid w:val="00911B9E"/>
    <w:rsid w:val="00911C5D"/>
    <w:rsid w:val="00911CDE"/>
    <w:rsid w:val="00911FB3"/>
    <w:rsid w:val="0091215E"/>
    <w:rsid w:val="00912487"/>
    <w:rsid w:val="0091268E"/>
    <w:rsid w:val="00912991"/>
    <w:rsid w:val="00912DD2"/>
    <w:rsid w:val="00913638"/>
    <w:rsid w:val="00913DAF"/>
    <w:rsid w:val="00913F5D"/>
    <w:rsid w:val="0091404F"/>
    <w:rsid w:val="00914749"/>
    <w:rsid w:val="009149EE"/>
    <w:rsid w:val="009153C1"/>
    <w:rsid w:val="00915403"/>
    <w:rsid w:val="009157A8"/>
    <w:rsid w:val="00915834"/>
    <w:rsid w:val="009158E4"/>
    <w:rsid w:val="00915A1E"/>
    <w:rsid w:val="00915DFE"/>
    <w:rsid w:val="0091692D"/>
    <w:rsid w:val="00916DAD"/>
    <w:rsid w:val="009172E0"/>
    <w:rsid w:val="009173AD"/>
    <w:rsid w:val="00917525"/>
    <w:rsid w:val="00917650"/>
    <w:rsid w:val="00917BFC"/>
    <w:rsid w:val="00920008"/>
    <w:rsid w:val="00920483"/>
    <w:rsid w:val="009204EE"/>
    <w:rsid w:val="00920DAD"/>
    <w:rsid w:val="00920FB3"/>
    <w:rsid w:val="00920FC3"/>
    <w:rsid w:val="009211BA"/>
    <w:rsid w:val="0092173F"/>
    <w:rsid w:val="009219B3"/>
    <w:rsid w:val="00921A67"/>
    <w:rsid w:val="00921AD4"/>
    <w:rsid w:val="00921F91"/>
    <w:rsid w:val="009223BA"/>
    <w:rsid w:val="009224E7"/>
    <w:rsid w:val="00922B02"/>
    <w:rsid w:val="009234D3"/>
    <w:rsid w:val="00923C3F"/>
    <w:rsid w:val="00923FC8"/>
    <w:rsid w:val="009242F4"/>
    <w:rsid w:val="00924304"/>
    <w:rsid w:val="009247AA"/>
    <w:rsid w:val="00924BD7"/>
    <w:rsid w:val="0092503B"/>
    <w:rsid w:val="00925353"/>
    <w:rsid w:val="009253FA"/>
    <w:rsid w:val="009253FE"/>
    <w:rsid w:val="00925448"/>
    <w:rsid w:val="009255F7"/>
    <w:rsid w:val="009259B3"/>
    <w:rsid w:val="00925A6A"/>
    <w:rsid w:val="00925B7C"/>
    <w:rsid w:val="00925C7B"/>
    <w:rsid w:val="00925E16"/>
    <w:rsid w:val="00925FF5"/>
    <w:rsid w:val="00926692"/>
    <w:rsid w:val="009266F1"/>
    <w:rsid w:val="009269FD"/>
    <w:rsid w:val="00926B05"/>
    <w:rsid w:val="00926DFB"/>
    <w:rsid w:val="00926E76"/>
    <w:rsid w:val="00927098"/>
    <w:rsid w:val="009276BA"/>
    <w:rsid w:val="0092784A"/>
    <w:rsid w:val="00927B3D"/>
    <w:rsid w:val="00927BB0"/>
    <w:rsid w:val="00927C45"/>
    <w:rsid w:val="00927F02"/>
    <w:rsid w:val="00930358"/>
    <w:rsid w:val="0093045F"/>
    <w:rsid w:val="009305D6"/>
    <w:rsid w:val="009308B7"/>
    <w:rsid w:val="00930936"/>
    <w:rsid w:val="00930A8B"/>
    <w:rsid w:val="00930D5A"/>
    <w:rsid w:val="00931051"/>
    <w:rsid w:val="0093139E"/>
    <w:rsid w:val="009317B8"/>
    <w:rsid w:val="00931825"/>
    <w:rsid w:val="00931A3A"/>
    <w:rsid w:val="00931CF1"/>
    <w:rsid w:val="00931D26"/>
    <w:rsid w:val="00932237"/>
    <w:rsid w:val="00932869"/>
    <w:rsid w:val="00932BD5"/>
    <w:rsid w:val="009332C6"/>
    <w:rsid w:val="00933E57"/>
    <w:rsid w:val="009345DE"/>
    <w:rsid w:val="009345FB"/>
    <w:rsid w:val="00934684"/>
    <w:rsid w:val="0093475B"/>
    <w:rsid w:val="00934AE8"/>
    <w:rsid w:val="0093541B"/>
    <w:rsid w:val="00935B3C"/>
    <w:rsid w:val="00935D8F"/>
    <w:rsid w:val="00936675"/>
    <w:rsid w:val="00936807"/>
    <w:rsid w:val="00936A7C"/>
    <w:rsid w:val="00936D4F"/>
    <w:rsid w:val="00937185"/>
    <w:rsid w:val="009371BE"/>
    <w:rsid w:val="009372A2"/>
    <w:rsid w:val="009372AA"/>
    <w:rsid w:val="009372E8"/>
    <w:rsid w:val="0093740C"/>
    <w:rsid w:val="0093772A"/>
    <w:rsid w:val="0094147A"/>
    <w:rsid w:val="00941C54"/>
    <w:rsid w:val="00941E78"/>
    <w:rsid w:val="00941FDE"/>
    <w:rsid w:val="00942742"/>
    <w:rsid w:val="009428FB"/>
    <w:rsid w:val="00942D59"/>
    <w:rsid w:val="00942F7E"/>
    <w:rsid w:val="00943203"/>
    <w:rsid w:val="0094322C"/>
    <w:rsid w:val="009435E9"/>
    <w:rsid w:val="009436D5"/>
    <w:rsid w:val="00943916"/>
    <w:rsid w:val="00943A60"/>
    <w:rsid w:val="00943C72"/>
    <w:rsid w:val="00943CC7"/>
    <w:rsid w:val="00943FF8"/>
    <w:rsid w:val="009445C3"/>
    <w:rsid w:val="0094474B"/>
    <w:rsid w:val="009448EB"/>
    <w:rsid w:val="00944BEE"/>
    <w:rsid w:val="0094530F"/>
    <w:rsid w:val="009456BE"/>
    <w:rsid w:val="009456E0"/>
    <w:rsid w:val="0094574B"/>
    <w:rsid w:val="009458B6"/>
    <w:rsid w:val="0094624A"/>
    <w:rsid w:val="0094666E"/>
    <w:rsid w:val="00946E26"/>
    <w:rsid w:val="00946F32"/>
    <w:rsid w:val="009472F6"/>
    <w:rsid w:val="00947B38"/>
    <w:rsid w:val="00950380"/>
    <w:rsid w:val="009509DE"/>
    <w:rsid w:val="00950E53"/>
    <w:rsid w:val="009512E8"/>
    <w:rsid w:val="00951CA2"/>
    <w:rsid w:val="00951DCA"/>
    <w:rsid w:val="009521A7"/>
    <w:rsid w:val="009522D7"/>
    <w:rsid w:val="009523B9"/>
    <w:rsid w:val="0095242C"/>
    <w:rsid w:val="009526E4"/>
    <w:rsid w:val="00952A72"/>
    <w:rsid w:val="00952CC4"/>
    <w:rsid w:val="00952EB1"/>
    <w:rsid w:val="009532B3"/>
    <w:rsid w:val="009536B1"/>
    <w:rsid w:val="009539EF"/>
    <w:rsid w:val="00953BED"/>
    <w:rsid w:val="00953E10"/>
    <w:rsid w:val="00954156"/>
    <w:rsid w:val="009548B7"/>
    <w:rsid w:val="009548F4"/>
    <w:rsid w:val="00954EE0"/>
    <w:rsid w:val="009550FE"/>
    <w:rsid w:val="00955113"/>
    <w:rsid w:val="0095516E"/>
    <w:rsid w:val="009554EF"/>
    <w:rsid w:val="00955589"/>
    <w:rsid w:val="00955876"/>
    <w:rsid w:val="00955C35"/>
    <w:rsid w:val="009563A5"/>
    <w:rsid w:val="00956A04"/>
    <w:rsid w:val="00956A05"/>
    <w:rsid w:val="00956A15"/>
    <w:rsid w:val="00956AEB"/>
    <w:rsid w:val="00956C43"/>
    <w:rsid w:val="00957597"/>
    <w:rsid w:val="009576A7"/>
    <w:rsid w:val="00957CEC"/>
    <w:rsid w:val="00957CF8"/>
    <w:rsid w:val="00957ECB"/>
    <w:rsid w:val="00957F32"/>
    <w:rsid w:val="0096028F"/>
    <w:rsid w:val="00960431"/>
    <w:rsid w:val="0096091A"/>
    <w:rsid w:val="00960AE3"/>
    <w:rsid w:val="00960C07"/>
    <w:rsid w:val="0096136B"/>
    <w:rsid w:val="00961AB6"/>
    <w:rsid w:val="00961BFF"/>
    <w:rsid w:val="00961FA6"/>
    <w:rsid w:val="009621DD"/>
    <w:rsid w:val="00962506"/>
    <w:rsid w:val="0096269B"/>
    <w:rsid w:val="00962A35"/>
    <w:rsid w:val="00963214"/>
    <w:rsid w:val="00963277"/>
    <w:rsid w:val="0096374A"/>
    <w:rsid w:val="00964029"/>
    <w:rsid w:val="0096420D"/>
    <w:rsid w:val="00964214"/>
    <w:rsid w:val="00964268"/>
    <w:rsid w:val="00964483"/>
    <w:rsid w:val="0096456B"/>
    <w:rsid w:val="00964617"/>
    <w:rsid w:val="0096495C"/>
    <w:rsid w:val="00965191"/>
    <w:rsid w:val="009651DD"/>
    <w:rsid w:val="00965216"/>
    <w:rsid w:val="009652F7"/>
    <w:rsid w:val="0096544F"/>
    <w:rsid w:val="00965918"/>
    <w:rsid w:val="00965C87"/>
    <w:rsid w:val="00965D64"/>
    <w:rsid w:val="00965E5A"/>
    <w:rsid w:val="00965EF7"/>
    <w:rsid w:val="00965F0A"/>
    <w:rsid w:val="0096616E"/>
    <w:rsid w:val="00966275"/>
    <w:rsid w:val="0096639F"/>
    <w:rsid w:val="0096644C"/>
    <w:rsid w:val="009667B7"/>
    <w:rsid w:val="00966E33"/>
    <w:rsid w:val="00966FE4"/>
    <w:rsid w:val="009671EA"/>
    <w:rsid w:val="00967281"/>
    <w:rsid w:val="009673CE"/>
    <w:rsid w:val="00967450"/>
    <w:rsid w:val="0096777D"/>
    <w:rsid w:val="00967A92"/>
    <w:rsid w:val="00967D2A"/>
    <w:rsid w:val="009702DF"/>
    <w:rsid w:val="00970458"/>
    <w:rsid w:val="009705CB"/>
    <w:rsid w:val="00970743"/>
    <w:rsid w:val="00970BBB"/>
    <w:rsid w:val="00970E26"/>
    <w:rsid w:val="00970E7D"/>
    <w:rsid w:val="00971258"/>
    <w:rsid w:val="00971707"/>
    <w:rsid w:val="00971CC7"/>
    <w:rsid w:val="00972084"/>
    <w:rsid w:val="0097231C"/>
    <w:rsid w:val="0097276C"/>
    <w:rsid w:val="0097297C"/>
    <w:rsid w:val="00973721"/>
    <w:rsid w:val="00973AD9"/>
    <w:rsid w:val="00973D89"/>
    <w:rsid w:val="009740A7"/>
    <w:rsid w:val="00974464"/>
    <w:rsid w:val="009746F1"/>
    <w:rsid w:val="00975294"/>
    <w:rsid w:val="00975743"/>
    <w:rsid w:val="00975764"/>
    <w:rsid w:val="00975D4F"/>
    <w:rsid w:val="00975F74"/>
    <w:rsid w:val="00975FBA"/>
    <w:rsid w:val="00976267"/>
    <w:rsid w:val="00976435"/>
    <w:rsid w:val="00976A12"/>
    <w:rsid w:val="00976B31"/>
    <w:rsid w:val="00976BC1"/>
    <w:rsid w:val="00976C85"/>
    <w:rsid w:val="009771C9"/>
    <w:rsid w:val="00977931"/>
    <w:rsid w:val="00977C1D"/>
    <w:rsid w:val="00977EEC"/>
    <w:rsid w:val="00977F76"/>
    <w:rsid w:val="00980419"/>
    <w:rsid w:val="009804C6"/>
    <w:rsid w:val="009809FB"/>
    <w:rsid w:val="00980E4B"/>
    <w:rsid w:val="009811FA"/>
    <w:rsid w:val="0098139B"/>
    <w:rsid w:val="0098150B"/>
    <w:rsid w:val="00981669"/>
    <w:rsid w:val="009821F6"/>
    <w:rsid w:val="00982505"/>
    <w:rsid w:val="009825A6"/>
    <w:rsid w:val="00982653"/>
    <w:rsid w:val="009828E0"/>
    <w:rsid w:val="00982B91"/>
    <w:rsid w:val="00982F82"/>
    <w:rsid w:val="00983057"/>
    <w:rsid w:val="009832E5"/>
    <w:rsid w:val="009834A4"/>
    <w:rsid w:val="0098386B"/>
    <w:rsid w:val="009839E2"/>
    <w:rsid w:val="00983AD5"/>
    <w:rsid w:val="00984011"/>
    <w:rsid w:val="009843BB"/>
    <w:rsid w:val="009843D8"/>
    <w:rsid w:val="00985540"/>
    <w:rsid w:val="00985919"/>
    <w:rsid w:val="00985AFD"/>
    <w:rsid w:val="00985C56"/>
    <w:rsid w:val="009861AA"/>
    <w:rsid w:val="009861F8"/>
    <w:rsid w:val="009862BF"/>
    <w:rsid w:val="00986394"/>
    <w:rsid w:val="009865FD"/>
    <w:rsid w:val="009867FF"/>
    <w:rsid w:val="0098688B"/>
    <w:rsid w:val="00986AF2"/>
    <w:rsid w:val="00986DC8"/>
    <w:rsid w:val="009870B4"/>
    <w:rsid w:val="00987474"/>
    <w:rsid w:val="00987551"/>
    <w:rsid w:val="00987DB3"/>
    <w:rsid w:val="00987FC6"/>
    <w:rsid w:val="00990592"/>
    <w:rsid w:val="009909F8"/>
    <w:rsid w:val="0099106A"/>
    <w:rsid w:val="0099163C"/>
    <w:rsid w:val="00991B42"/>
    <w:rsid w:val="00991D95"/>
    <w:rsid w:val="00991E31"/>
    <w:rsid w:val="00991E98"/>
    <w:rsid w:val="009922C0"/>
    <w:rsid w:val="00992516"/>
    <w:rsid w:val="00992916"/>
    <w:rsid w:val="009929EE"/>
    <w:rsid w:val="009930AB"/>
    <w:rsid w:val="009936CF"/>
    <w:rsid w:val="00993811"/>
    <w:rsid w:val="00993B38"/>
    <w:rsid w:val="00993E80"/>
    <w:rsid w:val="00993ECD"/>
    <w:rsid w:val="00994055"/>
    <w:rsid w:val="00994142"/>
    <w:rsid w:val="009949D4"/>
    <w:rsid w:val="00994A5D"/>
    <w:rsid w:val="00994CCA"/>
    <w:rsid w:val="00994F32"/>
    <w:rsid w:val="009951A9"/>
    <w:rsid w:val="00995839"/>
    <w:rsid w:val="00995BB8"/>
    <w:rsid w:val="00995C73"/>
    <w:rsid w:val="00995E7A"/>
    <w:rsid w:val="00995F09"/>
    <w:rsid w:val="00996253"/>
    <w:rsid w:val="0099628D"/>
    <w:rsid w:val="00996354"/>
    <w:rsid w:val="009964E1"/>
    <w:rsid w:val="009968B6"/>
    <w:rsid w:val="00996A7F"/>
    <w:rsid w:val="00996AF4"/>
    <w:rsid w:val="00996D99"/>
    <w:rsid w:val="00996FAA"/>
    <w:rsid w:val="00997266"/>
    <w:rsid w:val="009973B9"/>
    <w:rsid w:val="009978D9"/>
    <w:rsid w:val="009978F6"/>
    <w:rsid w:val="00997A33"/>
    <w:rsid w:val="00997D4E"/>
    <w:rsid w:val="009A00CE"/>
    <w:rsid w:val="009A0256"/>
    <w:rsid w:val="009A05E5"/>
    <w:rsid w:val="009A0BB1"/>
    <w:rsid w:val="009A0CD3"/>
    <w:rsid w:val="009A0F35"/>
    <w:rsid w:val="009A0F6D"/>
    <w:rsid w:val="009A2130"/>
    <w:rsid w:val="009A2232"/>
    <w:rsid w:val="009A2780"/>
    <w:rsid w:val="009A2F3F"/>
    <w:rsid w:val="009A30F0"/>
    <w:rsid w:val="009A311D"/>
    <w:rsid w:val="009A3239"/>
    <w:rsid w:val="009A325C"/>
    <w:rsid w:val="009A3A89"/>
    <w:rsid w:val="009A3EA3"/>
    <w:rsid w:val="009A3F3D"/>
    <w:rsid w:val="009A3F9A"/>
    <w:rsid w:val="009A40ED"/>
    <w:rsid w:val="009A47EA"/>
    <w:rsid w:val="009A4E94"/>
    <w:rsid w:val="009A5118"/>
    <w:rsid w:val="009A5169"/>
    <w:rsid w:val="009A52B7"/>
    <w:rsid w:val="009A52C8"/>
    <w:rsid w:val="009A5382"/>
    <w:rsid w:val="009A561E"/>
    <w:rsid w:val="009A59D3"/>
    <w:rsid w:val="009A6065"/>
    <w:rsid w:val="009A6288"/>
    <w:rsid w:val="009A63FB"/>
    <w:rsid w:val="009A6503"/>
    <w:rsid w:val="009A65F5"/>
    <w:rsid w:val="009A662D"/>
    <w:rsid w:val="009A6D8A"/>
    <w:rsid w:val="009A737B"/>
    <w:rsid w:val="009A77CC"/>
    <w:rsid w:val="009A7FD8"/>
    <w:rsid w:val="009B035A"/>
    <w:rsid w:val="009B0718"/>
    <w:rsid w:val="009B0ACF"/>
    <w:rsid w:val="009B11F6"/>
    <w:rsid w:val="009B149C"/>
    <w:rsid w:val="009B16E5"/>
    <w:rsid w:val="009B18D1"/>
    <w:rsid w:val="009B1912"/>
    <w:rsid w:val="009B191F"/>
    <w:rsid w:val="009B206B"/>
    <w:rsid w:val="009B2292"/>
    <w:rsid w:val="009B25B3"/>
    <w:rsid w:val="009B2C9F"/>
    <w:rsid w:val="009B350C"/>
    <w:rsid w:val="009B35D6"/>
    <w:rsid w:val="009B417A"/>
    <w:rsid w:val="009B4741"/>
    <w:rsid w:val="009B4AFE"/>
    <w:rsid w:val="009B5241"/>
    <w:rsid w:val="009B52D2"/>
    <w:rsid w:val="009B57F3"/>
    <w:rsid w:val="009B641B"/>
    <w:rsid w:val="009B6420"/>
    <w:rsid w:val="009B6560"/>
    <w:rsid w:val="009B6573"/>
    <w:rsid w:val="009B6840"/>
    <w:rsid w:val="009B6F9E"/>
    <w:rsid w:val="009B718C"/>
    <w:rsid w:val="009B7647"/>
    <w:rsid w:val="009B7C76"/>
    <w:rsid w:val="009B7C77"/>
    <w:rsid w:val="009B7F95"/>
    <w:rsid w:val="009C0206"/>
    <w:rsid w:val="009C0277"/>
    <w:rsid w:val="009C0415"/>
    <w:rsid w:val="009C0D4E"/>
    <w:rsid w:val="009C10EC"/>
    <w:rsid w:val="009C1226"/>
    <w:rsid w:val="009C132F"/>
    <w:rsid w:val="009C1819"/>
    <w:rsid w:val="009C1B1B"/>
    <w:rsid w:val="009C1CFD"/>
    <w:rsid w:val="009C1D32"/>
    <w:rsid w:val="009C1E43"/>
    <w:rsid w:val="009C2068"/>
    <w:rsid w:val="009C2516"/>
    <w:rsid w:val="009C29C4"/>
    <w:rsid w:val="009C3275"/>
    <w:rsid w:val="009C32B1"/>
    <w:rsid w:val="009C3DD7"/>
    <w:rsid w:val="009C3E5D"/>
    <w:rsid w:val="009C4518"/>
    <w:rsid w:val="009C485D"/>
    <w:rsid w:val="009C4D4D"/>
    <w:rsid w:val="009C5292"/>
    <w:rsid w:val="009C57A4"/>
    <w:rsid w:val="009C5D98"/>
    <w:rsid w:val="009C60C2"/>
    <w:rsid w:val="009C61AA"/>
    <w:rsid w:val="009C6EAD"/>
    <w:rsid w:val="009C6FC2"/>
    <w:rsid w:val="009C7156"/>
    <w:rsid w:val="009C74D7"/>
    <w:rsid w:val="009C7505"/>
    <w:rsid w:val="009C762D"/>
    <w:rsid w:val="009C7E37"/>
    <w:rsid w:val="009C7E45"/>
    <w:rsid w:val="009D00A5"/>
    <w:rsid w:val="009D016F"/>
    <w:rsid w:val="009D0328"/>
    <w:rsid w:val="009D0709"/>
    <w:rsid w:val="009D08C5"/>
    <w:rsid w:val="009D0942"/>
    <w:rsid w:val="009D0B32"/>
    <w:rsid w:val="009D0E52"/>
    <w:rsid w:val="009D0F79"/>
    <w:rsid w:val="009D11E9"/>
    <w:rsid w:val="009D1472"/>
    <w:rsid w:val="009D164C"/>
    <w:rsid w:val="009D1A79"/>
    <w:rsid w:val="009D1AA8"/>
    <w:rsid w:val="009D1B5B"/>
    <w:rsid w:val="009D25C2"/>
    <w:rsid w:val="009D2A2A"/>
    <w:rsid w:val="009D31A9"/>
    <w:rsid w:val="009D36BC"/>
    <w:rsid w:val="009D37D3"/>
    <w:rsid w:val="009D3B06"/>
    <w:rsid w:val="009D3D04"/>
    <w:rsid w:val="009D3E60"/>
    <w:rsid w:val="009D4882"/>
    <w:rsid w:val="009D4FCD"/>
    <w:rsid w:val="009D5607"/>
    <w:rsid w:val="009D5648"/>
    <w:rsid w:val="009D5CC5"/>
    <w:rsid w:val="009D5F81"/>
    <w:rsid w:val="009D5FD2"/>
    <w:rsid w:val="009D6114"/>
    <w:rsid w:val="009D61DD"/>
    <w:rsid w:val="009D6489"/>
    <w:rsid w:val="009D65E6"/>
    <w:rsid w:val="009D6854"/>
    <w:rsid w:val="009D6972"/>
    <w:rsid w:val="009D6C6D"/>
    <w:rsid w:val="009D6D1A"/>
    <w:rsid w:val="009D6E12"/>
    <w:rsid w:val="009D6F0D"/>
    <w:rsid w:val="009D7014"/>
    <w:rsid w:val="009D711E"/>
    <w:rsid w:val="009D7256"/>
    <w:rsid w:val="009D7480"/>
    <w:rsid w:val="009D74D6"/>
    <w:rsid w:val="009E03DF"/>
    <w:rsid w:val="009E079D"/>
    <w:rsid w:val="009E09D4"/>
    <w:rsid w:val="009E0CA5"/>
    <w:rsid w:val="009E0E81"/>
    <w:rsid w:val="009E1300"/>
    <w:rsid w:val="009E166F"/>
    <w:rsid w:val="009E17E6"/>
    <w:rsid w:val="009E1808"/>
    <w:rsid w:val="009E18AE"/>
    <w:rsid w:val="009E19B9"/>
    <w:rsid w:val="009E1A22"/>
    <w:rsid w:val="009E1A86"/>
    <w:rsid w:val="009E1AA9"/>
    <w:rsid w:val="009E1F38"/>
    <w:rsid w:val="009E20FA"/>
    <w:rsid w:val="009E2224"/>
    <w:rsid w:val="009E23FF"/>
    <w:rsid w:val="009E2425"/>
    <w:rsid w:val="009E285A"/>
    <w:rsid w:val="009E2C5B"/>
    <w:rsid w:val="009E2C6B"/>
    <w:rsid w:val="009E2D1F"/>
    <w:rsid w:val="009E333A"/>
    <w:rsid w:val="009E3605"/>
    <w:rsid w:val="009E3BF3"/>
    <w:rsid w:val="009E3E13"/>
    <w:rsid w:val="009E41BC"/>
    <w:rsid w:val="009E43DD"/>
    <w:rsid w:val="009E440D"/>
    <w:rsid w:val="009E4826"/>
    <w:rsid w:val="009E4977"/>
    <w:rsid w:val="009E5563"/>
    <w:rsid w:val="009E5650"/>
    <w:rsid w:val="009E5CE6"/>
    <w:rsid w:val="009E5E7B"/>
    <w:rsid w:val="009E61AC"/>
    <w:rsid w:val="009E6256"/>
    <w:rsid w:val="009E63C0"/>
    <w:rsid w:val="009E66B4"/>
    <w:rsid w:val="009E6836"/>
    <w:rsid w:val="009E727F"/>
    <w:rsid w:val="009E761A"/>
    <w:rsid w:val="009E7783"/>
    <w:rsid w:val="009E7A35"/>
    <w:rsid w:val="009E7B8B"/>
    <w:rsid w:val="009E7CC2"/>
    <w:rsid w:val="009E7D71"/>
    <w:rsid w:val="009E7FBF"/>
    <w:rsid w:val="009E7FF7"/>
    <w:rsid w:val="009F0079"/>
    <w:rsid w:val="009F08A0"/>
    <w:rsid w:val="009F0E0E"/>
    <w:rsid w:val="009F0E3C"/>
    <w:rsid w:val="009F1056"/>
    <w:rsid w:val="009F11CE"/>
    <w:rsid w:val="009F160E"/>
    <w:rsid w:val="009F18E5"/>
    <w:rsid w:val="009F19BC"/>
    <w:rsid w:val="009F1B50"/>
    <w:rsid w:val="009F1C25"/>
    <w:rsid w:val="009F2197"/>
    <w:rsid w:val="009F278C"/>
    <w:rsid w:val="009F2B63"/>
    <w:rsid w:val="009F2F2B"/>
    <w:rsid w:val="009F301B"/>
    <w:rsid w:val="009F311D"/>
    <w:rsid w:val="009F311F"/>
    <w:rsid w:val="009F3126"/>
    <w:rsid w:val="009F3140"/>
    <w:rsid w:val="009F338D"/>
    <w:rsid w:val="009F3869"/>
    <w:rsid w:val="009F3AC5"/>
    <w:rsid w:val="009F3BA4"/>
    <w:rsid w:val="009F4137"/>
    <w:rsid w:val="009F4206"/>
    <w:rsid w:val="009F4419"/>
    <w:rsid w:val="009F446C"/>
    <w:rsid w:val="009F4735"/>
    <w:rsid w:val="009F494E"/>
    <w:rsid w:val="009F4A81"/>
    <w:rsid w:val="009F4FC8"/>
    <w:rsid w:val="009F5253"/>
    <w:rsid w:val="009F5543"/>
    <w:rsid w:val="009F575E"/>
    <w:rsid w:val="009F5A71"/>
    <w:rsid w:val="009F5C28"/>
    <w:rsid w:val="009F5C51"/>
    <w:rsid w:val="009F5FE9"/>
    <w:rsid w:val="009F65C3"/>
    <w:rsid w:val="009F65D5"/>
    <w:rsid w:val="009F682C"/>
    <w:rsid w:val="009F6896"/>
    <w:rsid w:val="009F7693"/>
    <w:rsid w:val="009F77D4"/>
    <w:rsid w:val="009F78D5"/>
    <w:rsid w:val="009F7B2B"/>
    <w:rsid w:val="00A000BB"/>
    <w:rsid w:val="00A002F9"/>
    <w:rsid w:val="00A00423"/>
    <w:rsid w:val="00A0064B"/>
    <w:rsid w:val="00A0098E"/>
    <w:rsid w:val="00A00BB7"/>
    <w:rsid w:val="00A01425"/>
    <w:rsid w:val="00A01567"/>
    <w:rsid w:val="00A017B0"/>
    <w:rsid w:val="00A01865"/>
    <w:rsid w:val="00A018B5"/>
    <w:rsid w:val="00A01909"/>
    <w:rsid w:val="00A01A7B"/>
    <w:rsid w:val="00A01B0C"/>
    <w:rsid w:val="00A01B93"/>
    <w:rsid w:val="00A01BD6"/>
    <w:rsid w:val="00A026CA"/>
    <w:rsid w:val="00A02870"/>
    <w:rsid w:val="00A02E6D"/>
    <w:rsid w:val="00A02EE9"/>
    <w:rsid w:val="00A02F8C"/>
    <w:rsid w:val="00A0325C"/>
    <w:rsid w:val="00A034F8"/>
    <w:rsid w:val="00A03510"/>
    <w:rsid w:val="00A0358C"/>
    <w:rsid w:val="00A03955"/>
    <w:rsid w:val="00A03EB2"/>
    <w:rsid w:val="00A04055"/>
    <w:rsid w:val="00A04069"/>
    <w:rsid w:val="00A042FA"/>
    <w:rsid w:val="00A04339"/>
    <w:rsid w:val="00A04E7C"/>
    <w:rsid w:val="00A0518C"/>
    <w:rsid w:val="00A05345"/>
    <w:rsid w:val="00A05484"/>
    <w:rsid w:val="00A05556"/>
    <w:rsid w:val="00A0588E"/>
    <w:rsid w:val="00A06031"/>
    <w:rsid w:val="00A062E1"/>
    <w:rsid w:val="00A066B3"/>
    <w:rsid w:val="00A06853"/>
    <w:rsid w:val="00A06C7B"/>
    <w:rsid w:val="00A07023"/>
    <w:rsid w:val="00A072A8"/>
    <w:rsid w:val="00A07A26"/>
    <w:rsid w:val="00A07B35"/>
    <w:rsid w:val="00A07EDD"/>
    <w:rsid w:val="00A07EF5"/>
    <w:rsid w:val="00A10422"/>
    <w:rsid w:val="00A10466"/>
    <w:rsid w:val="00A105AB"/>
    <w:rsid w:val="00A106ED"/>
    <w:rsid w:val="00A1095F"/>
    <w:rsid w:val="00A11284"/>
    <w:rsid w:val="00A12009"/>
    <w:rsid w:val="00A121AF"/>
    <w:rsid w:val="00A1227F"/>
    <w:rsid w:val="00A1280F"/>
    <w:rsid w:val="00A128A4"/>
    <w:rsid w:val="00A12938"/>
    <w:rsid w:val="00A12D94"/>
    <w:rsid w:val="00A12FDF"/>
    <w:rsid w:val="00A133E2"/>
    <w:rsid w:val="00A13D17"/>
    <w:rsid w:val="00A13E51"/>
    <w:rsid w:val="00A148AE"/>
    <w:rsid w:val="00A14B26"/>
    <w:rsid w:val="00A14D39"/>
    <w:rsid w:val="00A14DD6"/>
    <w:rsid w:val="00A15421"/>
    <w:rsid w:val="00A15548"/>
    <w:rsid w:val="00A156AA"/>
    <w:rsid w:val="00A1597A"/>
    <w:rsid w:val="00A16356"/>
    <w:rsid w:val="00A163C6"/>
    <w:rsid w:val="00A16731"/>
    <w:rsid w:val="00A16804"/>
    <w:rsid w:val="00A168BF"/>
    <w:rsid w:val="00A16ED2"/>
    <w:rsid w:val="00A171EF"/>
    <w:rsid w:val="00A17545"/>
    <w:rsid w:val="00A1789F"/>
    <w:rsid w:val="00A17A69"/>
    <w:rsid w:val="00A17B5E"/>
    <w:rsid w:val="00A17F81"/>
    <w:rsid w:val="00A2017D"/>
    <w:rsid w:val="00A205F3"/>
    <w:rsid w:val="00A20AE4"/>
    <w:rsid w:val="00A20DF4"/>
    <w:rsid w:val="00A20FFC"/>
    <w:rsid w:val="00A214FD"/>
    <w:rsid w:val="00A2171C"/>
    <w:rsid w:val="00A218ED"/>
    <w:rsid w:val="00A2193D"/>
    <w:rsid w:val="00A219BC"/>
    <w:rsid w:val="00A21B13"/>
    <w:rsid w:val="00A21E1A"/>
    <w:rsid w:val="00A2217E"/>
    <w:rsid w:val="00A22291"/>
    <w:rsid w:val="00A2229A"/>
    <w:rsid w:val="00A227F7"/>
    <w:rsid w:val="00A2293C"/>
    <w:rsid w:val="00A229FE"/>
    <w:rsid w:val="00A23499"/>
    <w:rsid w:val="00A234BE"/>
    <w:rsid w:val="00A23FE9"/>
    <w:rsid w:val="00A24A7D"/>
    <w:rsid w:val="00A24AFD"/>
    <w:rsid w:val="00A24E70"/>
    <w:rsid w:val="00A2500A"/>
    <w:rsid w:val="00A254B1"/>
    <w:rsid w:val="00A25762"/>
    <w:rsid w:val="00A25D3B"/>
    <w:rsid w:val="00A260AD"/>
    <w:rsid w:val="00A2662C"/>
    <w:rsid w:val="00A26643"/>
    <w:rsid w:val="00A266EA"/>
    <w:rsid w:val="00A26808"/>
    <w:rsid w:val="00A26AB3"/>
    <w:rsid w:val="00A26AD0"/>
    <w:rsid w:val="00A26BEC"/>
    <w:rsid w:val="00A274D0"/>
    <w:rsid w:val="00A277AC"/>
    <w:rsid w:val="00A27847"/>
    <w:rsid w:val="00A27B78"/>
    <w:rsid w:val="00A27BE1"/>
    <w:rsid w:val="00A27F8A"/>
    <w:rsid w:val="00A30220"/>
    <w:rsid w:val="00A303B0"/>
    <w:rsid w:val="00A305CF"/>
    <w:rsid w:val="00A306BF"/>
    <w:rsid w:val="00A308FC"/>
    <w:rsid w:val="00A30A65"/>
    <w:rsid w:val="00A315A0"/>
    <w:rsid w:val="00A31E4E"/>
    <w:rsid w:val="00A31F58"/>
    <w:rsid w:val="00A32164"/>
    <w:rsid w:val="00A32527"/>
    <w:rsid w:val="00A325DB"/>
    <w:rsid w:val="00A32638"/>
    <w:rsid w:val="00A32710"/>
    <w:rsid w:val="00A3273A"/>
    <w:rsid w:val="00A32AD2"/>
    <w:rsid w:val="00A32C05"/>
    <w:rsid w:val="00A330E3"/>
    <w:rsid w:val="00A33174"/>
    <w:rsid w:val="00A3340D"/>
    <w:rsid w:val="00A33957"/>
    <w:rsid w:val="00A33DEA"/>
    <w:rsid w:val="00A34094"/>
    <w:rsid w:val="00A340F9"/>
    <w:rsid w:val="00A3451E"/>
    <w:rsid w:val="00A34686"/>
    <w:rsid w:val="00A34FFB"/>
    <w:rsid w:val="00A35057"/>
    <w:rsid w:val="00A35078"/>
    <w:rsid w:val="00A350D9"/>
    <w:rsid w:val="00A3519E"/>
    <w:rsid w:val="00A351D3"/>
    <w:rsid w:val="00A3536A"/>
    <w:rsid w:val="00A35666"/>
    <w:rsid w:val="00A35764"/>
    <w:rsid w:val="00A35D1A"/>
    <w:rsid w:val="00A3612B"/>
    <w:rsid w:val="00A3619C"/>
    <w:rsid w:val="00A3626B"/>
    <w:rsid w:val="00A36690"/>
    <w:rsid w:val="00A36773"/>
    <w:rsid w:val="00A36D66"/>
    <w:rsid w:val="00A3721A"/>
    <w:rsid w:val="00A374BD"/>
    <w:rsid w:val="00A374D9"/>
    <w:rsid w:val="00A37AEC"/>
    <w:rsid w:val="00A40664"/>
    <w:rsid w:val="00A408D2"/>
    <w:rsid w:val="00A40930"/>
    <w:rsid w:val="00A41257"/>
    <w:rsid w:val="00A41326"/>
    <w:rsid w:val="00A41435"/>
    <w:rsid w:val="00A4168B"/>
    <w:rsid w:val="00A41702"/>
    <w:rsid w:val="00A41C7B"/>
    <w:rsid w:val="00A41E5A"/>
    <w:rsid w:val="00A42124"/>
    <w:rsid w:val="00A426FA"/>
    <w:rsid w:val="00A42E5D"/>
    <w:rsid w:val="00A42F0D"/>
    <w:rsid w:val="00A43051"/>
    <w:rsid w:val="00A4357E"/>
    <w:rsid w:val="00A43AE1"/>
    <w:rsid w:val="00A44356"/>
    <w:rsid w:val="00A443C7"/>
    <w:rsid w:val="00A4485D"/>
    <w:rsid w:val="00A44970"/>
    <w:rsid w:val="00A44E9F"/>
    <w:rsid w:val="00A45432"/>
    <w:rsid w:val="00A45970"/>
    <w:rsid w:val="00A45CF2"/>
    <w:rsid w:val="00A46034"/>
    <w:rsid w:val="00A460B4"/>
    <w:rsid w:val="00A4623B"/>
    <w:rsid w:val="00A462E6"/>
    <w:rsid w:val="00A4630C"/>
    <w:rsid w:val="00A4655C"/>
    <w:rsid w:val="00A465AD"/>
    <w:rsid w:val="00A466DF"/>
    <w:rsid w:val="00A46964"/>
    <w:rsid w:val="00A46C52"/>
    <w:rsid w:val="00A46DE9"/>
    <w:rsid w:val="00A473C9"/>
    <w:rsid w:val="00A47789"/>
    <w:rsid w:val="00A4782E"/>
    <w:rsid w:val="00A47C04"/>
    <w:rsid w:val="00A47C8A"/>
    <w:rsid w:val="00A47D00"/>
    <w:rsid w:val="00A47ED6"/>
    <w:rsid w:val="00A501FA"/>
    <w:rsid w:val="00A50CE7"/>
    <w:rsid w:val="00A50FC3"/>
    <w:rsid w:val="00A52094"/>
    <w:rsid w:val="00A522DE"/>
    <w:rsid w:val="00A523B8"/>
    <w:rsid w:val="00A52423"/>
    <w:rsid w:val="00A52647"/>
    <w:rsid w:val="00A527C0"/>
    <w:rsid w:val="00A5297F"/>
    <w:rsid w:val="00A52A6E"/>
    <w:rsid w:val="00A52A71"/>
    <w:rsid w:val="00A52AC8"/>
    <w:rsid w:val="00A52C2E"/>
    <w:rsid w:val="00A52F86"/>
    <w:rsid w:val="00A535D2"/>
    <w:rsid w:val="00A53645"/>
    <w:rsid w:val="00A5390E"/>
    <w:rsid w:val="00A53BD3"/>
    <w:rsid w:val="00A53CF9"/>
    <w:rsid w:val="00A5401B"/>
    <w:rsid w:val="00A54B4E"/>
    <w:rsid w:val="00A5551F"/>
    <w:rsid w:val="00A55D28"/>
    <w:rsid w:val="00A55DBF"/>
    <w:rsid w:val="00A55E6A"/>
    <w:rsid w:val="00A56608"/>
    <w:rsid w:val="00A5689C"/>
    <w:rsid w:val="00A568FE"/>
    <w:rsid w:val="00A56990"/>
    <w:rsid w:val="00A56C35"/>
    <w:rsid w:val="00A56D53"/>
    <w:rsid w:val="00A56F87"/>
    <w:rsid w:val="00A57456"/>
    <w:rsid w:val="00A57576"/>
    <w:rsid w:val="00A57E94"/>
    <w:rsid w:val="00A60BD2"/>
    <w:rsid w:val="00A610A4"/>
    <w:rsid w:val="00A611F4"/>
    <w:rsid w:val="00A615D2"/>
    <w:rsid w:val="00A61B9E"/>
    <w:rsid w:val="00A61CE6"/>
    <w:rsid w:val="00A61DE8"/>
    <w:rsid w:val="00A627A6"/>
    <w:rsid w:val="00A63038"/>
    <w:rsid w:val="00A63578"/>
    <w:rsid w:val="00A636A2"/>
    <w:rsid w:val="00A63836"/>
    <w:rsid w:val="00A63AA9"/>
    <w:rsid w:val="00A63C87"/>
    <w:rsid w:val="00A63CB8"/>
    <w:rsid w:val="00A641E0"/>
    <w:rsid w:val="00A645C9"/>
    <w:rsid w:val="00A64A9A"/>
    <w:rsid w:val="00A6538E"/>
    <w:rsid w:val="00A6593D"/>
    <w:rsid w:val="00A65D5C"/>
    <w:rsid w:val="00A65DB2"/>
    <w:rsid w:val="00A65FF8"/>
    <w:rsid w:val="00A6639A"/>
    <w:rsid w:val="00A66568"/>
    <w:rsid w:val="00A66589"/>
    <w:rsid w:val="00A6660E"/>
    <w:rsid w:val="00A66698"/>
    <w:rsid w:val="00A67073"/>
    <w:rsid w:val="00A67C86"/>
    <w:rsid w:val="00A67D4D"/>
    <w:rsid w:val="00A67E49"/>
    <w:rsid w:val="00A67E79"/>
    <w:rsid w:val="00A700A5"/>
    <w:rsid w:val="00A70374"/>
    <w:rsid w:val="00A7081E"/>
    <w:rsid w:val="00A70B49"/>
    <w:rsid w:val="00A70BB6"/>
    <w:rsid w:val="00A70D4F"/>
    <w:rsid w:val="00A71215"/>
    <w:rsid w:val="00A71292"/>
    <w:rsid w:val="00A7130B"/>
    <w:rsid w:val="00A71423"/>
    <w:rsid w:val="00A71641"/>
    <w:rsid w:val="00A71AB3"/>
    <w:rsid w:val="00A71ACC"/>
    <w:rsid w:val="00A71CDB"/>
    <w:rsid w:val="00A72051"/>
    <w:rsid w:val="00A7217E"/>
    <w:rsid w:val="00A725DE"/>
    <w:rsid w:val="00A7270D"/>
    <w:rsid w:val="00A72B3A"/>
    <w:rsid w:val="00A72C02"/>
    <w:rsid w:val="00A72FC0"/>
    <w:rsid w:val="00A73000"/>
    <w:rsid w:val="00A732C3"/>
    <w:rsid w:val="00A7331E"/>
    <w:rsid w:val="00A73643"/>
    <w:rsid w:val="00A736B3"/>
    <w:rsid w:val="00A73946"/>
    <w:rsid w:val="00A7394E"/>
    <w:rsid w:val="00A73B02"/>
    <w:rsid w:val="00A73B21"/>
    <w:rsid w:val="00A73C6A"/>
    <w:rsid w:val="00A73EC7"/>
    <w:rsid w:val="00A74184"/>
    <w:rsid w:val="00A74221"/>
    <w:rsid w:val="00A7455C"/>
    <w:rsid w:val="00A74896"/>
    <w:rsid w:val="00A74DBE"/>
    <w:rsid w:val="00A74F15"/>
    <w:rsid w:val="00A750D6"/>
    <w:rsid w:val="00A75456"/>
    <w:rsid w:val="00A757F6"/>
    <w:rsid w:val="00A75A4E"/>
    <w:rsid w:val="00A75BAB"/>
    <w:rsid w:val="00A75D62"/>
    <w:rsid w:val="00A766E4"/>
    <w:rsid w:val="00A76B54"/>
    <w:rsid w:val="00A76D75"/>
    <w:rsid w:val="00A772D2"/>
    <w:rsid w:val="00A77751"/>
    <w:rsid w:val="00A77776"/>
    <w:rsid w:val="00A77C91"/>
    <w:rsid w:val="00A77D31"/>
    <w:rsid w:val="00A801B7"/>
    <w:rsid w:val="00A806E7"/>
    <w:rsid w:val="00A80795"/>
    <w:rsid w:val="00A807D5"/>
    <w:rsid w:val="00A808B2"/>
    <w:rsid w:val="00A80A91"/>
    <w:rsid w:val="00A80AE8"/>
    <w:rsid w:val="00A80B2F"/>
    <w:rsid w:val="00A80C7E"/>
    <w:rsid w:val="00A80E0E"/>
    <w:rsid w:val="00A80E57"/>
    <w:rsid w:val="00A80F7C"/>
    <w:rsid w:val="00A80FBA"/>
    <w:rsid w:val="00A81251"/>
    <w:rsid w:val="00A815D4"/>
    <w:rsid w:val="00A81BCD"/>
    <w:rsid w:val="00A81C66"/>
    <w:rsid w:val="00A82032"/>
    <w:rsid w:val="00A821AB"/>
    <w:rsid w:val="00A8240D"/>
    <w:rsid w:val="00A8241B"/>
    <w:rsid w:val="00A82525"/>
    <w:rsid w:val="00A82BE1"/>
    <w:rsid w:val="00A82CF4"/>
    <w:rsid w:val="00A82EB5"/>
    <w:rsid w:val="00A83092"/>
    <w:rsid w:val="00A8320F"/>
    <w:rsid w:val="00A8369D"/>
    <w:rsid w:val="00A837CD"/>
    <w:rsid w:val="00A83B65"/>
    <w:rsid w:val="00A850EF"/>
    <w:rsid w:val="00A852A8"/>
    <w:rsid w:val="00A85750"/>
    <w:rsid w:val="00A8598B"/>
    <w:rsid w:val="00A85BD3"/>
    <w:rsid w:val="00A85C75"/>
    <w:rsid w:val="00A85F09"/>
    <w:rsid w:val="00A85F28"/>
    <w:rsid w:val="00A8626C"/>
    <w:rsid w:val="00A8632D"/>
    <w:rsid w:val="00A86528"/>
    <w:rsid w:val="00A86712"/>
    <w:rsid w:val="00A86C63"/>
    <w:rsid w:val="00A87272"/>
    <w:rsid w:val="00A90175"/>
    <w:rsid w:val="00A90869"/>
    <w:rsid w:val="00A90980"/>
    <w:rsid w:val="00A90D3F"/>
    <w:rsid w:val="00A90EF3"/>
    <w:rsid w:val="00A912F4"/>
    <w:rsid w:val="00A914BF"/>
    <w:rsid w:val="00A91543"/>
    <w:rsid w:val="00A92264"/>
    <w:rsid w:val="00A922D0"/>
    <w:rsid w:val="00A92426"/>
    <w:rsid w:val="00A92451"/>
    <w:rsid w:val="00A9274C"/>
    <w:rsid w:val="00A927F3"/>
    <w:rsid w:val="00A92A17"/>
    <w:rsid w:val="00A92B31"/>
    <w:rsid w:val="00A92C97"/>
    <w:rsid w:val="00A92D79"/>
    <w:rsid w:val="00A9311A"/>
    <w:rsid w:val="00A93409"/>
    <w:rsid w:val="00A936E1"/>
    <w:rsid w:val="00A93903"/>
    <w:rsid w:val="00A93C8A"/>
    <w:rsid w:val="00A93EDB"/>
    <w:rsid w:val="00A9446A"/>
    <w:rsid w:val="00A946C9"/>
    <w:rsid w:val="00A9497E"/>
    <w:rsid w:val="00A94A16"/>
    <w:rsid w:val="00A94CC4"/>
    <w:rsid w:val="00A94DF8"/>
    <w:rsid w:val="00A94EA0"/>
    <w:rsid w:val="00A94F0C"/>
    <w:rsid w:val="00A951E9"/>
    <w:rsid w:val="00A954A9"/>
    <w:rsid w:val="00A955B6"/>
    <w:rsid w:val="00A955C9"/>
    <w:rsid w:val="00A956E4"/>
    <w:rsid w:val="00A95788"/>
    <w:rsid w:val="00A95C61"/>
    <w:rsid w:val="00A95D5A"/>
    <w:rsid w:val="00A95E1B"/>
    <w:rsid w:val="00A9606D"/>
    <w:rsid w:val="00A96239"/>
    <w:rsid w:val="00A96344"/>
    <w:rsid w:val="00A970DF"/>
    <w:rsid w:val="00A97683"/>
    <w:rsid w:val="00A978C5"/>
    <w:rsid w:val="00A97EF5"/>
    <w:rsid w:val="00A97F70"/>
    <w:rsid w:val="00AA09C6"/>
    <w:rsid w:val="00AA0AE6"/>
    <w:rsid w:val="00AA0CA0"/>
    <w:rsid w:val="00AA0DF8"/>
    <w:rsid w:val="00AA0E34"/>
    <w:rsid w:val="00AA0E94"/>
    <w:rsid w:val="00AA1598"/>
    <w:rsid w:val="00AA1B8C"/>
    <w:rsid w:val="00AA1C4A"/>
    <w:rsid w:val="00AA1EC8"/>
    <w:rsid w:val="00AA1ED6"/>
    <w:rsid w:val="00AA204E"/>
    <w:rsid w:val="00AA22BD"/>
    <w:rsid w:val="00AA2977"/>
    <w:rsid w:val="00AA2AB1"/>
    <w:rsid w:val="00AA2DE2"/>
    <w:rsid w:val="00AA3169"/>
    <w:rsid w:val="00AA3267"/>
    <w:rsid w:val="00AA3302"/>
    <w:rsid w:val="00AA3924"/>
    <w:rsid w:val="00AA45A1"/>
    <w:rsid w:val="00AA485E"/>
    <w:rsid w:val="00AA4B7A"/>
    <w:rsid w:val="00AA4CCF"/>
    <w:rsid w:val="00AA4DE7"/>
    <w:rsid w:val="00AA4E18"/>
    <w:rsid w:val="00AA4EAF"/>
    <w:rsid w:val="00AA503D"/>
    <w:rsid w:val="00AA5097"/>
    <w:rsid w:val="00AA5168"/>
    <w:rsid w:val="00AA51C9"/>
    <w:rsid w:val="00AA51EE"/>
    <w:rsid w:val="00AA5412"/>
    <w:rsid w:val="00AA545A"/>
    <w:rsid w:val="00AA5EF3"/>
    <w:rsid w:val="00AA64D3"/>
    <w:rsid w:val="00AA6543"/>
    <w:rsid w:val="00AA6687"/>
    <w:rsid w:val="00AA6899"/>
    <w:rsid w:val="00AA68BA"/>
    <w:rsid w:val="00AA6A58"/>
    <w:rsid w:val="00AA73F9"/>
    <w:rsid w:val="00AA7516"/>
    <w:rsid w:val="00AB0523"/>
    <w:rsid w:val="00AB052C"/>
    <w:rsid w:val="00AB0632"/>
    <w:rsid w:val="00AB06F0"/>
    <w:rsid w:val="00AB0784"/>
    <w:rsid w:val="00AB0FF1"/>
    <w:rsid w:val="00AB1447"/>
    <w:rsid w:val="00AB161C"/>
    <w:rsid w:val="00AB1650"/>
    <w:rsid w:val="00AB18A9"/>
    <w:rsid w:val="00AB1C81"/>
    <w:rsid w:val="00AB22A7"/>
    <w:rsid w:val="00AB25FE"/>
    <w:rsid w:val="00AB2A47"/>
    <w:rsid w:val="00AB3651"/>
    <w:rsid w:val="00AB3723"/>
    <w:rsid w:val="00AB396F"/>
    <w:rsid w:val="00AB3A34"/>
    <w:rsid w:val="00AB431C"/>
    <w:rsid w:val="00AB466F"/>
    <w:rsid w:val="00AB47FB"/>
    <w:rsid w:val="00AB4EF1"/>
    <w:rsid w:val="00AB5415"/>
    <w:rsid w:val="00AB5677"/>
    <w:rsid w:val="00AB5720"/>
    <w:rsid w:val="00AB5749"/>
    <w:rsid w:val="00AB58D4"/>
    <w:rsid w:val="00AB5A05"/>
    <w:rsid w:val="00AB5A36"/>
    <w:rsid w:val="00AB5C2E"/>
    <w:rsid w:val="00AB5E2A"/>
    <w:rsid w:val="00AB5FD5"/>
    <w:rsid w:val="00AB61DB"/>
    <w:rsid w:val="00AB672B"/>
    <w:rsid w:val="00AB6767"/>
    <w:rsid w:val="00AB6905"/>
    <w:rsid w:val="00AB6BDF"/>
    <w:rsid w:val="00AB71CD"/>
    <w:rsid w:val="00AB76AF"/>
    <w:rsid w:val="00AB780F"/>
    <w:rsid w:val="00AB7A8B"/>
    <w:rsid w:val="00AC016C"/>
    <w:rsid w:val="00AC0650"/>
    <w:rsid w:val="00AC0740"/>
    <w:rsid w:val="00AC0A8B"/>
    <w:rsid w:val="00AC0C44"/>
    <w:rsid w:val="00AC0DCA"/>
    <w:rsid w:val="00AC1018"/>
    <w:rsid w:val="00AC14C1"/>
    <w:rsid w:val="00AC160E"/>
    <w:rsid w:val="00AC1690"/>
    <w:rsid w:val="00AC1C5C"/>
    <w:rsid w:val="00AC1D01"/>
    <w:rsid w:val="00AC247F"/>
    <w:rsid w:val="00AC2909"/>
    <w:rsid w:val="00AC2BAE"/>
    <w:rsid w:val="00AC3331"/>
    <w:rsid w:val="00AC3580"/>
    <w:rsid w:val="00AC3AEF"/>
    <w:rsid w:val="00AC3B98"/>
    <w:rsid w:val="00AC3C0C"/>
    <w:rsid w:val="00AC407C"/>
    <w:rsid w:val="00AC4098"/>
    <w:rsid w:val="00AC4232"/>
    <w:rsid w:val="00AC4699"/>
    <w:rsid w:val="00AC4E92"/>
    <w:rsid w:val="00AC5324"/>
    <w:rsid w:val="00AC554B"/>
    <w:rsid w:val="00AC56FD"/>
    <w:rsid w:val="00AC5836"/>
    <w:rsid w:val="00AC5CCB"/>
    <w:rsid w:val="00AC5E65"/>
    <w:rsid w:val="00AC64CA"/>
    <w:rsid w:val="00AC6C47"/>
    <w:rsid w:val="00AC6E11"/>
    <w:rsid w:val="00AC7158"/>
    <w:rsid w:val="00AC77CB"/>
    <w:rsid w:val="00AC79B4"/>
    <w:rsid w:val="00AC7BBB"/>
    <w:rsid w:val="00AC7F52"/>
    <w:rsid w:val="00AD0387"/>
    <w:rsid w:val="00AD03E3"/>
    <w:rsid w:val="00AD0480"/>
    <w:rsid w:val="00AD06F2"/>
    <w:rsid w:val="00AD09D6"/>
    <w:rsid w:val="00AD09DC"/>
    <w:rsid w:val="00AD0B0D"/>
    <w:rsid w:val="00AD0ED2"/>
    <w:rsid w:val="00AD1220"/>
    <w:rsid w:val="00AD13EA"/>
    <w:rsid w:val="00AD15AA"/>
    <w:rsid w:val="00AD1714"/>
    <w:rsid w:val="00AD18C4"/>
    <w:rsid w:val="00AD1C34"/>
    <w:rsid w:val="00AD1F46"/>
    <w:rsid w:val="00AD20D4"/>
    <w:rsid w:val="00AD2287"/>
    <w:rsid w:val="00AD231F"/>
    <w:rsid w:val="00AD2711"/>
    <w:rsid w:val="00AD27DB"/>
    <w:rsid w:val="00AD293C"/>
    <w:rsid w:val="00AD294C"/>
    <w:rsid w:val="00AD2A5F"/>
    <w:rsid w:val="00AD2BFB"/>
    <w:rsid w:val="00AD3907"/>
    <w:rsid w:val="00AD39A5"/>
    <w:rsid w:val="00AD3A5D"/>
    <w:rsid w:val="00AD3AB3"/>
    <w:rsid w:val="00AD3C61"/>
    <w:rsid w:val="00AD3CCA"/>
    <w:rsid w:val="00AD499F"/>
    <w:rsid w:val="00AD4CC1"/>
    <w:rsid w:val="00AD504A"/>
    <w:rsid w:val="00AD5270"/>
    <w:rsid w:val="00AD56DA"/>
    <w:rsid w:val="00AD577F"/>
    <w:rsid w:val="00AD578F"/>
    <w:rsid w:val="00AD595E"/>
    <w:rsid w:val="00AD5A30"/>
    <w:rsid w:val="00AD5FCF"/>
    <w:rsid w:val="00AD62BB"/>
    <w:rsid w:val="00AD6386"/>
    <w:rsid w:val="00AD6A9C"/>
    <w:rsid w:val="00AD6E9F"/>
    <w:rsid w:val="00AD6EC2"/>
    <w:rsid w:val="00AD6FBC"/>
    <w:rsid w:val="00AD7120"/>
    <w:rsid w:val="00AD73D7"/>
    <w:rsid w:val="00AD7401"/>
    <w:rsid w:val="00AD7711"/>
    <w:rsid w:val="00AD7BD3"/>
    <w:rsid w:val="00AD7D88"/>
    <w:rsid w:val="00AD7F46"/>
    <w:rsid w:val="00AE019B"/>
    <w:rsid w:val="00AE0619"/>
    <w:rsid w:val="00AE07E5"/>
    <w:rsid w:val="00AE0F8B"/>
    <w:rsid w:val="00AE1470"/>
    <w:rsid w:val="00AE175C"/>
    <w:rsid w:val="00AE1772"/>
    <w:rsid w:val="00AE1777"/>
    <w:rsid w:val="00AE17B4"/>
    <w:rsid w:val="00AE1951"/>
    <w:rsid w:val="00AE1C9B"/>
    <w:rsid w:val="00AE22A6"/>
    <w:rsid w:val="00AE22D7"/>
    <w:rsid w:val="00AE28A6"/>
    <w:rsid w:val="00AE29D8"/>
    <w:rsid w:val="00AE2B9C"/>
    <w:rsid w:val="00AE3102"/>
    <w:rsid w:val="00AE35A4"/>
    <w:rsid w:val="00AE3900"/>
    <w:rsid w:val="00AE3A2B"/>
    <w:rsid w:val="00AE3DAA"/>
    <w:rsid w:val="00AE3F28"/>
    <w:rsid w:val="00AE3F2D"/>
    <w:rsid w:val="00AE407C"/>
    <w:rsid w:val="00AE4411"/>
    <w:rsid w:val="00AE46B0"/>
    <w:rsid w:val="00AE4984"/>
    <w:rsid w:val="00AE4C43"/>
    <w:rsid w:val="00AE4D10"/>
    <w:rsid w:val="00AE4F69"/>
    <w:rsid w:val="00AE4FAA"/>
    <w:rsid w:val="00AE5144"/>
    <w:rsid w:val="00AE583F"/>
    <w:rsid w:val="00AE6089"/>
    <w:rsid w:val="00AE6271"/>
    <w:rsid w:val="00AE633A"/>
    <w:rsid w:val="00AE63CF"/>
    <w:rsid w:val="00AE6472"/>
    <w:rsid w:val="00AE660A"/>
    <w:rsid w:val="00AE6B88"/>
    <w:rsid w:val="00AE6BD4"/>
    <w:rsid w:val="00AE6ECD"/>
    <w:rsid w:val="00AE7055"/>
    <w:rsid w:val="00AE713D"/>
    <w:rsid w:val="00AE71A5"/>
    <w:rsid w:val="00AE7202"/>
    <w:rsid w:val="00AE737E"/>
    <w:rsid w:val="00AE76A6"/>
    <w:rsid w:val="00AE7F73"/>
    <w:rsid w:val="00AF0072"/>
    <w:rsid w:val="00AF0366"/>
    <w:rsid w:val="00AF0505"/>
    <w:rsid w:val="00AF0570"/>
    <w:rsid w:val="00AF05F6"/>
    <w:rsid w:val="00AF0D81"/>
    <w:rsid w:val="00AF100F"/>
    <w:rsid w:val="00AF1388"/>
    <w:rsid w:val="00AF1587"/>
    <w:rsid w:val="00AF1859"/>
    <w:rsid w:val="00AF1A6D"/>
    <w:rsid w:val="00AF1C93"/>
    <w:rsid w:val="00AF2241"/>
    <w:rsid w:val="00AF2579"/>
    <w:rsid w:val="00AF26EA"/>
    <w:rsid w:val="00AF2A87"/>
    <w:rsid w:val="00AF31B9"/>
    <w:rsid w:val="00AF3320"/>
    <w:rsid w:val="00AF338F"/>
    <w:rsid w:val="00AF39DE"/>
    <w:rsid w:val="00AF44CA"/>
    <w:rsid w:val="00AF4A1A"/>
    <w:rsid w:val="00AF4C40"/>
    <w:rsid w:val="00AF4C5B"/>
    <w:rsid w:val="00AF4D33"/>
    <w:rsid w:val="00AF4F2E"/>
    <w:rsid w:val="00AF534B"/>
    <w:rsid w:val="00AF53E6"/>
    <w:rsid w:val="00AF5708"/>
    <w:rsid w:val="00AF58E4"/>
    <w:rsid w:val="00AF5BCB"/>
    <w:rsid w:val="00AF5C43"/>
    <w:rsid w:val="00AF5C9F"/>
    <w:rsid w:val="00AF6189"/>
    <w:rsid w:val="00AF6386"/>
    <w:rsid w:val="00AF6819"/>
    <w:rsid w:val="00AF6C56"/>
    <w:rsid w:val="00AF6C71"/>
    <w:rsid w:val="00AF7035"/>
    <w:rsid w:val="00AF7046"/>
    <w:rsid w:val="00AF75EF"/>
    <w:rsid w:val="00AF7777"/>
    <w:rsid w:val="00AF7A2A"/>
    <w:rsid w:val="00AF7BBD"/>
    <w:rsid w:val="00AF7C96"/>
    <w:rsid w:val="00AF7DE4"/>
    <w:rsid w:val="00AF7F99"/>
    <w:rsid w:val="00AF7FDC"/>
    <w:rsid w:val="00B001BB"/>
    <w:rsid w:val="00B001F8"/>
    <w:rsid w:val="00B002B4"/>
    <w:rsid w:val="00B003BA"/>
    <w:rsid w:val="00B00480"/>
    <w:rsid w:val="00B004BF"/>
    <w:rsid w:val="00B00640"/>
    <w:rsid w:val="00B00909"/>
    <w:rsid w:val="00B00F9E"/>
    <w:rsid w:val="00B0107D"/>
    <w:rsid w:val="00B010A4"/>
    <w:rsid w:val="00B01A8C"/>
    <w:rsid w:val="00B01B2C"/>
    <w:rsid w:val="00B01C17"/>
    <w:rsid w:val="00B01C5C"/>
    <w:rsid w:val="00B01E7A"/>
    <w:rsid w:val="00B01EBC"/>
    <w:rsid w:val="00B01FD4"/>
    <w:rsid w:val="00B02693"/>
    <w:rsid w:val="00B02BC9"/>
    <w:rsid w:val="00B02D9D"/>
    <w:rsid w:val="00B02E15"/>
    <w:rsid w:val="00B0349A"/>
    <w:rsid w:val="00B0393A"/>
    <w:rsid w:val="00B039AA"/>
    <w:rsid w:val="00B03A33"/>
    <w:rsid w:val="00B03B1D"/>
    <w:rsid w:val="00B03FCB"/>
    <w:rsid w:val="00B047FF"/>
    <w:rsid w:val="00B04887"/>
    <w:rsid w:val="00B04926"/>
    <w:rsid w:val="00B04941"/>
    <w:rsid w:val="00B04BD5"/>
    <w:rsid w:val="00B04F36"/>
    <w:rsid w:val="00B05B2F"/>
    <w:rsid w:val="00B06042"/>
    <w:rsid w:val="00B068CD"/>
    <w:rsid w:val="00B06A0E"/>
    <w:rsid w:val="00B06C19"/>
    <w:rsid w:val="00B06C9F"/>
    <w:rsid w:val="00B06E65"/>
    <w:rsid w:val="00B07374"/>
    <w:rsid w:val="00B07423"/>
    <w:rsid w:val="00B07502"/>
    <w:rsid w:val="00B07B9B"/>
    <w:rsid w:val="00B07E81"/>
    <w:rsid w:val="00B10516"/>
    <w:rsid w:val="00B107D1"/>
    <w:rsid w:val="00B1104C"/>
    <w:rsid w:val="00B11446"/>
    <w:rsid w:val="00B11669"/>
    <w:rsid w:val="00B11CC6"/>
    <w:rsid w:val="00B11CDD"/>
    <w:rsid w:val="00B122E7"/>
    <w:rsid w:val="00B123E4"/>
    <w:rsid w:val="00B1265C"/>
    <w:rsid w:val="00B1265E"/>
    <w:rsid w:val="00B12699"/>
    <w:rsid w:val="00B12828"/>
    <w:rsid w:val="00B12FEE"/>
    <w:rsid w:val="00B13089"/>
    <w:rsid w:val="00B13321"/>
    <w:rsid w:val="00B13423"/>
    <w:rsid w:val="00B137E5"/>
    <w:rsid w:val="00B13A89"/>
    <w:rsid w:val="00B13D79"/>
    <w:rsid w:val="00B1427F"/>
    <w:rsid w:val="00B14306"/>
    <w:rsid w:val="00B1464F"/>
    <w:rsid w:val="00B146C8"/>
    <w:rsid w:val="00B14A86"/>
    <w:rsid w:val="00B14D46"/>
    <w:rsid w:val="00B1547C"/>
    <w:rsid w:val="00B1580E"/>
    <w:rsid w:val="00B1588C"/>
    <w:rsid w:val="00B15C4B"/>
    <w:rsid w:val="00B162C3"/>
    <w:rsid w:val="00B162CD"/>
    <w:rsid w:val="00B17671"/>
    <w:rsid w:val="00B17AA4"/>
    <w:rsid w:val="00B20285"/>
    <w:rsid w:val="00B204C5"/>
    <w:rsid w:val="00B20839"/>
    <w:rsid w:val="00B20943"/>
    <w:rsid w:val="00B209D6"/>
    <w:rsid w:val="00B20CAF"/>
    <w:rsid w:val="00B20EFA"/>
    <w:rsid w:val="00B21116"/>
    <w:rsid w:val="00B2111F"/>
    <w:rsid w:val="00B2125C"/>
    <w:rsid w:val="00B212BC"/>
    <w:rsid w:val="00B21429"/>
    <w:rsid w:val="00B21541"/>
    <w:rsid w:val="00B2154A"/>
    <w:rsid w:val="00B216FA"/>
    <w:rsid w:val="00B21C82"/>
    <w:rsid w:val="00B21EC5"/>
    <w:rsid w:val="00B21FE1"/>
    <w:rsid w:val="00B221E8"/>
    <w:rsid w:val="00B222D2"/>
    <w:rsid w:val="00B2287D"/>
    <w:rsid w:val="00B22E0A"/>
    <w:rsid w:val="00B2334E"/>
    <w:rsid w:val="00B238E4"/>
    <w:rsid w:val="00B23EDD"/>
    <w:rsid w:val="00B23F84"/>
    <w:rsid w:val="00B24035"/>
    <w:rsid w:val="00B2413C"/>
    <w:rsid w:val="00B2471F"/>
    <w:rsid w:val="00B24985"/>
    <w:rsid w:val="00B249A6"/>
    <w:rsid w:val="00B249A7"/>
    <w:rsid w:val="00B24C20"/>
    <w:rsid w:val="00B254D9"/>
    <w:rsid w:val="00B25566"/>
    <w:rsid w:val="00B2594B"/>
    <w:rsid w:val="00B259EF"/>
    <w:rsid w:val="00B25A90"/>
    <w:rsid w:val="00B26CAA"/>
    <w:rsid w:val="00B26CEE"/>
    <w:rsid w:val="00B26ECA"/>
    <w:rsid w:val="00B27634"/>
    <w:rsid w:val="00B27995"/>
    <w:rsid w:val="00B27FA8"/>
    <w:rsid w:val="00B30166"/>
    <w:rsid w:val="00B301B4"/>
    <w:rsid w:val="00B308A2"/>
    <w:rsid w:val="00B30A94"/>
    <w:rsid w:val="00B30FB2"/>
    <w:rsid w:val="00B31091"/>
    <w:rsid w:val="00B31206"/>
    <w:rsid w:val="00B312F8"/>
    <w:rsid w:val="00B314BD"/>
    <w:rsid w:val="00B3186F"/>
    <w:rsid w:val="00B31A02"/>
    <w:rsid w:val="00B31FD5"/>
    <w:rsid w:val="00B32008"/>
    <w:rsid w:val="00B320C3"/>
    <w:rsid w:val="00B327DC"/>
    <w:rsid w:val="00B32C12"/>
    <w:rsid w:val="00B32D43"/>
    <w:rsid w:val="00B32FD3"/>
    <w:rsid w:val="00B332A1"/>
    <w:rsid w:val="00B333ED"/>
    <w:rsid w:val="00B33E25"/>
    <w:rsid w:val="00B33E7A"/>
    <w:rsid w:val="00B341B6"/>
    <w:rsid w:val="00B34438"/>
    <w:rsid w:val="00B34527"/>
    <w:rsid w:val="00B3460B"/>
    <w:rsid w:val="00B346AC"/>
    <w:rsid w:val="00B3474E"/>
    <w:rsid w:val="00B34A41"/>
    <w:rsid w:val="00B34FEF"/>
    <w:rsid w:val="00B354B7"/>
    <w:rsid w:val="00B355F6"/>
    <w:rsid w:val="00B357CD"/>
    <w:rsid w:val="00B35B2C"/>
    <w:rsid w:val="00B35B70"/>
    <w:rsid w:val="00B35E1E"/>
    <w:rsid w:val="00B362AA"/>
    <w:rsid w:val="00B366A3"/>
    <w:rsid w:val="00B36CC0"/>
    <w:rsid w:val="00B36DC5"/>
    <w:rsid w:val="00B37544"/>
    <w:rsid w:val="00B376DF"/>
    <w:rsid w:val="00B4023E"/>
    <w:rsid w:val="00B4056A"/>
    <w:rsid w:val="00B40621"/>
    <w:rsid w:val="00B40625"/>
    <w:rsid w:val="00B40639"/>
    <w:rsid w:val="00B40D13"/>
    <w:rsid w:val="00B40F2E"/>
    <w:rsid w:val="00B41023"/>
    <w:rsid w:val="00B414B5"/>
    <w:rsid w:val="00B41528"/>
    <w:rsid w:val="00B41729"/>
    <w:rsid w:val="00B41F39"/>
    <w:rsid w:val="00B422D0"/>
    <w:rsid w:val="00B424EC"/>
    <w:rsid w:val="00B4267C"/>
    <w:rsid w:val="00B4286C"/>
    <w:rsid w:val="00B428D3"/>
    <w:rsid w:val="00B42E95"/>
    <w:rsid w:val="00B432A1"/>
    <w:rsid w:val="00B43539"/>
    <w:rsid w:val="00B43C71"/>
    <w:rsid w:val="00B443A0"/>
    <w:rsid w:val="00B44D31"/>
    <w:rsid w:val="00B44DE2"/>
    <w:rsid w:val="00B4586F"/>
    <w:rsid w:val="00B461CF"/>
    <w:rsid w:val="00B461F0"/>
    <w:rsid w:val="00B46234"/>
    <w:rsid w:val="00B4627E"/>
    <w:rsid w:val="00B462F4"/>
    <w:rsid w:val="00B465EC"/>
    <w:rsid w:val="00B467E0"/>
    <w:rsid w:val="00B467F5"/>
    <w:rsid w:val="00B468D0"/>
    <w:rsid w:val="00B46970"/>
    <w:rsid w:val="00B47120"/>
    <w:rsid w:val="00B477BE"/>
    <w:rsid w:val="00B47A30"/>
    <w:rsid w:val="00B47ABA"/>
    <w:rsid w:val="00B47C8A"/>
    <w:rsid w:val="00B47CDC"/>
    <w:rsid w:val="00B47D13"/>
    <w:rsid w:val="00B47E08"/>
    <w:rsid w:val="00B47FC6"/>
    <w:rsid w:val="00B5020D"/>
    <w:rsid w:val="00B5040E"/>
    <w:rsid w:val="00B50715"/>
    <w:rsid w:val="00B50E3B"/>
    <w:rsid w:val="00B50E47"/>
    <w:rsid w:val="00B5129F"/>
    <w:rsid w:val="00B512DC"/>
    <w:rsid w:val="00B51591"/>
    <w:rsid w:val="00B515B4"/>
    <w:rsid w:val="00B51D87"/>
    <w:rsid w:val="00B52165"/>
    <w:rsid w:val="00B525B7"/>
    <w:rsid w:val="00B52945"/>
    <w:rsid w:val="00B52D48"/>
    <w:rsid w:val="00B52E9F"/>
    <w:rsid w:val="00B52ECA"/>
    <w:rsid w:val="00B53500"/>
    <w:rsid w:val="00B53B0F"/>
    <w:rsid w:val="00B53B9C"/>
    <w:rsid w:val="00B54156"/>
    <w:rsid w:val="00B547CE"/>
    <w:rsid w:val="00B54F77"/>
    <w:rsid w:val="00B55226"/>
    <w:rsid w:val="00B55382"/>
    <w:rsid w:val="00B55785"/>
    <w:rsid w:val="00B55EDF"/>
    <w:rsid w:val="00B56997"/>
    <w:rsid w:val="00B56F5D"/>
    <w:rsid w:val="00B5746E"/>
    <w:rsid w:val="00B574A1"/>
    <w:rsid w:val="00B575B1"/>
    <w:rsid w:val="00B5798D"/>
    <w:rsid w:val="00B57C9F"/>
    <w:rsid w:val="00B57FEB"/>
    <w:rsid w:val="00B60401"/>
    <w:rsid w:val="00B6080B"/>
    <w:rsid w:val="00B60A5E"/>
    <w:rsid w:val="00B60CA7"/>
    <w:rsid w:val="00B61247"/>
    <w:rsid w:val="00B61997"/>
    <w:rsid w:val="00B621B1"/>
    <w:rsid w:val="00B621E4"/>
    <w:rsid w:val="00B62708"/>
    <w:rsid w:val="00B627CA"/>
    <w:rsid w:val="00B62C51"/>
    <w:rsid w:val="00B62C64"/>
    <w:rsid w:val="00B62FC9"/>
    <w:rsid w:val="00B6340E"/>
    <w:rsid w:val="00B63E52"/>
    <w:rsid w:val="00B64AEB"/>
    <w:rsid w:val="00B64D92"/>
    <w:rsid w:val="00B65186"/>
    <w:rsid w:val="00B65393"/>
    <w:rsid w:val="00B65471"/>
    <w:rsid w:val="00B65D78"/>
    <w:rsid w:val="00B661EE"/>
    <w:rsid w:val="00B66243"/>
    <w:rsid w:val="00B66363"/>
    <w:rsid w:val="00B663F9"/>
    <w:rsid w:val="00B66433"/>
    <w:rsid w:val="00B665CD"/>
    <w:rsid w:val="00B667E8"/>
    <w:rsid w:val="00B66C18"/>
    <w:rsid w:val="00B66F03"/>
    <w:rsid w:val="00B67522"/>
    <w:rsid w:val="00B67549"/>
    <w:rsid w:val="00B675A6"/>
    <w:rsid w:val="00B6790A"/>
    <w:rsid w:val="00B6799C"/>
    <w:rsid w:val="00B679E9"/>
    <w:rsid w:val="00B67BA0"/>
    <w:rsid w:val="00B67EBA"/>
    <w:rsid w:val="00B67EE8"/>
    <w:rsid w:val="00B7024C"/>
    <w:rsid w:val="00B702AE"/>
    <w:rsid w:val="00B70639"/>
    <w:rsid w:val="00B70F66"/>
    <w:rsid w:val="00B71029"/>
    <w:rsid w:val="00B71119"/>
    <w:rsid w:val="00B71147"/>
    <w:rsid w:val="00B71ABD"/>
    <w:rsid w:val="00B71BDC"/>
    <w:rsid w:val="00B71EA1"/>
    <w:rsid w:val="00B72350"/>
    <w:rsid w:val="00B726D9"/>
    <w:rsid w:val="00B72A1E"/>
    <w:rsid w:val="00B72CE5"/>
    <w:rsid w:val="00B72E21"/>
    <w:rsid w:val="00B7308D"/>
    <w:rsid w:val="00B73147"/>
    <w:rsid w:val="00B7330F"/>
    <w:rsid w:val="00B734DE"/>
    <w:rsid w:val="00B7368E"/>
    <w:rsid w:val="00B74019"/>
    <w:rsid w:val="00B7444B"/>
    <w:rsid w:val="00B74506"/>
    <w:rsid w:val="00B749C4"/>
    <w:rsid w:val="00B74A43"/>
    <w:rsid w:val="00B74DD3"/>
    <w:rsid w:val="00B751D9"/>
    <w:rsid w:val="00B754C8"/>
    <w:rsid w:val="00B75707"/>
    <w:rsid w:val="00B75919"/>
    <w:rsid w:val="00B75968"/>
    <w:rsid w:val="00B75A87"/>
    <w:rsid w:val="00B76134"/>
    <w:rsid w:val="00B764BD"/>
    <w:rsid w:val="00B76925"/>
    <w:rsid w:val="00B76F27"/>
    <w:rsid w:val="00B77187"/>
    <w:rsid w:val="00B771DC"/>
    <w:rsid w:val="00B775AA"/>
    <w:rsid w:val="00B775B1"/>
    <w:rsid w:val="00B77793"/>
    <w:rsid w:val="00B77C5D"/>
    <w:rsid w:val="00B77ED0"/>
    <w:rsid w:val="00B80200"/>
    <w:rsid w:val="00B81E54"/>
    <w:rsid w:val="00B820BE"/>
    <w:rsid w:val="00B82362"/>
    <w:rsid w:val="00B825F4"/>
    <w:rsid w:val="00B82720"/>
    <w:rsid w:val="00B828DD"/>
    <w:rsid w:val="00B829FB"/>
    <w:rsid w:val="00B82BED"/>
    <w:rsid w:val="00B82D23"/>
    <w:rsid w:val="00B82EB7"/>
    <w:rsid w:val="00B82EC7"/>
    <w:rsid w:val="00B83258"/>
    <w:rsid w:val="00B834A7"/>
    <w:rsid w:val="00B83623"/>
    <w:rsid w:val="00B84798"/>
    <w:rsid w:val="00B84A47"/>
    <w:rsid w:val="00B84C93"/>
    <w:rsid w:val="00B84D71"/>
    <w:rsid w:val="00B851C7"/>
    <w:rsid w:val="00B853D5"/>
    <w:rsid w:val="00B85660"/>
    <w:rsid w:val="00B8576F"/>
    <w:rsid w:val="00B8586E"/>
    <w:rsid w:val="00B85E0E"/>
    <w:rsid w:val="00B85E12"/>
    <w:rsid w:val="00B86254"/>
    <w:rsid w:val="00B862E8"/>
    <w:rsid w:val="00B86337"/>
    <w:rsid w:val="00B86723"/>
    <w:rsid w:val="00B86C79"/>
    <w:rsid w:val="00B87271"/>
    <w:rsid w:val="00B87352"/>
    <w:rsid w:val="00B878AE"/>
    <w:rsid w:val="00B87A0B"/>
    <w:rsid w:val="00B87C9F"/>
    <w:rsid w:val="00B87D24"/>
    <w:rsid w:val="00B87DF3"/>
    <w:rsid w:val="00B87E48"/>
    <w:rsid w:val="00B9016C"/>
    <w:rsid w:val="00B901D6"/>
    <w:rsid w:val="00B901FE"/>
    <w:rsid w:val="00B902F4"/>
    <w:rsid w:val="00B90DAC"/>
    <w:rsid w:val="00B915F1"/>
    <w:rsid w:val="00B918FB"/>
    <w:rsid w:val="00B919B4"/>
    <w:rsid w:val="00B91D61"/>
    <w:rsid w:val="00B91E59"/>
    <w:rsid w:val="00B921A0"/>
    <w:rsid w:val="00B92A1E"/>
    <w:rsid w:val="00B92B77"/>
    <w:rsid w:val="00B92F9E"/>
    <w:rsid w:val="00B93913"/>
    <w:rsid w:val="00B93D3D"/>
    <w:rsid w:val="00B93E8A"/>
    <w:rsid w:val="00B93EEF"/>
    <w:rsid w:val="00B93EFF"/>
    <w:rsid w:val="00B9425F"/>
    <w:rsid w:val="00B942D8"/>
    <w:rsid w:val="00B944CB"/>
    <w:rsid w:val="00B94630"/>
    <w:rsid w:val="00B94860"/>
    <w:rsid w:val="00B94B6A"/>
    <w:rsid w:val="00B94D6D"/>
    <w:rsid w:val="00B95036"/>
    <w:rsid w:val="00B9514A"/>
    <w:rsid w:val="00B953D1"/>
    <w:rsid w:val="00B954A5"/>
    <w:rsid w:val="00B95815"/>
    <w:rsid w:val="00B95C8F"/>
    <w:rsid w:val="00B95CD8"/>
    <w:rsid w:val="00B95FC5"/>
    <w:rsid w:val="00B964D8"/>
    <w:rsid w:val="00B967F0"/>
    <w:rsid w:val="00B9687C"/>
    <w:rsid w:val="00B96C00"/>
    <w:rsid w:val="00B96C5B"/>
    <w:rsid w:val="00B96CE5"/>
    <w:rsid w:val="00B97074"/>
    <w:rsid w:val="00B97519"/>
    <w:rsid w:val="00B97AE3"/>
    <w:rsid w:val="00B97CB7"/>
    <w:rsid w:val="00BA001E"/>
    <w:rsid w:val="00BA0326"/>
    <w:rsid w:val="00BA0BEB"/>
    <w:rsid w:val="00BA0C0A"/>
    <w:rsid w:val="00BA0D38"/>
    <w:rsid w:val="00BA1144"/>
    <w:rsid w:val="00BA1309"/>
    <w:rsid w:val="00BA1333"/>
    <w:rsid w:val="00BA1794"/>
    <w:rsid w:val="00BA19C5"/>
    <w:rsid w:val="00BA2330"/>
    <w:rsid w:val="00BA2655"/>
    <w:rsid w:val="00BA26FD"/>
    <w:rsid w:val="00BA2724"/>
    <w:rsid w:val="00BA29C6"/>
    <w:rsid w:val="00BA2E31"/>
    <w:rsid w:val="00BA3181"/>
    <w:rsid w:val="00BA383F"/>
    <w:rsid w:val="00BA3B24"/>
    <w:rsid w:val="00BA3CFA"/>
    <w:rsid w:val="00BA454D"/>
    <w:rsid w:val="00BA4909"/>
    <w:rsid w:val="00BA490C"/>
    <w:rsid w:val="00BA4C0E"/>
    <w:rsid w:val="00BA50DA"/>
    <w:rsid w:val="00BA528D"/>
    <w:rsid w:val="00BA5694"/>
    <w:rsid w:val="00BA58E6"/>
    <w:rsid w:val="00BA5947"/>
    <w:rsid w:val="00BA59F8"/>
    <w:rsid w:val="00BA5BE3"/>
    <w:rsid w:val="00BA658E"/>
    <w:rsid w:val="00BA677F"/>
    <w:rsid w:val="00BA6DDE"/>
    <w:rsid w:val="00BA6F57"/>
    <w:rsid w:val="00BA6F71"/>
    <w:rsid w:val="00BA7025"/>
    <w:rsid w:val="00BA769B"/>
    <w:rsid w:val="00BA7985"/>
    <w:rsid w:val="00BA7B21"/>
    <w:rsid w:val="00BA7C5E"/>
    <w:rsid w:val="00BA7D02"/>
    <w:rsid w:val="00BA7E08"/>
    <w:rsid w:val="00BA7E53"/>
    <w:rsid w:val="00BB013F"/>
    <w:rsid w:val="00BB01E9"/>
    <w:rsid w:val="00BB0357"/>
    <w:rsid w:val="00BB06A1"/>
    <w:rsid w:val="00BB077B"/>
    <w:rsid w:val="00BB08C0"/>
    <w:rsid w:val="00BB0EB2"/>
    <w:rsid w:val="00BB13AF"/>
    <w:rsid w:val="00BB16E1"/>
    <w:rsid w:val="00BB1720"/>
    <w:rsid w:val="00BB1A1B"/>
    <w:rsid w:val="00BB1A4D"/>
    <w:rsid w:val="00BB1C49"/>
    <w:rsid w:val="00BB20AB"/>
    <w:rsid w:val="00BB2451"/>
    <w:rsid w:val="00BB2A2F"/>
    <w:rsid w:val="00BB2D01"/>
    <w:rsid w:val="00BB2FD4"/>
    <w:rsid w:val="00BB320A"/>
    <w:rsid w:val="00BB34C2"/>
    <w:rsid w:val="00BB3DE7"/>
    <w:rsid w:val="00BB416C"/>
    <w:rsid w:val="00BB4200"/>
    <w:rsid w:val="00BB4320"/>
    <w:rsid w:val="00BB43DB"/>
    <w:rsid w:val="00BB4578"/>
    <w:rsid w:val="00BB45B8"/>
    <w:rsid w:val="00BB5676"/>
    <w:rsid w:val="00BB5EB8"/>
    <w:rsid w:val="00BB6600"/>
    <w:rsid w:val="00BB6B5B"/>
    <w:rsid w:val="00BB6B70"/>
    <w:rsid w:val="00BB6EAD"/>
    <w:rsid w:val="00BB71FB"/>
    <w:rsid w:val="00BB7407"/>
    <w:rsid w:val="00BB7783"/>
    <w:rsid w:val="00BB7A36"/>
    <w:rsid w:val="00BB7C89"/>
    <w:rsid w:val="00BB7E59"/>
    <w:rsid w:val="00BB7E74"/>
    <w:rsid w:val="00BB7EA1"/>
    <w:rsid w:val="00BB7EF2"/>
    <w:rsid w:val="00BC0176"/>
    <w:rsid w:val="00BC0267"/>
    <w:rsid w:val="00BC028D"/>
    <w:rsid w:val="00BC07A2"/>
    <w:rsid w:val="00BC0A30"/>
    <w:rsid w:val="00BC114C"/>
    <w:rsid w:val="00BC1400"/>
    <w:rsid w:val="00BC15AD"/>
    <w:rsid w:val="00BC194C"/>
    <w:rsid w:val="00BC195C"/>
    <w:rsid w:val="00BC251A"/>
    <w:rsid w:val="00BC2A03"/>
    <w:rsid w:val="00BC2B7D"/>
    <w:rsid w:val="00BC2B80"/>
    <w:rsid w:val="00BC2C08"/>
    <w:rsid w:val="00BC2E3B"/>
    <w:rsid w:val="00BC2E88"/>
    <w:rsid w:val="00BC3593"/>
    <w:rsid w:val="00BC368C"/>
    <w:rsid w:val="00BC3747"/>
    <w:rsid w:val="00BC4340"/>
    <w:rsid w:val="00BC492A"/>
    <w:rsid w:val="00BC4CAC"/>
    <w:rsid w:val="00BC54E0"/>
    <w:rsid w:val="00BC569D"/>
    <w:rsid w:val="00BC5917"/>
    <w:rsid w:val="00BC5A4C"/>
    <w:rsid w:val="00BC5F80"/>
    <w:rsid w:val="00BC614D"/>
    <w:rsid w:val="00BC6227"/>
    <w:rsid w:val="00BC638B"/>
    <w:rsid w:val="00BC6984"/>
    <w:rsid w:val="00BC6A44"/>
    <w:rsid w:val="00BC74E6"/>
    <w:rsid w:val="00BC7599"/>
    <w:rsid w:val="00BC7E17"/>
    <w:rsid w:val="00BD0B7A"/>
    <w:rsid w:val="00BD0DA5"/>
    <w:rsid w:val="00BD10F0"/>
    <w:rsid w:val="00BD123A"/>
    <w:rsid w:val="00BD147E"/>
    <w:rsid w:val="00BD1A3F"/>
    <w:rsid w:val="00BD1EED"/>
    <w:rsid w:val="00BD23C2"/>
    <w:rsid w:val="00BD249B"/>
    <w:rsid w:val="00BD2507"/>
    <w:rsid w:val="00BD2679"/>
    <w:rsid w:val="00BD2C6B"/>
    <w:rsid w:val="00BD2E2A"/>
    <w:rsid w:val="00BD2F0D"/>
    <w:rsid w:val="00BD322D"/>
    <w:rsid w:val="00BD348F"/>
    <w:rsid w:val="00BD3697"/>
    <w:rsid w:val="00BD37C0"/>
    <w:rsid w:val="00BD38A9"/>
    <w:rsid w:val="00BD3A68"/>
    <w:rsid w:val="00BD3CE8"/>
    <w:rsid w:val="00BD3D37"/>
    <w:rsid w:val="00BD3E2F"/>
    <w:rsid w:val="00BD3E5B"/>
    <w:rsid w:val="00BD3EF1"/>
    <w:rsid w:val="00BD3F15"/>
    <w:rsid w:val="00BD3FCD"/>
    <w:rsid w:val="00BD4507"/>
    <w:rsid w:val="00BD452A"/>
    <w:rsid w:val="00BD46A8"/>
    <w:rsid w:val="00BD4E8F"/>
    <w:rsid w:val="00BD56AA"/>
    <w:rsid w:val="00BD5B1E"/>
    <w:rsid w:val="00BD6246"/>
    <w:rsid w:val="00BD6365"/>
    <w:rsid w:val="00BD68B4"/>
    <w:rsid w:val="00BD6F53"/>
    <w:rsid w:val="00BD6FCC"/>
    <w:rsid w:val="00BD7989"/>
    <w:rsid w:val="00BD7EB3"/>
    <w:rsid w:val="00BE0779"/>
    <w:rsid w:val="00BE077E"/>
    <w:rsid w:val="00BE090B"/>
    <w:rsid w:val="00BE0E61"/>
    <w:rsid w:val="00BE0FAE"/>
    <w:rsid w:val="00BE1828"/>
    <w:rsid w:val="00BE1BFD"/>
    <w:rsid w:val="00BE1FD2"/>
    <w:rsid w:val="00BE2DC6"/>
    <w:rsid w:val="00BE2E9E"/>
    <w:rsid w:val="00BE2F48"/>
    <w:rsid w:val="00BE2FB3"/>
    <w:rsid w:val="00BE33B8"/>
    <w:rsid w:val="00BE35DB"/>
    <w:rsid w:val="00BE3957"/>
    <w:rsid w:val="00BE39D8"/>
    <w:rsid w:val="00BE3F41"/>
    <w:rsid w:val="00BE40A7"/>
    <w:rsid w:val="00BE41F9"/>
    <w:rsid w:val="00BE4746"/>
    <w:rsid w:val="00BE48E2"/>
    <w:rsid w:val="00BE508A"/>
    <w:rsid w:val="00BE52B9"/>
    <w:rsid w:val="00BE5379"/>
    <w:rsid w:val="00BE5DDA"/>
    <w:rsid w:val="00BE63B2"/>
    <w:rsid w:val="00BE658A"/>
    <w:rsid w:val="00BE692C"/>
    <w:rsid w:val="00BE6A0E"/>
    <w:rsid w:val="00BE6DB7"/>
    <w:rsid w:val="00BE6E27"/>
    <w:rsid w:val="00BE7239"/>
    <w:rsid w:val="00BE767F"/>
    <w:rsid w:val="00BE782F"/>
    <w:rsid w:val="00BE7CB0"/>
    <w:rsid w:val="00BF06DE"/>
    <w:rsid w:val="00BF072E"/>
    <w:rsid w:val="00BF0910"/>
    <w:rsid w:val="00BF0F03"/>
    <w:rsid w:val="00BF106C"/>
    <w:rsid w:val="00BF1359"/>
    <w:rsid w:val="00BF1454"/>
    <w:rsid w:val="00BF14EB"/>
    <w:rsid w:val="00BF163F"/>
    <w:rsid w:val="00BF185F"/>
    <w:rsid w:val="00BF1949"/>
    <w:rsid w:val="00BF1E80"/>
    <w:rsid w:val="00BF1F3C"/>
    <w:rsid w:val="00BF2253"/>
    <w:rsid w:val="00BF2E4B"/>
    <w:rsid w:val="00BF2EBF"/>
    <w:rsid w:val="00BF2F0A"/>
    <w:rsid w:val="00BF30CE"/>
    <w:rsid w:val="00BF4085"/>
    <w:rsid w:val="00BF41D9"/>
    <w:rsid w:val="00BF4233"/>
    <w:rsid w:val="00BF46FA"/>
    <w:rsid w:val="00BF4EF7"/>
    <w:rsid w:val="00BF55AB"/>
    <w:rsid w:val="00BF55D9"/>
    <w:rsid w:val="00BF58FC"/>
    <w:rsid w:val="00BF5A63"/>
    <w:rsid w:val="00BF5A82"/>
    <w:rsid w:val="00BF5CF9"/>
    <w:rsid w:val="00BF5DAC"/>
    <w:rsid w:val="00BF66D1"/>
    <w:rsid w:val="00BF66F5"/>
    <w:rsid w:val="00BF6A31"/>
    <w:rsid w:val="00BF6CF4"/>
    <w:rsid w:val="00BF71AA"/>
    <w:rsid w:val="00BF7645"/>
    <w:rsid w:val="00BF7805"/>
    <w:rsid w:val="00BF7A25"/>
    <w:rsid w:val="00BF7AD4"/>
    <w:rsid w:val="00BF7BDF"/>
    <w:rsid w:val="00BF7E81"/>
    <w:rsid w:val="00C00102"/>
    <w:rsid w:val="00C001A9"/>
    <w:rsid w:val="00C0071A"/>
    <w:rsid w:val="00C00B5D"/>
    <w:rsid w:val="00C00E11"/>
    <w:rsid w:val="00C011C7"/>
    <w:rsid w:val="00C01203"/>
    <w:rsid w:val="00C012B4"/>
    <w:rsid w:val="00C0170B"/>
    <w:rsid w:val="00C01764"/>
    <w:rsid w:val="00C01A78"/>
    <w:rsid w:val="00C01F59"/>
    <w:rsid w:val="00C01FE7"/>
    <w:rsid w:val="00C021D3"/>
    <w:rsid w:val="00C02386"/>
    <w:rsid w:val="00C025D8"/>
    <w:rsid w:val="00C027D0"/>
    <w:rsid w:val="00C02884"/>
    <w:rsid w:val="00C03103"/>
    <w:rsid w:val="00C03368"/>
    <w:rsid w:val="00C033FD"/>
    <w:rsid w:val="00C037E8"/>
    <w:rsid w:val="00C03DA8"/>
    <w:rsid w:val="00C03E59"/>
    <w:rsid w:val="00C03FCE"/>
    <w:rsid w:val="00C04060"/>
    <w:rsid w:val="00C0433F"/>
    <w:rsid w:val="00C04414"/>
    <w:rsid w:val="00C04970"/>
    <w:rsid w:val="00C04B92"/>
    <w:rsid w:val="00C04C1E"/>
    <w:rsid w:val="00C05245"/>
    <w:rsid w:val="00C053DA"/>
    <w:rsid w:val="00C0548E"/>
    <w:rsid w:val="00C05842"/>
    <w:rsid w:val="00C05D23"/>
    <w:rsid w:val="00C06323"/>
    <w:rsid w:val="00C063CA"/>
    <w:rsid w:val="00C06C6F"/>
    <w:rsid w:val="00C06DEE"/>
    <w:rsid w:val="00C06E1A"/>
    <w:rsid w:val="00C06F5C"/>
    <w:rsid w:val="00C07857"/>
    <w:rsid w:val="00C07941"/>
    <w:rsid w:val="00C0795E"/>
    <w:rsid w:val="00C07C8F"/>
    <w:rsid w:val="00C1006E"/>
    <w:rsid w:val="00C1073D"/>
    <w:rsid w:val="00C10A7F"/>
    <w:rsid w:val="00C10AC9"/>
    <w:rsid w:val="00C10C65"/>
    <w:rsid w:val="00C10CAA"/>
    <w:rsid w:val="00C10E45"/>
    <w:rsid w:val="00C11002"/>
    <w:rsid w:val="00C111FB"/>
    <w:rsid w:val="00C11380"/>
    <w:rsid w:val="00C117A0"/>
    <w:rsid w:val="00C118FB"/>
    <w:rsid w:val="00C11E79"/>
    <w:rsid w:val="00C11F56"/>
    <w:rsid w:val="00C121C4"/>
    <w:rsid w:val="00C12419"/>
    <w:rsid w:val="00C12448"/>
    <w:rsid w:val="00C1298D"/>
    <w:rsid w:val="00C12991"/>
    <w:rsid w:val="00C12B26"/>
    <w:rsid w:val="00C12E5C"/>
    <w:rsid w:val="00C131F4"/>
    <w:rsid w:val="00C133FC"/>
    <w:rsid w:val="00C13647"/>
    <w:rsid w:val="00C13A3C"/>
    <w:rsid w:val="00C13B09"/>
    <w:rsid w:val="00C13CC7"/>
    <w:rsid w:val="00C1455D"/>
    <w:rsid w:val="00C14CB9"/>
    <w:rsid w:val="00C14E1E"/>
    <w:rsid w:val="00C150E7"/>
    <w:rsid w:val="00C1512F"/>
    <w:rsid w:val="00C15373"/>
    <w:rsid w:val="00C155B4"/>
    <w:rsid w:val="00C15A8F"/>
    <w:rsid w:val="00C15DE0"/>
    <w:rsid w:val="00C1622D"/>
    <w:rsid w:val="00C167C8"/>
    <w:rsid w:val="00C16DA4"/>
    <w:rsid w:val="00C1709B"/>
    <w:rsid w:val="00C17101"/>
    <w:rsid w:val="00C17567"/>
    <w:rsid w:val="00C17696"/>
    <w:rsid w:val="00C178C9"/>
    <w:rsid w:val="00C179BD"/>
    <w:rsid w:val="00C17D1B"/>
    <w:rsid w:val="00C17E8C"/>
    <w:rsid w:val="00C20065"/>
    <w:rsid w:val="00C20136"/>
    <w:rsid w:val="00C20421"/>
    <w:rsid w:val="00C205E9"/>
    <w:rsid w:val="00C2063F"/>
    <w:rsid w:val="00C20B8E"/>
    <w:rsid w:val="00C20BA7"/>
    <w:rsid w:val="00C20BF2"/>
    <w:rsid w:val="00C20DD9"/>
    <w:rsid w:val="00C20FCF"/>
    <w:rsid w:val="00C218F7"/>
    <w:rsid w:val="00C21978"/>
    <w:rsid w:val="00C21BFC"/>
    <w:rsid w:val="00C21EB9"/>
    <w:rsid w:val="00C2204C"/>
    <w:rsid w:val="00C2218E"/>
    <w:rsid w:val="00C2226D"/>
    <w:rsid w:val="00C222CC"/>
    <w:rsid w:val="00C222ED"/>
    <w:rsid w:val="00C22323"/>
    <w:rsid w:val="00C2268F"/>
    <w:rsid w:val="00C226EF"/>
    <w:rsid w:val="00C228F8"/>
    <w:rsid w:val="00C2296C"/>
    <w:rsid w:val="00C2312A"/>
    <w:rsid w:val="00C235DB"/>
    <w:rsid w:val="00C23771"/>
    <w:rsid w:val="00C23D15"/>
    <w:rsid w:val="00C23FB4"/>
    <w:rsid w:val="00C2426E"/>
    <w:rsid w:val="00C2429E"/>
    <w:rsid w:val="00C24442"/>
    <w:rsid w:val="00C2485D"/>
    <w:rsid w:val="00C24886"/>
    <w:rsid w:val="00C248AD"/>
    <w:rsid w:val="00C248DE"/>
    <w:rsid w:val="00C24EBF"/>
    <w:rsid w:val="00C24FAC"/>
    <w:rsid w:val="00C2512D"/>
    <w:rsid w:val="00C256FA"/>
    <w:rsid w:val="00C25A4C"/>
    <w:rsid w:val="00C25A9E"/>
    <w:rsid w:val="00C25C6B"/>
    <w:rsid w:val="00C25DA9"/>
    <w:rsid w:val="00C25FC4"/>
    <w:rsid w:val="00C2608F"/>
    <w:rsid w:val="00C26233"/>
    <w:rsid w:val="00C26273"/>
    <w:rsid w:val="00C264F9"/>
    <w:rsid w:val="00C26AAC"/>
    <w:rsid w:val="00C26D71"/>
    <w:rsid w:val="00C26EDF"/>
    <w:rsid w:val="00C26F84"/>
    <w:rsid w:val="00C27009"/>
    <w:rsid w:val="00C2701C"/>
    <w:rsid w:val="00C273DF"/>
    <w:rsid w:val="00C2779F"/>
    <w:rsid w:val="00C27FCA"/>
    <w:rsid w:val="00C3013E"/>
    <w:rsid w:val="00C309B7"/>
    <w:rsid w:val="00C30A1E"/>
    <w:rsid w:val="00C30B8A"/>
    <w:rsid w:val="00C31157"/>
    <w:rsid w:val="00C31B18"/>
    <w:rsid w:val="00C31B54"/>
    <w:rsid w:val="00C31C31"/>
    <w:rsid w:val="00C321F5"/>
    <w:rsid w:val="00C324EA"/>
    <w:rsid w:val="00C32984"/>
    <w:rsid w:val="00C32CA1"/>
    <w:rsid w:val="00C3308F"/>
    <w:rsid w:val="00C33246"/>
    <w:rsid w:val="00C3331B"/>
    <w:rsid w:val="00C33650"/>
    <w:rsid w:val="00C339D3"/>
    <w:rsid w:val="00C34115"/>
    <w:rsid w:val="00C342B8"/>
    <w:rsid w:val="00C342BB"/>
    <w:rsid w:val="00C34304"/>
    <w:rsid w:val="00C344B0"/>
    <w:rsid w:val="00C344C6"/>
    <w:rsid w:val="00C3453D"/>
    <w:rsid w:val="00C34932"/>
    <w:rsid w:val="00C34DA3"/>
    <w:rsid w:val="00C35355"/>
    <w:rsid w:val="00C35378"/>
    <w:rsid w:val="00C3543A"/>
    <w:rsid w:val="00C35C76"/>
    <w:rsid w:val="00C35D03"/>
    <w:rsid w:val="00C35D11"/>
    <w:rsid w:val="00C35EE3"/>
    <w:rsid w:val="00C36299"/>
    <w:rsid w:val="00C3661F"/>
    <w:rsid w:val="00C36B27"/>
    <w:rsid w:val="00C370EC"/>
    <w:rsid w:val="00C371BB"/>
    <w:rsid w:val="00C371CB"/>
    <w:rsid w:val="00C379B4"/>
    <w:rsid w:val="00C37CC5"/>
    <w:rsid w:val="00C37D61"/>
    <w:rsid w:val="00C37D6D"/>
    <w:rsid w:val="00C37E9B"/>
    <w:rsid w:val="00C4009F"/>
    <w:rsid w:val="00C400E9"/>
    <w:rsid w:val="00C40475"/>
    <w:rsid w:val="00C40950"/>
    <w:rsid w:val="00C40C1E"/>
    <w:rsid w:val="00C40C5C"/>
    <w:rsid w:val="00C40DAE"/>
    <w:rsid w:val="00C40F96"/>
    <w:rsid w:val="00C40FAD"/>
    <w:rsid w:val="00C41C08"/>
    <w:rsid w:val="00C41D0D"/>
    <w:rsid w:val="00C41DC0"/>
    <w:rsid w:val="00C4236B"/>
    <w:rsid w:val="00C4251A"/>
    <w:rsid w:val="00C42550"/>
    <w:rsid w:val="00C425CE"/>
    <w:rsid w:val="00C426F2"/>
    <w:rsid w:val="00C427E4"/>
    <w:rsid w:val="00C42B41"/>
    <w:rsid w:val="00C42CBF"/>
    <w:rsid w:val="00C42D6B"/>
    <w:rsid w:val="00C42F51"/>
    <w:rsid w:val="00C42FB1"/>
    <w:rsid w:val="00C43691"/>
    <w:rsid w:val="00C43972"/>
    <w:rsid w:val="00C43D01"/>
    <w:rsid w:val="00C43EB7"/>
    <w:rsid w:val="00C44110"/>
    <w:rsid w:val="00C441BE"/>
    <w:rsid w:val="00C442B6"/>
    <w:rsid w:val="00C443F8"/>
    <w:rsid w:val="00C44609"/>
    <w:rsid w:val="00C44855"/>
    <w:rsid w:val="00C45048"/>
    <w:rsid w:val="00C454AF"/>
    <w:rsid w:val="00C454D4"/>
    <w:rsid w:val="00C455A1"/>
    <w:rsid w:val="00C45708"/>
    <w:rsid w:val="00C4679E"/>
    <w:rsid w:val="00C46A49"/>
    <w:rsid w:val="00C46BF1"/>
    <w:rsid w:val="00C46D27"/>
    <w:rsid w:val="00C47450"/>
    <w:rsid w:val="00C4775D"/>
    <w:rsid w:val="00C47898"/>
    <w:rsid w:val="00C478E8"/>
    <w:rsid w:val="00C50787"/>
    <w:rsid w:val="00C50F9D"/>
    <w:rsid w:val="00C515BC"/>
    <w:rsid w:val="00C51928"/>
    <w:rsid w:val="00C51B3E"/>
    <w:rsid w:val="00C51B7F"/>
    <w:rsid w:val="00C52034"/>
    <w:rsid w:val="00C52210"/>
    <w:rsid w:val="00C5228D"/>
    <w:rsid w:val="00C52321"/>
    <w:rsid w:val="00C5248E"/>
    <w:rsid w:val="00C52699"/>
    <w:rsid w:val="00C52940"/>
    <w:rsid w:val="00C52AC9"/>
    <w:rsid w:val="00C52AE1"/>
    <w:rsid w:val="00C53198"/>
    <w:rsid w:val="00C53302"/>
    <w:rsid w:val="00C53376"/>
    <w:rsid w:val="00C5346B"/>
    <w:rsid w:val="00C53474"/>
    <w:rsid w:val="00C535E0"/>
    <w:rsid w:val="00C5375F"/>
    <w:rsid w:val="00C53A0B"/>
    <w:rsid w:val="00C53FA0"/>
    <w:rsid w:val="00C5459E"/>
    <w:rsid w:val="00C5480B"/>
    <w:rsid w:val="00C5483E"/>
    <w:rsid w:val="00C54A57"/>
    <w:rsid w:val="00C54E37"/>
    <w:rsid w:val="00C55055"/>
    <w:rsid w:val="00C55F0A"/>
    <w:rsid w:val="00C55F99"/>
    <w:rsid w:val="00C56336"/>
    <w:rsid w:val="00C56953"/>
    <w:rsid w:val="00C569C2"/>
    <w:rsid w:val="00C56C3E"/>
    <w:rsid w:val="00C56D97"/>
    <w:rsid w:val="00C57058"/>
    <w:rsid w:val="00C571E6"/>
    <w:rsid w:val="00C571FA"/>
    <w:rsid w:val="00C57457"/>
    <w:rsid w:val="00C57BFA"/>
    <w:rsid w:val="00C57CEB"/>
    <w:rsid w:val="00C57E20"/>
    <w:rsid w:val="00C57E64"/>
    <w:rsid w:val="00C57EC6"/>
    <w:rsid w:val="00C57F5A"/>
    <w:rsid w:val="00C604ED"/>
    <w:rsid w:val="00C60548"/>
    <w:rsid w:val="00C605D6"/>
    <w:rsid w:val="00C6077D"/>
    <w:rsid w:val="00C60AB5"/>
    <w:rsid w:val="00C60CB8"/>
    <w:rsid w:val="00C60D12"/>
    <w:rsid w:val="00C60DB7"/>
    <w:rsid w:val="00C60EA6"/>
    <w:rsid w:val="00C61469"/>
    <w:rsid w:val="00C61A5B"/>
    <w:rsid w:val="00C61F56"/>
    <w:rsid w:val="00C62226"/>
    <w:rsid w:val="00C62BA9"/>
    <w:rsid w:val="00C630EB"/>
    <w:rsid w:val="00C63188"/>
    <w:rsid w:val="00C63306"/>
    <w:rsid w:val="00C63374"/>
    <w:rsid w:val="00C633FC"/>
    <w:rsid w:val="00C6363C"/>
    <w:rsid w:val="00C63760"/>
    <w:rsid w:val="00C63BD0"/>
    <w:rsid w:val="00C63C2B"/>
    <w:rsid w:val="00C64045"/>
    <w:rsid w:val="00C64255"/>
    <w:rsid w:val="00C642E2"/>
    <w:rsid w:val="00C643DC"/>
    <w:rsid w:val="00C645D8"/>
    <w:rsid w:val="00C64A64"/>
    <w:rsid w:val="00C64A97"/>
    <w:rsid w:val="00C653D7"/>
    <w:rsid w:val="00C6544C"/>
    <w:rsid w:val="00C655BC"/>
    <w:rsid w:val="00C656B7"/>
    <w:rsid w:val="00C6588C"/>
    <w:rsid w:val="00C66436"/>
    <w:rsid w:val="00C66772"/>
    <w:rsid w:val="00C668C3"/>
    <w:rsid w:val="00C66A97"/>
    <w:rsid w:val="00C66BEE"/>
    <w:rsid w:val="00C66E8A"/>
    <w:rsid w:val="00C66E99"/>
    <w:rsid w:val="00C671E9"/>
    <w:rsid w:val="00C6725A"/>
    <w:rsid w:val="00C673BE"/>
    <w:rsid w:val="00C6785D"/>
    <w:rsid w:val="00C67D00"/>
    <w:rsid w:val="00C67FA1"/>
    <w:rsid w:val="00C70027"/>
    <w:rsid w:val="00C701C1"/>
    <w:rsid w:val="00C711B0"/>
    <w:rsid w:val="00C71221"/>
    <w:rsid w:val="00C71824"/>
    <w:rsid w:val="00C718C4"/>
    <w:rsid w:val="00C71C26"/>
    <w:rsid w:val="00C71D30"/>
    <w:rsid w:val="00C71D8C"/>
    <w:rsid w:val="00C724F9"/>
    <w:rsid w:val="00C7252C"/>
    <w:rsid w:val="00C7261F"/>
    <w:rsid w:val="00C727A9"/>
    <w:rsid w:val="00C728E6"/>
    <w:rsid w:val="00C72A5D"/>
    <w:rsid w:val="00C730BD"/>
    <w:rsid w:val="00C732C6"/>
    <w:rsid w:val="00C732D5"/>
    <w:rsid w:val="00C733AB"/>
    <w:rsid w:val="00C7389E"/>
    <w:rsid w:val="00C73965"/>
    <w:rsid w:val="00C73B7D"/>
    <w:rsid w:val="00C73C18"/>
    <w:rsid w:val="00C73C56"/>
    <w:rsid w:val="00C73FAC"/>
    <w:rsid w:val="00C74312"/>
    <w:rsid w:val="00C743E6"/>
    <w:rsid w:val="00C74455"/>
    <w:rsid w:val="00C74669"/>
    <w:rsid w:val="00C74837"/>
    <w:rsid w:val="00C7483C"/>
    <w:rsid w:val="00C74857"/>
    <w:rsid w:val="00C749FA"/>
    <w:rsid w:val="00C74D87"/>
    <w:rsid w:val="00C7574A"/>
    <w:rsid w:val="00C75B88"/>
    <w:rsid w:val="00C75C57"/>
    <w:rsid w:val="00C75F7E"/>
    <w:rsid w:val="00C76214"/>
    <w:rsid w:val="00C76375"/>
    <w:rsid w:val="00C76B5D"/>
    <w:rsid w:val="00C76BC9"/>
    <w:rsid w:val="00C76E05"/>
    <w:rsid w:val="00C77C7C"/>
    <w:rsid w:val="00C80490"/>
    <w:rsid w:val="00C8094D"/>
    <w:rsid w:val="00C80DAF"/>
    <w:rsid w:val="00C81524"/>
    <w:rsid w:val="00C8152C"/>
    <w:rsid w:val="00C815E7"/>
    <w:rsid w:val="00C816F3"/>
    <w:rsid w:val="00C8189A"/>
    <w:rsid w:val="00C8193D"/>
    <w:rsid w:val="00C81EA4"/>
    <w:rsid w:val="00C81F5E"/>
    <w:rsid w:val="00C8245F"/>
    <w:rsid w:val="00C8259B"/>
    <w:rsid w:val="00C825D6"/>
    <w:rsid w:val="00C82E0D"/>
    <w:rsid w:val="00C83030"/>
    <w:rsid w:val="00C83156"/>
    <w:rsid w:val="00C833E9"/>
    <w:rsid w:val="00C83627"/>
    <w:rsid w:val="00C836AA"/>
    <w:rsid w:val="00C83BD8"/>
    <w:rsid w:val="00C83D97"/>
    <w:rsid w:val="00C84085"/>
    <w:rsid w:val="00C84477"/>
    <w:rsid w:val="00C844B1"/>
    <w:rsid w:val="00C844BF"/>
    <w:rsid w:val="00C846FB"/>
    <w:rsid w:val="00C8481C"/>
    <w:rsid w:val="00C8482F"/>
    <w:rsid w:val="00C84C3F"/>
    <w:rsid w:val="00C84CC2"/>
    <w:rsid w:val="00C84EEF"/>
    <w:rsid w:val="00C850F4"/>
    <w:rsid w:val="00C853FA"/>
    <w:rsid w:val="00C85499"/>
    <w:rsid w:val="00C8567B"/>
    <w:rsid w:val="00C8588C"/>
    <w:rsid w:val="00C85C0C"/>
    <w:rsid w:val="00C85C42"/>
    <w:rsid w:val="00C85CC8"/>
    <w:rsid w:val="00C85D78"/>
    <w:rsid w:val="00C85F74"/>
    <w:rsid w:val="00C85FCF"/>
    <w:rsid w:val="00C86BA7"/>
    <w:rsid w:val="00C86C1D"/>
    <w:rsid w:val="00C86D81"/>
    <w:rsid w:val="00C870AC"/>
    <w:rsid w:val="00C87157"/>
    <w:rsid w:val="00C876F7"/>
    <w:rsid w:val="00C878E8"/>
    <w:rsid w:val="00C90337"/>
    <w:rsid w:val="00C90419"/>
    <w:rsid w:val="00C906E2"/>
    <w:rsid w:val="00C9073E"/>
    <w:rsid w:val="00C9079D"/>
    <w:rsid w:val="00C90898"/>
    <w:rsid w:val="00C90A1B"/>
    <w:rsid w:val="00C910B6"/>
    <w:rsid w:val="00C91479"/>
    <w:rsid w:val="00C91611"/>
    <w:rsid w:val="00C916E1"/>
    <w:rsid w:val="00C91728"/>
    <w:rsid w:val="00C91E6C"/>
    <w:rsid w:val="00C922BD"/>
    <w:rsid w:val="00C923E8"/>
    <w:rsid w:val="00C93237"/>
    <w:rsid w:val="00C935C1"/>
    <w:rsid w:val="00C93D97"/>
    <w:rsid w:val="00C94047"/>
    <w:rsid w:val="00C940C2"/>
    <w:rsid w:val="00C942F5"/>
    <w:rsid w:val="00C945A0"/>
    <w:rsid w:val="00C947C9"/>
    <w:rsid w:val="00C94B3C"/>
    <w:rsid w:val="00C94FB4"/>
    <w:rsid w:val="00C95372"/>
    <w:rsid w:val="00C9551C"/>
    <w:rsid w:val="00C95660"/>
    <w:rsid w:val="00C958A4"/>
    <w:rsid w:val="00C95AAB"/>
    <w:rsid w:val="00C95E86"/>
    <w:rsid w:val="00C96572"/>
    <w:rsid w:val="00C96AA0"/>
    <w:rsid w:val="00C96D99"/>
    <w:rsid w:val="00C9702E"/>
    <w:rsid w:val="00C971A4"/>
    <w:rsid w:val="00C9738E"/>
    <w:rsid w:val="00C974DC"/>
    <w:rsid w:val="00C9762B"/>
    <w:rsid w:val="00C977BE"/>
    <w:rsid w:val="00C978DD"/>
    <w:rsid w:val="00C97DF0"/>
    <w:rsid w:val="00C97EB6"/>
    <w:rsid w:val="00CA04A3"/>
    <w:rsid w:val="00CA0C54"/>
    <w:rsid w:val="00CA1433"/>
    <w:rsid w:val="00CA1716"/>
    <w:rsid w:val="00CA1B52"/>
    <w:rsid w:val="00CA1BBA"/>
    <w:rsid w:val="00CA1C21"/>
    <w:rsid w:val="00CA2D81"/>
    <w:rsid w:val="00CA3232"/>
    <w:rsid w:val="00CA3438"/>
    <w:rsid w:val="00CA37EF"/>
    <w:rsid w:val="00CA38A3"/>
    <w:rsid w:val="00CA3A47"/>
    <w:rsid w:val="00CA3D13"/>
    <w:rsid w:val="00CA4A1B"/>
    <w:rsid w:val="00CA4A77"/>
    <w:rsid w:val="00CA4E50"/>
    <w:rsid w:val="00CA5A1B"/>
    <w:rsid w:val="00CA5B2F"/>
    <w:rsid w:val="00CA5D74"/>
    <w:rsid w:val="00CA5DD6"/>
    <w:rsid w:val="00CA5FD2"/>
    <w:rsid w:val="00CA6010"/>
    <w:rsid w:val="00CA6068"/>
    <w:rsid w:val="00CA64D7"/>
    <w:rsid w:val="00CA697D"/>
    <w:rsid w:val="00CA6D84"/>
    <w:rsid w:val="00CA6E48"/>
    <w:rsid w:val="00CA7079"/>
    <w:rsid w:val="00CA707B"/>
    <w:rsid w:val="00CA7377"/>
    <w:rsid w:val="00CA7607"/>
    <w:rsid w:val="00CA7720"/>
    <w:rsid w:val="00CA7999"/>
    <w:rsid w:val="00CB0188"/>
    <w:rsid w:val="00CB06B8"/>
    <w:rsid w:val="00CB076D"/>
    <w:rsid w:val="00CB087E"/>
    <w:rsid w:val="00CB0B47"/>
    <w:rsid w:val="00CB0F94"/>
    <w:rsid w:val="00CB1238"/>
    <w:rsid w:val="00CB14F3"/>
    <w:rsid w:val="00CB15D4"/>
    <w:rsid w:val="00CB19B5"/>
    <w:rsid w:val="00CB1C69"/>
    <w:rsid w:val="00CB1CA0"/>
    <w:rsid w:val="00CB1CFF"/>
    <w:rsid w:val="00CB24FF"/>
    <w:rsid w:val="00CB252F"/>
    <w:rsid w:val="00CB2819"/>
    <w:rsid w:val="00CB2B19"/>
    <w:rsid w:val="00CB2FE9"/>
    <w:rsid w:val="00CB3351"/>
    <w:rsid w:val="00CB3370"/>
    <w:rsid w:val="00CB3461"/>
    <w:rsid w:val="00CB36AF"/>
    <w:rsid w:val="00CB3AD0"/>
    <w:rsid w:val="00CB3C42"/>
    <w:rsid w:val="00CB3CA2"/>
    <w:rsid w:val="00CB3D9C"/>
    <w:rsid w:val="00CB3DA8"/>
    <w:rsid w:val="00CB3E03"/>
    <w:rsid w:val="00CB4204"/>
    <w:rsid w:val="00CB4456"/>
    <w:rsid w:val="00CB4796"/>
    <w:rsid w:val="00CB47B1"/>
    <w:rsid w:val="00CB4950"/>
    <w:rsid w:val="00CB4962"/>
    <w:rsid w:val="00CB4B87"/>
    <w:rsid w:val="00CB4C12"/>
    <w:rsid w:val="00CB4C4C"/>
    <w:rsid w:val="00CB4E8A"/>
    <w:rsid w:val="00CB4ECC"/>
    <w:rsid w:val="00CB5099"/>
    <w:rsid w:val="00CB52DC"/>
    <w:rsid w:val="00CB54FC"/>
    <w:rsid w:val="00CB577D"/>
    <w:rsid w:val="00CB59BD"/>
    <w:rsid w:val="00CB5C45"/>
    <w:rsid w:val="00CB5F12"/>
    <w:rsid w:val="00CB5FE2"/>
    <w:rsid w:val="00CB6C5B"/>
    <w:rsid w:val="00CB6E61"/>
    <w:rsid w:val="00CB721C"/>
    <w:rsid w:val="00CB7485"/>
    <w:rsid w:val="00CB76E8"/>
    <w:rsid w:val="00CB7EA1"/>
    <w:rsid w:val="00CC0154"/>
    <w:rsid w:val="00CC016E"/>
    <w:rsid w:val="00CC0909"/>
    <w:rsid w:val="00CC0940"/>
    <w:rsid w:val="00CC09A1"/>
    <w:rsid w:val="00CC0D72"/>
    <w:rsid w:val="00CC10D8"/>
    <w:rsid w:val="00CC1296"/>
    <w:rsid w:val="00CC165E"/>
    <w:rsid w:val="00CC1C7A"/>
    <w:rsid w:val="00CC2174"/>
    <w:rsid w:val="00CC218F"/>
    <w:rsid w:val="00CC2E11"/>
    <w:rsid w:val="00CC2E40"/>
    <w:rsid w:val="00CC3069"/>
    <w:rsid w:val="00CC32F3"/>
    <w:rsid w:val="00CC351B"/>
    <w:rsid w:val="00CC3744"/>
    <w:rsid w:val="00CC37F1"/>
    <w:rsid w:val="00CC3BE5"/>
    <w:rsid w:val="00CC3EC5"/>
    <w:rsid w:val="00CC4850"/>
    <w:rsid w:val="00CC4917"/>
    <w:rsid w:val="00CC4C87"/>
    <w:rsid w:val="00CC529D"/>
    <w:rsid w:val="00CC52B8"/>
    <w:rsid w:val="00CC54CE"/>
    <w:rsid w:val="00CC6154"/>
    <w:rsid w:val="00CC619D"/>
    <w:rsid w:val="00CC630D"/>
    <w:rsid w:val="00CC662E"/>
    <w:rsid w:val="00CC6A71"/>
    <w:rsid w:val="00CC6B65"/>
    <w:rsid w:val="00CC6BFC"/>
    <w:rsid w:val="00CC6D7B"/>
    <w:rsid w:val="00CC71E7"/>
    <w:rsid w:val="00CC7458"/>
    <w:rsid w:val="00CC75EE"/>
    <w:rsid w:val="00CC7788"/>
    <w:rsid w:val="00CC7BC8"/>
    <w:rsid w:val="00CC7EA7"/>
    <w:rsid w:val="00CD024D"/>
    <w:rsid w:val="00CD0EAF"/>
    <w:rsid w:val="00CD1077"/>
    <w:rsid w:val="00CD1439"/>
    <w:rsid w:val="00CD1486"/>
    <w:rsid w:val="00CD1EC4"/>
    <w:rsid w:val="00CD2155"/>
    <w:rsid w:val="00CD2191"/>
    <w:rsid w:val="00CD2A9F"/>
    <w:rsid w:val="00CD2C6C"/>
    <w:rsid w:val="00CD2D40"/>
    <w:rsid w:val="00CD2E42"/>
    <w:rsid w:val="00CD3154"/>
    <w:rsid w:val="00CD338C"/>
    <w:rsid w:val="00CD3468"/>
    <w:rsid w:val="00CD34B9"/>
    <w:rsid w:val="00CD35E6"/>
    <w:rsid w:val="00CD3B03"/>
    <w:rsid w:val="00CD3CBE"/>
    <w:rsid w:val="00CD43D1"/>
    <w:rsid w:val="00CD4832"/>
    <w:rsid w:val="00CD4BC0"/>
    <w:rsid w:val="00CD4BD1"/>
    <w:rsid w:val="00CD4C36"/>
    <w:rsid w:val="00CD4C72"/>
    <w:rsid w:val="00CD4D11"/>
    <w:rsid w:val="00CD5A7C"/>
    <w:rsid w:val="00CD5FC3"/>
    <w:rsid w:val="00CD60E5"/>
    <w:rsid w:val="00CD6116"/>
    <w:rsid w:val="00CD61F8"/>
    <w:rsid w:val="00CD6588"/>
    <w:rsid w:val="00CD664E"/>
    <w:rsid w:val="00CD6860"/>
    <w:rsid w:val="00CD68A3"/>
    <w:rsid w:val="00CD6BEE"/>
    <w:rsid w:val="00CD70F5"/>
    <w:rsid w:val="00CD7163"/>
    <w:rsid w:val="00CD71EC"/>
    <w:rsid w:val="00CD7480"/>
    <w:rsid w:val="00CD74BE"/>
    <w:rsid w:val="00CD76B3"/>
    <w:rsid w:val="00CD78B4"/>
    <w:rsid w:val="00CD78D8"/>
    <w:rsid w:val="00CD7959"/>
    <w:rsid w:val="00CD7BA8"/>
    <w:rsid w:val="00CE02BC"/>
    <w:rsid w:val="00CE03AC"/>
    <w:rsid w:val="00CE045E"/>
    <w:rsid w:val="00CE09A1"/>
    <w:rsid w:val="00CE09C8"/>
    <w:rsid w:val="00CE0C6C"/>
    <w:rsid w:val="00CE0E1C"/>
    <w:rsid w:val="00CE1066"/>
    <w:rsid w:val="00CE144A"/>
    <w:rsid w:val="00CE14F2"/>
    <w:rsid w:val="00CE1609"/>
    <w:rsid w:val="00CE1836"/>
    <w:rsid w:val="00CE1965"/>
    <w:rsid w:val="00CE1D86"/>
    <w:rsid w:val="00CE202A"/>
    <w:rsid w:val="00CE213B"/>
    <w:rsid w:val="00CE2234"/>
    <w:rsid w:val="00CE22AE"/>
    <w:rsid w:val="00CE2463"/>
    <w:rsid w:val="00CE250C"/>
    <w:rsid w:val="00CE2814"/>
    <w:rsid w:val="00CE2D86"/>
    <w:rsid w:val="00CE300B"/>
    <w:rsid w:val="00CE3364"/>
    <w:rsid w:val="00CE338B"/>
    <w:rsid w:val="00CE3437"/>
    <w:rsid w:val="00CE3B04"/>
    <w:rsid w:val="00CE40E5"/>
    <w:rsid w:val="00CE4C0A"/>
    <w:rsid w:val="00CE4D9A"/>
    <w:rsid w:val="00CE508D"/>
    <w:rsid w:val="00CE5357"/>
    <w:rsid w:val="00CE536B"/>
    <w:rsid w:val="00CE54FD"/>
    <w:rsid w:val="00CE5A05"/>
    <w:rsid w:val="00CE5CCD"/>
    <w:rsid w:val="00CE5E53"/>
    <w:rsid w:val="00CE6017"/>
    <w:rsid w:val="00CE6156"/>
    <w:rsid w:val="00CE6480"/>
    <w:rsid w:val="00CE695F"/>
    <w:rsid w:val="00CE71E1"/>
    <w:rsid w:val="00CE72A0"/>
    <w:rsid w:val="00CE72CF"/>
    <w:rsid w:val="00CE72FA"/>
    <w:rsid w:val="00CE740B"/>
    <w:rsid w:val="00CE75F3"/>
    <w:rsid w:val="00CE7856"/>
    <w:rsid w:val="00CE7E92"/>
    <w:rsid w:val="00CF0331"/>
    <w:rsid w:val="00CF0AE8"/>
    <w:rsid w:val="00CF1241"/>
    <w:rsid w:val="00CF12B4"/>
    <w:rsid w:val="00CF1581"/>
    <w:rsid w:val="00CF1AD1"/>
    <w:rsid w:val="00CF269A"/>
    <w:rsid w:val="00CF2871"/>
    <w:rsid w:val="00CF2E98"/>
    <w:rsid w:val="00CF308F"/>
    <w:rsid w:val="00CF3349"/>
    <w:rsid w:val="00CF36D9"/>
    <w:rsid w:val="00CF3FAB"/>
    <w:rsid w:val="00CF40C7"/>
    <w:rsid w:val="00CF4591"/>
    <w:rsid w:val="00CF4D01"/>
    <w:rsid w:val="00CF4ECD"/>
    <w:rsid w:val="00CF5622"/>
    <w:rsid w:val="00CF566D"/>
    <w:rsid w:val="00CF58B3"/>
    <w:rsid w:val="00CF5977"/>
    <w:rsid w:val="00CF60EA"/>
    <w:rsid w:val="00CF613B"/>
    <w:rsid w:val="00CF6555"/>
    <w:rsid w:val="00CF66EA"/>
    <w:rsid w:val="00CF66F8"/>
    <w:rsid w:val="00CF6F3B"/>
    <w:rsid w:val="00CF7151"/>
    <w:rsid w:val="00CF7571"/>
    <w:rsid w:val="00CF75AF"/>
    <w:rsid w:val="00CF75E9"/>
    <w:rsid w:val="00CF799F"/>
    <w:rsid w:val="00CF7A6A"/>
    <w:rsid w:val="00CF7E4D"/>
    <w:rsid w:val="00CF7FF6"/>
    <w:rsid w:val="00D007B8"/>
    <w:rsid w:val="00D00919"/>
    <w:rsid w:val="00D009C8"/>
    <w:rsid w:val="00D00A4C"/>
    <w:rsid w:val="00D0123F"/>
    <w:rsid w:val="00D0178B"/>
    <w:rsid w:val="00D01FBC"/>
    <w:rsid w:val="00D02545"/>
    <w:rsid w:val="00D025CA"/>
    <w:rsid w:val="00D025E1"/>
    <w:rsid w:val="00D02630"/>
    <w:rsid w:val="00D027F1"/>
    <w:rsid w:val="00D02D26"/>
    <w:rsid w:val="00D02F1B"/>
    <w:rsid w:val="00D0316C"/>
    <w:rsid w:val="00D0369E"/>
    <w:rsid w:val="00D03A08"/>
    <w:rsid w:val="00D03C9C"/>
    <w:rsid w:val="00D03DD6"/>
    <w:rsid w:val="00D040A5"/>
    <w:rsid w:val="00D041FA"/>
    <w:rsid w:val="00D04276"/>
    <w:rsid w:val="00D0469C"/>
    <w:rsid w:val="00D046DC"/>
    <w:rsid w:val="00D04961"/>
    <w:rsid w:val="00D04A1C"/>
    <w:rsid w:val="00D04C66"/>
    <w:rsid w:val="00D04E85"/>
    <w:rsid w:val="00D04EBF"/>
    <w:rsid w:val="00D04F66"/>
    <w:rsid w:val="00D054F1"/>
    <w:rsid w:val="00D055FF"/>
    <w:rsid w:val="00D05654"/>
    <w:rsid w:val="00D057CC"/>
    <w:rsid w:val="00D058AA"/>
    <w:rsid w:val="00D0591F"/>
    <w:rsid w:val="00D05E4E"/>
    <w:rsid w:val="00D06256"/>
    <w:rsid w:val="00D063B2"/>
    <w:rsid w:val="00D06481"/>
    <w:rsid w:val="00D066A9"/>
    <w:rsid w:val="00D06A45"/>
    <w:rsid w:val="00D06CEC"/>
    <w:rsid w:val="00D07C9F"/>
    <w:rsid w:val="00D07E66"/>
    <w:rsid w:val="00D07ECF"/>
    <w:rsid w:val="00D1024A"/>
    <w:rsid w:val="00D1073A"/>
    <w:rsid w:val="00D10759"/>
    <w:rsid w:val="00D1087F"/>
    <w:rsid w:val="00D10883"/>
    <w:rsid w:val="00D10A1E"/>
    <w:rsid w:val="00D10E2D"/>
    <w:rsid w:val="00D1100A"/>
    <w:rsid w:val="00D11398"/>
    <w:rsid w:val="00D116FE"/>
    <w:rsid w:val="00D11B9D"/>
    <w:rsid w:val="00D11F3B"/>
    <w:rsid w:val="00D1200D"/>
    <w:rsid w:val="00D12557"/>
    <w:rsid w:val="00D12847"/>
    <w:rsid w:val="00D12CC7"/>
    <w:rsid w:val="00D13181"/>
    <w:rsid w:val="00D131A2"/>
    <w:rsid w:val="00D1347F"/>
    <w:rsid w:val="00D1350B"/>
    <w:rsid w:val="00D13E73"/>
    <w:rsid w:val="00D13FD4"/>
    <w:rsid w:val="00D1456F"/>
    <w:rsid w:val="00D145C0"/>
    <w:rsid w:val="00D14748"/>
    <w:rsid w:val="00D14766"/>
    <w:rsid w:val="00D14D90"/>
    <w:rsid w:val="00D1526D"/>
    <w:rsid w:val="00D15611"/>
    <w:rsid w:val="00D15804"/>
    <w:rsid w:val="00D15FE6"/>
    <w:rsid w:val="00D164B8"/>
    <w:rsid w:val="00D16788"/>
    <w:rsid w:val="00D1697E"/>
    <w:rsid w:val="00D16C47"/>
    <w:rsid w:val="00D1700E"/>
    <w:rsid w:val="00D17110"/>
    <w:rsid w:val="00D17B01"/>
    <w:rsid w:val="00D17BC5"/>
    <w:rsid w:val="00D17D86"/>
    <w:rsid w:val="00D20177"/>
    <w:rsid w:val="00D20290"/>
    <w:rsid w:val="00D20401"/>
    <w:rsid w:val="00D20B60"/>
    <w:rsid w:val="00D20D19"/>
    <w:rsid w:val="00D21A7D"/>
    <w:rsid w:val="00D21F0B"/>
    <w:rsid w:val="00D22023"/>
    <w:rsid w:val="00D2237E"/>
    <w:rsid w:val="00D224CA"/>
    <w:rsid w:val="00D22A03"/>
    <w:rsid w:val="00D22C93"/>
    <w:rsid w:val="00D22E68"/>
    <w:rsid w:val="00D22E76"/>
    <w:rsid w:val="00D22E93"/>
    <w:rsid w:val="00D234DA"/>
    <w:rsid w:val="00D2375E"/>
    <w:rsid w:val="00D23964"/>
    <w:rsid w:val="00D23F86"/>
    <w:rsid w:val="00D2428D"/>
    <w:rsid w:val="00D24346"/>
    <w:rsid w:val="00D24477"/>
    <w:rsid w:val="00D244CA"/>
    <w:rsid w:val="00D24D45"/>
    <w:rsid w:val="00D25073"/>
    <w:rsid w:val="00D2590D"/>
    <w:rsid w:val="00D26164"/>
    <w:rsid w:val="00D272B0"/>
    <w:rsid w:val="00D2733E"/>
    <w:rsid w:val="00D2742B"/>
    <w:rsid w:val="00D27432"/>
    <w:rsid w:val="00D27651"/>
    <w:rsid w:val="00D276E0"/>
    <w:rsid w:val="00D2786E"/>
    <w:rsid w:val="00D3005E"/>
    <w:rsid w:val="00D3050F"/>
    <w:rsid w:val="00D30514"/>
    <w:rsid w:val="00D3059D"/>
    <w:rsid w:val="00D31126"/>
    <w:rsid w:val="00D31422"/>
    <w:rsid w:val="00D319B5"/>
    <w:rsid w:val="00D31A4B"/>
    <w:rsid w:val="00D31B5F"/>
    <w:rsid w:val="00D31EC8"/>
    <w:rsid w:val="00D321E7"/>
    <w:rsid w:val="00D32688"/>
    <w:rsid w:val="00D32776"/>
    <w:rsid w:val="00D32B74"/>
    <w:rsid w:val="00D32C04"/>
    <w:rsid w:val="00D32C8C"/>
    <w:rsid w:val="00D32D26"/>
    <w:rsid w:val="00D32EB6"/>
    <w:rsid w:val="00D32FEA"/>
    <w:rsid w:val="00D330F2"/>
    <w:rsid w:val="00D3310C"/>
    <w:rsid w:val="00D3320D"/>
    <w:rsid w:val="00D3386A"/>
    <w:rsid w:val="00D33A81"/>
    <w:rsid w:val="00D33C43"/>
    <w:rsid w:val="00D33EF6"/>
    <w:rsid w:val="00D34068"/>
    <w:rsid w:val="00D340A1"/>
    <w:rsid w:val="00D3431B"/>
    <w:rsid w:val="00D344C2"/>
    <w:rsid w:val="00D34824"/>
    <w:rsid w:val="00D34C7F"/>
    <w:rsid w:val="00D34E95"/>
    <w:rsid w:val="00D3515C"/>
    <w:rsid w:val="00D3529C"/>
    <w:rsid w:val="00D35573"/>
    <w:rsid w:val="00D35627"/>
    <w:rsid w:val="00D357E7"/>
    <w:rsid w:val="00D358A2"/>
    <w:rsid w:val="00D35D2B"/>
    <w:rsid w:val="00D36123"/>
    <w:rsid w:val="00D36412"/>
    <w:rsid w:val="00D36660"/>
    <w:rsid w:val="00D36878"/>
    <w:rsid w:val="00D36923"/>
    <w:rsid w:val="00D36E13"/>
    <w:rsid w:val="00D36F79"/>
    <w:rsid w:val="00D373DC"/>
    <w:rsid w:val="00D37501"/>
    <w:rsid w:val="00D37824"/>
    <w:rsid w:val="00D37999"/>
    <w:rsid w:val="00D37C55"/>
    <w:rsid w:val="00D37FEA"/>
    <w:rsid w:val="00D4014E"/>
    <w:rsid w:val="00D404F1"/>
    <w:rsid w:val="00D40541"/>
    <w:rsid w:val="00D40565"/>
    <w:rsid w:val="00D4072A"/>
    <w:rsid w:val="00D4094D"/>
    <w:rsid w:val="00D40A68"/>
    <w:rsid w:val="00D40B98"/>
    <w:rsid w:val="00D411B6"/>
    <w:rsid w:val="00D411E9"/>
    <w:rsid w:val="00D41BAC"/>
    <w:rsid w:val="00D42107"/>
    <w:rsid w:val="00D42BA2"/>
    <w:rsid w:val="00D42CBE"/>
    <w:rsid w:val="00D42EBA"/>
    <w:rsid w:val="00D42FA0"/>
    <w:rsid w:val="00D433DA"/>
    <w:rsid w:val="00D43651"/>
    <w:rsid w:val="00D43696"/>
    <w:rsid w:val="00D437FE"/>
    <w:rsid w:val="00D43AB9"/>
    <w:rsid w:val="00D43B3C"/>
    <w:rsid w:val="00D43C04"/>
    <w:rsid w:val="00D43D0D"/>
    <w:rsid w:val="00D43DC9"/>
    <w:rsid w:val="00D43E65"/>
    <w:rsid w:val="00D44356"/>
    <w:rsid w:val="00D44649"/>
    <w:rsid w:val="00D44BEB"/>
    <w:rsid w:val="00D44C24"/>
    <w:rsid w:val="00D44F9F"/>
    <w:rsid w:val="00D455E5"/>
    <w:rsid w:val="00D45830"/>
    <w:rsid w:val="00D45AC5"/>
    <w:rsid w:val="00D45B3D"/>
    <w:rsid w:val="00D45C4E"/>
    <w:rsid w:val="00D45DBD"/>
    <w:rsid w:val="00D4608B"/>
    <w:rsid w:val="00D4644F"/>
    <w:rsid w:val="00D468E3"/>
    <w:rsid w:val="00D46BE2"/>
    <w:rsid w:val="00D46D94"/>
    <w:rsid w:val="00D50150"/>
    <w:rsid w:val="00D501A4"/>
    <w:rsid w:val="00D50448"/>
    <w:rsid w:val="00D507AC"/>
    <w:rsid w:val="00D50835"/>
    <w:rsid w:val="00D51306"/>
    <w:rsid w:val="00D5147F"/>
    <w:rsid w:val="00D51925"/>
    <w:rsid w:val="00D51C24"/>
    <w:rsid w:val="00D5205E"/>
    <w:rsid w:val="00D52350"/>
    <w:rsid w:val="00D5241C"/>
    <w:rsid w:val="00D5248B"/>
    <w:rsid w:val="00D52642"/>
    <w:rsid w:val="00D52B59"/>
    <w:rsid w:val="00D52E8E"/>
    <w:rsid w:val="00D52F95"/>
    <w:rsid w:val="00D532C2"/>
    <w:rsid w:val="00D534B6"/>
    <w:rsid w:val="00D53607"/>
    <w:rsid w:val="00D53892"/>
    <w:rsid w:val="00D539B7"/>
    <w:rsid w:val="00D541FA"/>
    <w:rsid w:val="00D5430F"/>
    <w:rsid w:val="00D54652"/>
    <w:rsid w:val="00D5482E"/>
    <w:rsid w:val="00D54F1E"/>
    <w:rsid w:val="00D5523F"/>
    <w:rsid w:val="00D555EB"/>
    <w:rsid w:val="00D5568A"/>
    <w:rsid w:val="00D55C76"/>
    <w:rsid w:val="00D56010"/>
    <w:rsid w:val="00D560E2"/>
    <w:rsid w:val="00D565D8"/>
    <w:rsid w:val="00D56B41"/>
    <w:rsid w:val="00D56C15"/>
    <w:rsid w:val="00D56DD9"/>
    <w:rsid w:val="00D56E90"/>
    <w:rsid w:val="00D57305"/>
    <w:rsid w:val="00D576BB"/>
    <w:rsid w:val="00D57EB4"/>
    <w:rsid w:val="00D57EF3"/>
    <w:rsid w:val="00D6046F"/>
    <w:rsid w:val="00D605F9"/>
    <w:rsid w:val="00D6088D"/>
    <w:rsid w:val="00D6094C"/>
    <w:rsid w:val="00D614FE"/>
    <w:rsid w:val="00D61874"/>
    <w:rsid w:val="00D61BA8"/>
    <w:rsid w:val="00D61EAA"/>
    <w:rsid w:val="00D62210"/>
    <w:rsid w:val="00D623A3"/>
    <w:rsid w:val="00D623FB"/>
    <w:rsid w:val="00D624A2"/>
    <w:rsid w:val="00D62656"/>
    <w:rsid w:val="00D626F8"/>
    <w:rsid w:val="00D62958"/>
    <w:rsid w:val="00D6296E"/>
    <w:rsid w:val="00D62A1C"/>
    <w:rsid w:val="00D63209"/>
    <w:rsid w:val="00D63995"/>
    <w:rsid w:val="00D63A9B"/>
    <w:rsid w:val="00D63B7A"/>
    <w:rsid w:val="00D63DF1"/>
    <w:rsid w:val="00D63E44"/>
    <w:rsid w:val="00D63F1C"/>
    <w:rsid w:val="00D6400F"/>
    <w:rsid w:val="00D64220"/>
    <w:rsid w:val="00D643D5"/>
    <w:rsid w:val="00D64D4B"/>
    <w:rsid w:val="00D64E50"/>
    <w:rsid w:val="00D64EA4"/>
    <w:rsid w:val="00D6513C"/>
    <w:rsid w:val="00D65174"/>
    <w:rsid w:val="00D652B2"/>
    <w:rsid w:val="00D6530F"/>
    <w:rsid w:val="00D65444"/>
    <w:rsid w:val="00D6594C"/>
    <w:rsid w:val="00D66267"/>
    <w:rsid w:val="00D6676F"/>
    <w:rsid w:val="00D66A36"/>
    <w:rsid w:val="00D66A6A"/>
    <w:rsid w:val="00D66E5F"/>
    <w:rsid w:val="00D67144"/>
    <w:rsid w:val="00D67235"/>
    <w:rsid w:val="00D676AE"/>
    <w:rsid w:val="00D67727"/>
    <w:rsid w:val="00D6783E"/>
    <w:rsid w:val="00D6791B"/>
    <w:rsid w:val="00D67D38"/>
    <w:rsid w:val="00D702C8"/>
    <w:rsid w:val="00D7062E"/>
    <w:rsid w:val="00D70E8E"/>
    <w:rsid w:val="00D70FCB"/>
    <w:rsid w:val="00D71BF3"/>
    <w:rsid w:val="00D72019"/>
    <w:rsid w:val="00D721FD"/>
    <w:rsid w:val="00D7241E"/>
    <w:rsid w:val="00D724E9"/>
    <w:rsid w:val="00D72525"/>
    <w:rsid w:val="00D72802"/>
    <w:rsid w:val="00D72A3F"/>
    <w:rsid w:val="00D72A59"/>
    <w:rsid w:val="00D72BFA"/>
    <w:rsid w:val="00D72BFD"/>
    <w:rsid w:val="00D72EC8"/>
    <w:rsid w:val="00D73316"/>
    <w:rsid w:val="00D73AD2"/>
    <w:rsid w:val="00D73B10"/>
    <w:rsid w:val="00D73D45"/>
    <w:rsid w:val="00D7440E"/>
    <w:rsid w:val="00D74412"/>
    <w:rsid w:val="00D74540"/>
    <w:rsid w:val="00D7475C"/>
    <w:rsid w:val="00D7493D"/>
    <w:rsid w:val="00D74B13"/>
    <w:rsid w:val="00D74B3E"/>
    <w:rsid w:val="00D74B76"/>
    <w:rsid w:val="00D75106"/>
    <w:rsid w:val="00D75389"/>
    <w:rsid w:val="00D75716"/>
    <w:rsid w:val="00D75813"/>
    <w:rsid w:val="00D76202"/>
    <w:rsid w:val="00D762D3"/>
    <w:rsid w:val="00D76302"/>
    <w:rsid w:val="00D763A8"/>
    <w:rsid w:val="00D763E6"/>
    <w:rsid w:val="00D76634"/>
    <w:rsid w:val="00D76933"/>
    <w:rsid w:val="00D76C0E"/>
    <w:rsid w:val="00D7734A"/>
    <w:rsid w:val="00D7737F"/>
    <w:rsid w:val="00D774BB"/>
    <w:rsid w:val="00D7757E"/>
    <w:rsid w:val="00D776C3"/>
    <w:rsid w:val="00D7775C"/>
    <w:rsid w:val="00D80028"/>
    <w:rsid w:val="00D803FC"/>
    <w:rsid w:val="00D80448"/>
    <w:rsid w:val="00D80788"/>
    <w:rsid w:val="00D80A0C"/>
    <w:rsid w:val="00D80CDC"/>
    <w:rsid w:val="00D80EE5"/>
    <w:rsid w:val="00D80F87"/>
    <w:rsid w:val="00D80FA0"/>
    <w:rsid w:val="00D8102C"/>
    <w:rsid w:val="00D815F7"/>
    <w:rsid w:val="00D81663"/>
    <w:rsid w:val="00D81849"/>
    <w:rsid w:val="00D8190B"/>
    <w:rsid w:val="00D81CC5"/>
    <w:rsid w:val="00D81E65"/>
    <w:rsid w:val="00D8219B"/>
    <w:rsid w:val="00D829E9"/>
    <w:rsid w:val="00D82B2A"/>
    <w:rsid w:val="00D82B8C"/>
    <w:rsid w:val="00D8307B"/>
    <w:rsid w:val="00D832AF"/>
    <w:rsid w:val="00D83896"/>
    <w:rsid w:val="00D83981"/>
    <w:rsid w:val="00D83B55"/>
    <w:rsid w:val="00D83CBC"/>
    <w:rsid w:val="00D83E4B"/>
    <w:rsid w:val="00D84812"/>
    <w:rsid w:val="00D84E5A"/>
    <w:rsid w:val="00D84EF3"/>
    <w:rsid w:val="00D84F3A"/>
    <w:rsid w:val="00D84F5E"/>
    <w:rsid w:val="00D84FFC"/>
    <w:rsid w:val="00D85100"/>
    <w:rsid w:val="00D85235"/>
    <w:rsid w:val="00D852B9"/>
    <w:rsid w:val="00D85524"/>
    <w:rsid w:val="00D85653"/>
    <w:rsid w:val="00D856C1"/>
    <w:rsid w:val="00D8570F"/>
    <w:rsid w:val="00D858F5"/>
    <w:rsid w:val="00D85E74"/>
    <w:rsid w:val="00D85F38"/>
    <w:rsid w:val="00D85F4F"/>
    <w:rsid w:val="00D85FA4"/>
    <w:rsid w:val="00D86298"/>
    <w:rsid w:val="00D862C9"/>
    <w:rsid w:val="00D86322"/>
    <w:rsid w:val="00D86388"/>
    <w:rsid w:val="00D8643A"/>
    <w:rsid w:val="00D865F7"/>
    <w:rsid w:val="00D86691"/>
    <w:rsid w:val="00D86870"/>
    <w:rsid w:val="00D86A15"/>
    <w:rsid w:val="00D8705E"/>
    <w:rsid w:val="00D872A8"/>
    <w:rsid w:val="00D87764"/>
    <w:rsid w:val="00D87A41"/>
    <w:rsid w:val="00D87B58"/>
    <w:rsid w:val="00D87BFD"/>
    <w:rsid w:val="00D90285"/>
    <w:rsid w:val="00D90591"/>
    <w:rsid w:val="00D906A5"/>
    <w:rsid w:val="00D907E4"/>
    <w:rsid w:val="00D909F0"/>
    <w:rsid w:val="00D90AA7"/>
    <w:rsid w:val="00D90FCB"/>
    <w:rsid w:val="00D910DD"/>
    <w:rsid w:val="00D91156"/>
    <w:rsid w:val="00D91EE9"/>
    <w:rsid w:val="00D9209A"/>
    <w:rsid w:val="00D92318"/>
    <w:rsid w:val="00D92331"/>
    <w:rsid w:val="00D92933"/>
    <w:rsid w:val="00D92AFF"/>
    <w:rsid w:val="00D92D0E"/>
    <w:rsid w:val="00D9356D"/>
    <w:rsid w:val="00D9392D"/>
    <w:rsid w:val="00D94094"/>
    <w:rsid w:val="00D942C9"/>
    <w:rsid w:val="00D94319"/>
    <w:rsid w:val="00D94636"/>
    <w:rsid w:val="00D9483A"/>
    <w:rsid w:val="00D9487B"/>
    <w:rsid w:val="00D94977"/>
    <w:rsid w:val="00D9498F"/>
    <w:rsid w:val="00D95054"/>
    <w:rsid w:val="00D951F1"/>
    <w:rsid w:val="00D95A61"/>
    <w:rsid w:val="00D95B09"/>
    <w:rsid w:val="00D95B7F"/>
    <w:rsid w:val="00D95D2E"/>
    <w:rsid w:val="00D96090"/>
    <w:rsid w:val="00D960E1"/>
    <w:rsid w:val="00D96203"/>
    <w:rsid w:val="00D96354"/>
    <w:rsid w:val="00D96A21"/>
    <w:rsid w:val="00D96A89"/>
    <w:rsid w:val="00D96C41"/>
    <w:rsid w:val="00D971A0"/>
    <w:rsid w:val="00D97E86"/>
    <w:rsid w:val="00D97EFB"/>
    <w:rsid w:val="00DA03E9"/>
    <w:rsid w:val="00DA101B"/>
    <w:rsid w:val="00DA1762"/>
    <w:rsid w:val="00DA1C65"/>
    <w:rsid w:val="00DA1CB0"/>
    <w:rsid w:val="00DA1E1C"/>
    <w:rsid w:val="00DA1EA6"/>
    <w:rsid w:val="00DA1ED2"/>
    <w:rsid w:val="00DA2088"/>
    <w:rsid w:val="00DA26D5"/>
    <w:rsid w:val="00DA287F"/>
    <w:rsid w:val="00DA2D0F"/>
    <w:rsid w:val="00DA2F26"/>
    <w:rsid w:val="00DA2FAC"/>
    <w:rsid w:val="00DA30AA"/>
    <w:rsid w:val="00DA3125"/>
    <w:rsid w:val="00DA330B"/>
    <w:rsid w:val="00DA34E2"/>
    <w:rsid w:val="00DA350D"/>
    <w:rsid w:val="00DA35AB"/>
    <w:rsid w:val="00DA37EA"/>
    <w:rsid w:val="00DA37F1"/>
    <w:rsid w:val="00DA37FB"/>
    <w:rsid w:val="00DA3AC4"/>
    <w:rsid w:val="00DA3AF4"/>
    <w:rsid w:val="00DA3C8C"/>
    <w:rsid w:val="00DA3C8E"/>
    <w:rsid w:val="00DA3D58"/>
    <w:rsid w:val="00DA3E50"/>
    <w:rsid w:val="00DA3ED9"/>
    <w:rsid w:val="00DA401B"/>
    <w:rsid w:val="00DA4056"/>
    <w:rsid w:val="00DA40AA"/>
    <w:rsid w:val="00DA42CB"/>
    <w:rsid w:val="00DA43F3"/>
    <w:rsid w:val="00DA4778"/>
    <w:rsid w:val="00DA480C"/>
    <w:rsid w:val="00DA497C"/>
    <w:rsid w:val="00DA497D"/>
    <w:rsid w:val="00DA4A03"/>
    <w:rsid w:val="00DA554C"/>
    <w:rsid w:val="00DA55F0"/>
    <w:rsid w:val="00DA580D"/>
    <w:rsid w:val="00DA59AF"/>
    <w:rsid w:val="00DA5AFD"/>
    <w:rsid w:val="00DA5F05"/>
    <w:rsid w:val="00DA6118"/>
    <w:rsid w:val="00DA6605"/>
    <w:rsid w:val="00DA6BC8"/>
    <w:rsid w:val="00DA6C35"/>
    <w:rsid w:val="00DA6ED6"/>
    <w:rsid w:val="00DA72C6"/>
    <w:rsid w:val="00DA7325"/>
    <w:rsid w:val="00DA7381"/>
    <w:rsid w:val="00DA75AC"/>
    <w:rsid w:val="00DA7A3C"/>
    <w:rsid w:val="00DA7C43"/>
    <w:rsid w:val="00DA7E0E"/>
    <w:rsid w:val="00DB0069"/>
    <w:rsid w:val="00DB0183"/>
    <w:rsid w:val="00DB0205"/>
    <w:rsid w:val="00DB0298"/>
    <w:rsid w:val="00DB04B7"/>
    <w:rsid w:val="00DB07E4"/>
    <w:rsid w:val="00DB081D"/>
    <w:rsid w:val="00DB08B2"/>
    <w:rsid w:val="00DB097A"/>
    <w:rsid w:val="00DB0A73"/>
    <w:rsid w:val="00DB0B6E"/>
    <w:rsid w:val="00DB0D7D"/>
    <w:rsid w:val="00DB17D8"/>
    <w:rsid w:val="00DB1822"/>
    <w:rsid w:val="00DB2034"/>
    <w:rsid w:val="00DB208F"/>
    <w:rsid w:val="00DB2112"/>
    <w:rsid w:val="00DB23C3"/>
    <w:rsid w:val="00DB24FC"/>
    <w:rsid w:val="00DB28BB"/>
    <w:rsid w:val="00DB2C96"/>
    <w:rsid w:val="00DB2ED5"/>
    <w:rsid w:val="00DB2FBC"/>
    <w:rsid w:val="00DB3146"/>
    <w:rsid w:val="00DB37D3"/>
    <w:rsid w:val="00DB43DC"/>
    <w:rsid w:val="00DB4FC1"/>
    <w:rsid w:val="00DB533C"/>
    <w:rsid w:val="00DB544C"/>
    <w:rsid w:val="00DB5670"/>
    <w:rsid w:val="00DB56CB"/>
    <w:rsid w:val="00DB5B4F"/>
    <w:rsid w:val="00DB64EF"/>
    <w:rsid w:val="00DB695E"/>
    <w:rsid w:val="00DB6EDD"/>
    <w:rsid w:val="00DB737E"/>
    <w:rsid w:val="00DB7494"/>
    <w:rsid w:val="00DB7508"/>
    <w:rsid w:val="00DB75F3"/>
    <w:rsid w:val="00DB7C08"/>
    <w:rsid w:val="00DB7D6E"/>
    <w:rsid w:val="00DB7DF3"/>
    <w:rsid w:val="00DB7F91"/>
    <w:rsid w:val="00DC025D"/>
    <w:rsid w:val="00DC02A6"/>
    <w:rsid w:val="00DC052A"/>
    <w:rsid w:val="00DC05C4"/>
    <w:rsid w:val="00DC09AF"/>
    <w:rsid w:val="00DC0AD5"/>
    <w:rsid w:val="00DC10E0"/>
    <w:rsid w:val="00DC121C"/>
    <w:rsid w:val="00DC1A92"/>
    <w:rsid w:val="00DC2132"/>
    <w:rsid w:val="00DC26FA"/>
    <w:rsid w:val="00DC2A05"/>
    <w:rsid w:val="00DC2EE6"/>
    <w:rsid w:val="00DC337C"/>
    <w:rsid w:val="00DC37FE"/>
    <w:rsid w:val="00DC39FC"/>
    <w:rsid w:val="00DC3AA3"/>
    <w:rsid w:val="00DC3AAC"/>
    <w:rsid w:val="00DC3DDC"/>
    <w:rsid w:val="00DC3E86"/>
    <w:rsid w:val="00DC4384"/>
    <w:rsid w:val="00DC47F9"/>
    <w:rsid w:val="00DC4AF6"/>
    <w:rsid w:val="00DC4B7D"/>
    <w:rsid w:val="00DC4D4D"/>
    <w:rsid w:val="00DC4E60"/>
    <w:rsid w:val="00DC4F47"/>
    <w:rsid w:val="00DC4FF4"/>
    <w:rsid w:val="00DC5042"/>
    <w:rsid w:val="00DC529D"/>
    <w:rsid w:val="00DC530F"/>
    <w:rsid w:val="00DC58BD"/>
    <w:rsid w:val="00DC5C08"/>
    <w:rsid w:val="00DC5F21"/>
    <w:rsid w:val="00DC5F33"/>
    <w:rsid w:val="00DC6059"/>
    <w:rsid w:val="00DC61A8"/>
    <w:rsid w:val="00DC649E"/>
    <w:rsid w:val="00DC6509"/>
    <w:rsid w:val="00DC6619"/>
    <w:rsid w:val="00DC668E"/>
    <w:rsid w:val="00DC6E0D"/>
    <w:rsid w:val="00DC6E9D"/>
    <w:rsid w:val="00DC6F5F"/>
    <w:rsid w:val="00DC7298"/>
    <w:rsid w:val="00DC7342"/>
    <w:rsid w:val="00DC7345"/>
    <w:rsid w:val="00DC762B"/>
    <w:rsid w:val="00DC7748"/>
    <w:rsid w:val="00DC7836"/>
    <w:rsid w:val="00DC7F8E"/>
    <w:rsid w:val="00DD0098"/>
    <w:rsid w:val="00DD0224"/>
    <w:rsid w:val="00DD0252"/>
    <w:rsid w:val="00DD0592"/>
    <w:rsid w:val="00DD09A6"/>
    <w:rsid w:val="00DD1648"/>
    <w:rsid w:val="00DD1971"/>
    <w:rsid w:val="00DD1D80"/>
    <w:rsid w:val="00DD277E"/>
    <w:rsid w:val="00DD2B2A"/>
    <w:rsid w:val="00DD3643"/>
    <w:rsid w:val="00DD385B"/>
    <w:rsid w:val="00DD39B8"/>
    <w:rsid w:val="00DD3A97"/>
    <w:rsid w:val="00DD4017"/>
    <w:rsid w:val="00DD403A"/>
    <w:rsid w:val="00DD40E2"/>
    <w:rsid w:val="00DD41F4"/>
    <w:rsid w:val="00DD43BA"/>
    <w:rsid w:val="00DD4AA1"/>
    <w:rsid w:val="00DD4DF1"/>
    <w:rsid w:val="00DD53B4"/>
    <w:rsid w:val="00DD5739"/>
    <w:rsid w:val="00DD58BF"/>
    <w:rsid w:val="00DD5D8E"/>
    <w:rsid w:val="00DD5E0B"/>
    <w:rsid w:val="00DD5E99"/>
    <w:rsid w:val="00DD6065"/>
    <w:rsid w:val="00DD6342"/>
    <w:rsid w:val="00DD6884"/>
    <w:rsid w:val="00DD6EB6"/>
    <w:rsid w:val="00DD6EBD"/>
    <w:rsid w:val="00DD6FF7"/>
    <w:rsid w:val="00DD71E8"/>
    <w:rsid w:val="00DD736F"/>
    <w:rsid w:val="00DD74E7"/>
    <w:rsid w:val="00DD7750"/>
    <w:rsid w:val="00DD795E"/>
    <w:rsid w:val="00DD7DD7"/>
    <w:rsid w:val="00DD7ED2"/>
    <w:rsid w:val="00DD7F1C"/>
    <w:rsid w:val="00DE0CB5"/>
    <w:rsid w:val="00DE0E69"/>
    <w:rsid w:val="00DE1063"/>
    <w:rsid w:val="00DE125D"/>
    <w:rsid w:val="00DE1339"/>
    <w:rsid w:val="00DE143A"/>
    <w:rsid w:val="00DE16DF"/>
    <w:rsid w:val="00DE1717"/>
    <w:rsid w:val="00DE1A4C"/>
    <w:rsid w:val="00DE1AF8"/>
    <w:rsid w:val="00DE1CB9"/>
    <w:rsid w:val="00DE1ECC"/>
    <w:rsid w:val="00DE1F76"/>
    <w:rsid w:val="00DE20F5"/>
    <w:rsid w:val="00DE21C6"/>
    <w:rsid w:val="00DE22F4"/>
    <w:rsid w:val="00DE2614"/>
    <w:rsid w:val="00DE2B42"/>
    <w:rsid w:val="00DE2EF3"/>
    <w:rsid w:val="00DE2F1C"/>
    <w:rsid w:val="00DE3168"/>
    <w:rsid w:val="00DE32F5"/>
    <w:rsid w:val="00DE341B"/>
    <w:rsid w:val="00DE3521"/>
    <w:rsid w:val="00DE361A"/>
    <w:rsid w:val="00DE38E6"/>
    <w:rsid w:val="00DE3993"/>
    <w:rsid w:val="00DE3AD0"/>
    <w:rsid w:val="00DE4385"/>
    <w:rsid w:val="00DE4C35"/>
    <w:rsid w:val="00DE50DB"/>
    <w:rsid w:val="00DE5293"/>
    <w:rsid w:val="00DE53F7"/>
    <w:rsid w:val="00DE54AD"/>
    <w:rsid w:val="00DE57B1"/>
    <w:rsid w:val="00DE5802"/>
    <w:rsid w:val="00DE60BF"/>
    <w:rsid w:val="00DE60F9"/>
    <w:rsid w:val="00DE617B"/>
    <w:rsid w:val="00DE63C5"/>
    <w:rsid w:val="00DE64D2"/>
    <w:rsid w:val="00DE6611"/>
    <w:rsid w:val="00DE69A8"/>
    <w:rsid w:val="00DE69DD"/>
    <w:rsid w:val="00DE6B9A"/>
    <w:rsid w:val="00DE7103"/>
    <w:rsid w:val="00DE71F0"/>
    <w:rsid w:val="00DE72E8"/>
    <w:rsid w:val="00DE73EC"/>
    <w:rsid w:val="00DE7884"/>
    <w:rsid w:val="00DE7E0D"/>
    <w:rsid w:val="00DE7EBF"/>
    <w:rsid w:val="00DE7F21"/>
    <w:rsid w:val="00DF009F"/>
    <w:rsid w:val="00DF014E"/>
    <w:rsid w:val="00DF03DC"/>
    <w:rsid w:val="00DF072D"/>
    <w:rsid w:val="00DF09F6"/>
    <w:rsid w:val="00DF0AE6"/>
    <w:rsid w:val="00DF0B63"/>
    <w:rsid w:val="00DF0CFB"/>
    <w:rsid w:val="00DF0D3B"/>
    <w:rsid w:val="00DF11CB"/>
    <w:rsid w:val="00DF1270"/>
    <w:rsid w:val="00DF1902"/>
    <w:rsid w:val="00DF19DD"/>
    <w:rsid w:val="00DF19EF"/>
    <w:rsid w:val="00DF202E"/>
    <w:rsid w:val="00DF26B5"/>
    <w:rsid w:val="00DF2751"/>
    <w:rsid w:val="00DF2A1B"/>
    <w:rsid w:val="00DF2CD5"/>
    <w:rsid w:val="00DF2D13"/>
    <w:rsid w:val="00DF2D5F"/>
    <w:rsid w:val="00DF2E6A"/>
    <w:rsid w:val="00DF349A"/>
    <w:rsid w:val="00DF3EDB"/>
    <w:rsid w:val="00DF4012"/>
    <w:rsid w:val="00DF4093"/>
    <w:rsid w:val="00DF41C3"/>
    <w:rsid w:val="00DF4216"/>
    <w:rsid w:val="00DF425E"/>
    <w:rsid w:val="00DF4B25"/>
    <w:rsid w:val="00DF4F12"/>
    <w:rsid w:val="00DF505C"/>
    <w:rsid w:val="00DF509A"/>
    <w:rsid w:val="00DF515E"/>
    <w:rsid w:val="00DF52FC"/>
    <w:rsid w:val="00DF555D"/>
    <w:rsid w:val="00DF55D1"/>
    <w:rsid w:val="00DF5A41"/>
    <w:rsid w:val="00DF5D49"/>
    <w:rsid w:val="00DF62AC"/>
    <w:rsid w:val="00DF6620"/>
    <w:rsid w:val="00DF666A"/>
    <w:rsid w:val="00DF6ABC"/>
    <w:rsid w:val="00DF6E1D"/>
    <w:rsid w:val="00DF6FAD"/>
    <w:rsid w:val="00DF73E4"/>
    <w:rsid w:val="00DF74CE"/>
    <w:rsid w:val="00DF7522"/>
    <w:rsid w:val="00DF77F6"/>
    <w:rsid w:val="00DF78FB"/>
    <w:rsid w:val="00DF7985"/>
    <w:rsid w:val="00DF7D44"/>
    <w:rsid w:val="00DF7F65"/>
    <w:rsid w:val="00E00468"/>
    <w:rsid w:val="00E0065F"/>
    <w:rsid w:val="00E0080B"/>
    <w:rsid w:val="00E00D8F"/>
    <w:rsid w:val="00E00DC7"/>
    <w:rsid w:val="00E01388"/>
    <w:rsid w:val="00E01B17"/>
    <w:rsid w:val="00E01C2E"/>
    <w:rsid w:val="00E01C67"/>
    <w:rsid w:val="00E01C69"/>
    <w:rsid w:val="00E0201E"/>
    <w:rsid w:val="00E026E4"/>
    <w:rsid w:val="00E02A88"/>
    <w:rsid w:val="00E02C0F"/>
    <w:rsid w:val="00E035E5"/>
    <w:rsid w:val="00E03642"/>
    <w:rsid w:val="00E0397B"/>
    <w:rsid w:val="00E043DC"/>
    <w:rsid w:val="00E044DB"/>
    <w:rsid w:val="00E048F3"/>
    <w:rsid w:val="00E04BC8"/>
    <w:rsid w:val="00E04E68"/>
    <w:rsid w:val="00E04F8D"/>
    <w:rsid w:val="00E050E5"/>
    <w:rsid w:val="00E0563C"/>
    <w:rsid w:val="00E064E1"/>
    <w:rsid w:val="00E06745"/>
    <w:rsid w:val="00E06F3C"/>
    <w:rsid w:val="00E07635"/>
    <w:rsid w:val="00E077A4"/>
    <w:rsid w:val="00E077D8"/>
    <w:rsid w:val="00E07800"/>
    <w:rsid w:val="00E07B50"/>
    <w:rsid w:val="00E07C33"/>
    <w:rsid w:val="00E1022B"/>
    <w:rsid w:val="00E1052E"/>
    <w:rsid w:val="00E1085F"/>
    <w:rsid w:val="00E10A82"/>
    <w:rsid w:val="00E10FDE"/>
    <w:rsid w:val="00E11268"/>
    <w:rsid w:val="00E1140E"/>
    <w:rsid w:val="00E1199C"/>
    <w:rsid w:val="00E11E22"/>
    <w:rsid w:val="00E121A0"/>
    <w:rsid w:val="00E124E5"/>
    <w:rsid w:val="00E125DC"/>
    <w:rsid w:val="00E127BD"/>
    <w:rsid w:val="00E127E6"/>
    <w:rsid w:val="00E12B53"/>
    <w:rsid w:val="00E12BBD"/>
    <w:rsid w:val="00E13D83"/>
    <w:rsid w:val="00E140CA"/>
    <w:rsid w:val="00E141DF"/>
    <w:rsid w:val="00E14217"/>
    <w:rsid w:val="00E14358"/>
    <w:rsid w:val="00E14728"/>
    <w:rsid w:val="00E14BF9"/>
    <w:rsid w:val="00E14C0E"/>
    <w:rsid w:val="00E14D51"/>
    <w:rsid w:val="00E14EEA"/>
    <w:rsid w:val="00E15CFB"/>
    <w:rsid w:val="00E161F3"/>
    <w:rsid w:val="00E16581"/>
    <w:rsid w:val="00E165B2"/>
    <w:rsid w:val="00E167F7"/>
    <w:rsid w:val="00E16CA0"/>
    <w:rsid w:val="00E16F75"/>
    <w:rsid w:val="00E1718E"/>
    <w:rsid w:val="00E17300"/>
    <w:rsid w:val="00E173E1"/>
    <w:rsid w:val="00E1750E"/>
    <w:rsid w:val="00E17B32"/>
    <w:rsid w:val="00E17C1A"/>
    <w:rsid w:val="00E17F02"/>
    <w:rsid w:val="00E17F5E"/>
    <w:rsid w:val="00E20165"/>
    <w:rsid w:val="00E2061F"/>
    <w:rsid w:val="00E20949"/>
    <w:rsid w:val="00E20B0E"/>
    <w:rsid w:val="00E210E8"/>
    <w:rsid w:val="00E2161D"/>
    <w:rsid w:val="00E2194D"/>
    <w:rsid w:val="00E21FDE"/>
    <w:rsid w:val="00E22489"/>
    <w:rsid w:val="00E22A81"/>
    <w:rsid w:val="00E23530"/>
    <w:rsid w:val="00E2377D"/>
    <w:rsid w:val="00E239F3"/>
    <w:rsid w:val="00E23B09"/>
    <w:rsid w:val="00E23E4E"/>
    <w:rsid w:val="00E23F74"/>
    <w:rsid w:val="00E2433D"/>
    <w:rsid w:val="00E248F9"/>
    <w:rsid w:val="00E24A99"/>
    <w:rsid w:val="00E25081"/>
    <w:rsid w:val="00E251FA"/>
    <w:rsid w:val="00E2523C"/>
    <w:rsid w:val="00E2533A"/>
    <w:rsid w:val="00E258E2"/>
    <w:rsid w:val="00E25CB9"/>
    <w:rsid w:val="00E25DC2"/>
    <w:rsid w:val="00E260A7"/>
    <w:rsid w:val="00E26D0F"/>
    <w:rsid w:val="00E26E01"/>
    <w:rsid w:val="00E26F5A"/>
    <w:rsid w:val="00E2706A"/>
    <w:rsid w:val="00E27128"/>
    <w:rsid w:val="00E27924"/>
    <w:rsid w:val="00E30416"/>
    <w:rsid w:val="00E307A2"/>
    <w:rsid w:val="00E30901"/>
    <w:rsid w:val="00E3096A"/>
    <w:rsid w:val="00E30A46"/>
    <w:rsid w:val="00E30C14"/>
    <w:rsid w:val="00E30F7C"/>
    <w:rsid w:val="00E31AB4"/>
    <w:rsid w:val="00E32374"/>
    <w:rsid w:val="00E323C6"/>
    <w:rsid w:val="00E3246B"/>
    <w:rsid w:val="00E3261F"/>
    <w:rsid w:val="00E3342C"/>
    <w:rsid w:val="00E3381B"/>
    <w:rsid w:val="00E3394D"/>
    <w:rsid w:val="00E33D5B"/>
    <w:rsid w:val="00E33EC1"/>
    <w:rsid w:val="00E3409E"/>
    <w:rsid w:val="00E34667"/>
    <w:rsid w:val="00E3489D"/>
    <w:rsid w:val="00E34913"/>
    <w:rsid w:val="00E34A3F"/>
    <w:rsid w:val="00E34A71"/>
    <w:rsid w:val="00E34D2A"/>
    <w:rsid w:val="00E34FC2"/>
    <w:rsid w:val="00E3509E"/>
    <w:rsid w:val="00E350AC"/>
    <w:rsid w:val="00E35224"/>
    <w:rsid w:val="00E3528D"/>
    <w:rsid w:val="00E358A5"/>
    <w:rsid w:val="00E35B14"/>
    <w:rsid w:val="00E35D57"/>
    <w:rsid w:val="00E35DB2"/>
    <w:rsid w:val="00E35F16"/>
    <w:rsid w:val="00E360CF"/>
    <w:rsid w:val="00E360E4"/>
    <w:rsid w:val="00E36103"/>
    <w:rsid w:val="00E36225"/>
    <w:rsid w:val="00E36280"/>
    <w:rsid w:val="00E364FF"/>
    <w:rsid w:val="00E3674E"/>
    <w:rsid w:val="00E36D18"/>
    <w:rsid w:val="00E36E2A"/>
    <w:rsid w:val="00E379CA"/>
    <w:rsid w:val="00E37D19"/>
    <w:rsid w:val="00E402D6"/>
    <w:rsid w:val="00E404A8"/>
    <w:rsid w:val="00E40830"/>
    <w:rsid w:val="00E40B47"/>
    <w:rsid w:val="00E40D3F"/>
    <w:rsid w:val="00E40ED9"/>
    <w:rsid w:val="00E41AD2"/>
    <w:rsid w:val="00E41B78"/>
    <w:rsid w:val="00E41FF2"/>
    <w:rsid w:val="00E42260"/>
    <w:rsid w:val="00E424FB"/>
    <w:rsid w:val="00E42646"/>
    <w:rsid w:val="00E426DD"/>
    <w:rsid w:val="00E426F6"/>
    <w:rsid w:val="00E42AF7"/>
    <w:rsid w:val="00E42ED0"/>
    <w:rsid w:val="00E4304F"/>
    <w:rsid w:val="00E433ED"/>
    <w:rsid w:val="00E43660"/>
    <w:rsid w:val="00E43936"/>
    <w:rsid w:val="00E43A90"/>
    <w:rsid w:val="00E43B6E"/>
    <w:rsid w:val="00E43EA5"/>
    <w:rsid w:val="00E43F0F"/>
    <w:rsid w:val="00E44526"/>
    <w:rsid w:val="00E44A9B"/>
    <w:rsid w:val="00E44CB0"/>
    <w:rsid w:val="00E44ED1"/>
    <w:rsid w:val="00E44FE4"/>
    <w:rsid w:val="00E45438"/>
    <w:rsid w:val="00E45486"/>
    <w:rsid w:val="00E4583D"/>
    <w:rsid w:val="00E45E96"/>
    <w:rsid w:val="00E4621A"/>
    <w:rsid w:val="00E46340"/>
    <w:rsid w:val="00E46549"/>
    <w:rsid w:val="00E46DD3"/>
    <w:rsid w:val="00E46E45"/>
    <w:rsid w:val="00E46FEE"/>
    <w:rsid w:val="00E47081"/>
    <w:rsid w:val="00E47517"/>
    <w:rsid w:val="00E478C7"/>
    <w:rsid w:val="00E500D5"/>
    <w:rsid w:val="00E5020C"/>
    <w:rsid w:val="00E50980"/>
    <w:rsid w:val="00E50A1A"/>
    <w:rsid w:val="00E50AE4"/>
    <w:rsid w:val="00E50B74"/>
    <w:rsid w:val="00E50E7B"/>
    <w:rsid w:val="00E511B3"/>
    <w:rsid w:val="00E5154F"/>
    <w:rsid w:val="00E519A6"/>
    <w:rsid w:val="00E519CB"/>
    <w:rsid w:val="00E51CD0"/>
    <w:rsid w:val="00E51FAA"/>
    <w:rsid w:val="00E521DE"/>
    <w:rsid w:val="00E5296D"/>
    <w:rsid w:val="00E52C1A"/>
    <w:rsid w:val="00E5314E"/>
    <w:rsid w:val="00E5324D"/>
    <w:rsid w:val="00E538D8"/>
    <w:rsid w:val="00E53CAA"/>
    <w:rsid w:val="00E53D6C"/>
    <w:rsid w:val="00E53FC9"/>
    <w:rsid w:val="00E54200"/>
    <w:rsid w:val="00E5425B"/>
    <w:rsid w:val="00E542B7"/>
    <w:rsid w:val="00E54686"/>
    <w:rsid w:val="00E547D0"/>
    <w:rsid w:val="00E548E1"/>
    <w:rsid w:val="00E5490C"/>
    <w:rsid w:val="00E54BF1"/>
    <w:rsid w:val="00E55407"/>
    <w:rsid w:val="00E557B6"/>
    <w:rsid w:val="00E55813"/>
    <w:rsid w:val="00E55DFA"/>
    <w:rsid w:val="00E55F85"/>
    <w:rsid w:val="00E5626C"/>
    <w:rsid w:val="00E56488"/>
    <w:rsid w:val="00E565A4"/>
    <w:rsid w:val="00E5686D"/>
    <w:rsid w:val="00E56D05"/>
    <w:rsid w:val="00E56D26"/>
    <w:rsid w:val="00E570A9"/>
    <w:rsid w:val="00E573D5"/>
    <w:rsid w:val="00E57465"/>
    <w:rsid w:val="00E57490"/>
    <w:rsid w:val="00E578FA"/>
    <w:rsid w:val="00E57D78"/>
    <w:rsid w:val="00E604E8"/>
    <w:rsid w:val="00E6112B"/>
    <w:rsid w:val="00E62028"/>
    <w:rsid w:val="00E62246"/>
    <w:rsid w:val="00E624A5"/>
    <w:rsid w:val="00E6265A"/>
    <w:rsid w:val="00E62ADE"/>
    <w:rsid w:val="00E62F2E"/>
    <w:rsid w:val="00E63230"/>
    <w:rsid w:val="00E63334"/>
    <w:rsid w:val="00E63662"/>
    <w:rsid w:val="00E63B4A"/>
    <w:rsid w:val="00E63FD3"/>
    <w:rsid w:val="00E64458"/>
    <w:rsid w:val="00E646B0"/>
    <w:rsid w:val="00E64C0D"/>
    <w:rsid w:val="00E64C43"/>
    <w:rsid w:val="00E64DB7"/>
    <w:rsid w:val="00E64EDB"/>
    <w:rsid w:val="00E64EDF"/>
    <w:rsid w:val="00E64F46"/>
    <w:rsid w:val="00E6510B"/>
    <w:rsid w:val="00E65633"/>
    <w:rsid w:val="00E65BF2"/>
    <w:rsid w:val="00E65E3B"/>
    <w:rsid w:val="00E66024"/>
    <w:rsid w:val="00E66094"/>
    <w:rsid w:val="00E6635B"/>
    <w:rsid w:val="00E66637"/>
    <w:rsid w:val="00E67061"/>
    <w:rsid w:val="00E672AE"/>
    <w:rsid w:val="00E6731D"/>
    <w:rsid w:val="00E67587"/>
    <w:rsid w:val="00E67741"/>
    <w:rsid w:val="00E70565"/>
    <w:rsid w:val="00E7072D"/>
    <w:rsid w:val="00E7080A"/>
    <w:rsid w:val="00E71135"/>
    <w:rsid w:val="00E71741"/>
    <w:rsid w:val="00E71A56"/>
    <w:rsid w:val="00E71C74"/>
    <w:rsid w:val="00E72020"/>
    <w:rsid w:val="00E72200"/>
    <w:rsid w:val="00E724AA"/>
    <w:rsid w:val="00E72879"/>
    <w:rsid w:val="00E72A26"/>
    <w:rsid w:val="00E72ADA"/>
    <w:rsid w:val="00E72C33"/>
    <w:rsid w:val="00E72E7A"/>
    <w:rsid w:val="00E73190"/>
    <w:rsid w:val="00E737A4"/>
    <w:rsid w:val="00E739ED"/>
    <w:rsid w:val="00E73BF6"/>
    <w:rsid w:val="00E73CF9"/>
    <w:rsid w:val="00E73D6D"/>
    <w:rsid w:val="00E74318"/>
    <w:rsid w:val="00E7435E"/>
    <w:rsid w:val="00E74467"/>
    <w:rsid w:val="00E74481"/>
    <w:rsid w:val="00E74484"/>
    <w:rsid w:val="00E74553"/>
    <w:rsid w:val="00E7459D"/>
    <w:rsid w:val="00E7465C"/>
    <w:rsid w:val="00E74775"/>
    <w:rsid w:val="00E74857"/>
    <w:rsid w:val="00E74B9D"/>
    <w:rsid w:val="00E7511D"/>
    <w:rsid w:val="00E7512F"/>
    <w:rsid w:val="00E75145"/>
    <w:rsid w:val="00E752D7"/>
    <w:rsid w:val="00E754D0"/>
    <w:rsid w:val="00E7578D"/>
    <w:rsid w:val="00E75F48"/>
    <w:rsid w:val="00E76134"/>
    <w:rsid w:val="00E761A6"/>
    <w:rsid w:val="00E76760"/>
    <w:rsid w:val="00E76966"/>
    <w:rsid w:val="00E76DDE"/>
    <w:rsid w:val="00E7752A"/>
    <w:rsid w:val="00E77B01"/>
    <w:rsid w:val="00E77C12"/>
    <w:rsid w:val="00E77C85"/>
    <w:rsid w:val="00E80175"/>
    <w:rsid w:val="00E8039C"/>
    <w:rsid w:val="00E804F4"/>
    <w:rsid w:val="00E8056F"/>
    <w:rsid w:val="00E80780"/>
    <w:rsid w:val="00E80A8A"/>
    <w:rsid w:val="00E80BA4"/>
    <w:rsid w:val="00E80EA4"/>
    <w:rsid w:val="00E81052"/>
    <w:rsid w:val="00E810FF"/>
    <w:rsid w:val="00E81189"/>
    <w:rsid w:val="00E812A7"/>
    <w:rsid w:val="00E813B8"/>
    <w:rsid w:val="00E814EB"/>
    <w:rsid w:val="00E815C2"/>
    <w:rsid w:val="00E81612"/>
    <w:rsid w:val="00E816F7"/>
    <w:rsid w:val="00E818D2"/>
    <w:rsid w:val="00E81DAB"/>
    <w:rsid w:val="00E82545"/>
    <w:rsid w:val="00E82555"/>
    <w:rsid w:val="00E82602"/>
    <w:rsid w:val="00E8272B"/>
    <w:rsid w:val="00E8288E"/>
    <w:rsid w:val="00E82A63"/>
    <w:rsid w:val="00E82A8E"/>
    <w:rsid w:val="00E8301E"/>
    <w:rsid w:val="00E831FD"/>
    <w:rsid w:val="00E8328F"/>
    <w:rsid w:val="00E83751"/>
    <w:rsid w:val="00E839DE"/>
    <w:rsid w:val="00E83D59"/>
    <w:rsid w:val="00E83E53"/>
    <w:rsid w:val="00E83F16"/>
    <w:rsid w:val="00E8401F"/>
    <w:rsid w:val="00E844E3"/>
    <w:rsid w:val="00E8463B"/>
    <w:rsid w:val="00E84929"/>
    <w:rsid w:val="00E84D52"/>
    <w:rsid w:val="00E84E44"/>
    <w:rsid w:val="00E85053"/>
    <w:rsid w:val="00E850C9"/>
    <w:rsid w:val="00E853FB"/>
    <w:rsid w:val="00E854AB"/>
    <w:rsid w:val="00E854D8"/>
    <w:rsid w:val="00E8550B"/>
    <w:rsid w:val="00E8555C"/>
    <w:rsid w:val="00E85668"/>
    <w:rsid w:val="00E858B5"/>
    <w:rsid w:val="00E86735"/>
    <w:rsid w:val="00E8687B"/>
    <w:rsid w:val="00E86DC9"/>
    <w:rsid w:val="00E87401"/>
    <w:rsid w:val="00E87824"/>
    <w:rsid w:val="00E87C09"/>
    <w:rsid w:val="00E90279"/>
    <w:rsid w:val="00E90523"/>
    <w:rsid w:val="00E905B9"/>
    <w:rsid w:val="00E90962"/>
    <w:rsid w:val="00E90972"/>
    <w:rsid w:val="00E90B34"/>
    <w:rsid w:val="00E90C8C"/>
    <w:rsid w:val="00E90DFA"/>
    <w:rsid w:val="00E91087"/>
    <w:rsid w:val="00E91878"/>
    <w:rsid w:val="00E91B03"/>
    <w:rsid w:val="00E91D7E"/>
    <w:rsid w:val="00E91FDE"/>
    <w:rsid w:val="00E92574"/>
    <w:rsid w:val="00E92BAC"/>
    <w:rsid w:val="00E92C43"/>
    <w:rsid w:val="00E9341C"/>
    <w:rsid w:val="00E9357E"/>
    <w:rsid w:val="00E939F3"/>
    <w:rsid w:val="00E94A71"/>
    <w:rsid w:val="00E94AFF"/>
    <w:rsid w:val="00E94D8D"/>
    <w:rsid w:val="00E94EF3"/>
    <w:rsid w:val="00E9506E"/>
    <w:rsid w:val="00E95146"/>
    <w:rsid w:val="00E953A8"/>
    <w:rsid w:val="00E95834"/>
    <w:rsid w:val="00E95852"/>
    <w:rsid w:val="00E95BC0"/>
    <w:rsid w:val="00E95C0A"/>
    <w:rsid w:val="00E95D07"/>
    <w:rsid w:val="00E960B4"/>
    <w:rsid w:val="00E96266"/>
    <w:rsid w:val="00E96291"/>
    <w:rsid w:val="00E9670A"/>
    <w:rsid w:val="00E968EE"/>
    <w:rsid w:val="00E96A61"/>
    <w:rsid w:val="00E96C1F"/>
    <w:rsid w:val="00E972D9"/>
    <w:rsid w:val="00E974BF"/>
    <w:rsid w:val="00E97CE9"/>
    <w:rsid w:val="00EA01B9"/>
    <w:rsid w:val="00EA0D9B"/>
    <w:rsid w:val="00EA103B"/>
    <w:rsid w:val="00EA10A8"/>
    <w:rsid w:val="00EA125F"/>
    <w:rsid w:val="00EA14CC"/>
    <w:rsid w:val="00EA1588"/>
    <w:rsid w:val="00EA1C00"/>
    <w:rsid w:val="00EA2089"/>
    <w:rsid w:val="00EA259B"/>
    <w:rsid w:val="00EA25B5"/>
    <w:rsid w:val="00EA2AD1"/>
    <w:rsid w:val="00EA2B1C"/>
    <w:rsid w:val="00EA2B55"/>
    <w:rsid w:val="00EA2DE5"/>
    <w:rsid w:val="00EA38CA"/>
    <w:rsid w:val="00EA3A86"/>
    <w:rsid w:val="00EA3AFF"/>
    <w:rsid w:val="00EA3E67"/>
    <w:rsid w:val="00EA41C4"/>
    <w:rsid w:val="00EA4239"/>
    <w:rsid w:val="00EA49D1"/>
    <w:rsid w:val="00EA4D82"/>
    <w:rsid w:val="00EA50E5"/>
    <w:rsid w:val="00EA5570"/>
    <w:rsid w:val="00EA589D"/>
    <w:rsid w:val="00EA5AB8"/>
    <w:rsid w:val="00EA6664"/>
    <w:rsid w:val="00EA68D9"/>
    <w:rsid w:val="00EA6D36"/>
    <w:rsid w:val="00EA6D84"/>
    <w:rsid w:val="00EA6DA2"/>
    <w:rsid w:val="00EA6ED0"/>
    <w:rsid w:val="00EA6FC9"/>
    <w:rsid w:val="00EA7009"/>
    <w:rsid w:val="00EA7697"/>
    <w:rsid w:val="00EA76A6"/>
    <w:rsid w:val="00EA7B22"/>
    <w:rsid w:val="00EB01A9"/>
    <w:rsid w:val="00EB03D0"/>
    <w:rsid w:val="00EB063E"/>
    <w:rsid w:val="00EB0732"/>
    <w:rsid w:val="00EB084F"/>
    <w:rsid w:val="00EB0BC9"/>
    <w:rsid w:val="00EB12FD"/>
    <w:rsid w:val="00EB1C59"/>
    <w:rsid w:val="00EB2270"/>
    <w:rsid w:val="00EB25FC"/>
    <w:rsid w:val="00EB26E3"/>
    <w:rsid w:val="00EB2880"/>
    <w:rsid w:val="00EB3215"/>
    <w:rsid w:val="00EB32F2"/>
    <w:rsid w:val="00EB3370"/>
    <w:rsid w:val="00EB33C9"/>
    <w:rsid w:val="00EB3767"/>
    <w:rsid w:val="00EB380B"/>
    <w:rsid w:val="00EB3B53"/>
    <w:rsid w:val="00EB3B5B"/>
    <w:rsid w:val="00EB3F1A"/>
    <w:rsid w:val="00EB40B1"/>
    <w:rsid w:val="00EB45D5"/>
    <w:rsid w:val="00EB4613"/>
    <w:rsid w:val="00EB4660"/>
    <w:rsid w:val="00EB47E6"/>
    <w:rsid w:val="00EB4A37"/>
    <w:rsid w:val="00EB51F7"/>
    <w:rsid w:val="00EB57C1"/>
    <w:rsid w:val="00EB5D31"/>
    <w:rsid w:val="00EB5F12"/>
    <w:rsid w:val="00EB622B"/>
    <w:rsid w:val="00EB6792"/>
    <w:rsid w:val="00EB69FA"/>
    <w:rsid w:val="00EB6D50"/>
    <w:rsid w:val="00EB6E55"/>
    <w:rsid w:val="00EB6F41"/>
    <w:rsid w:val="00EB7623"/>
    <w:rsid w:val="00EB7ABB"/>
    <w:rsid w:val="00EC0337"/>
    <w:rsid w:val="00EC0345"/>
    <w:rsid w:val="00EC0699"/>
    <w:rsid w:val="00EC06A8"/>
    <w:rsid w:val="00EC12CB"/>
    <w:rsid w:val="00EC1524"/>
    <w:rsid w:val="00EC152B"/>
    <w:rsid w:val="00EC1622"/>
    <w:rsid w:val="00EC18A8"/>
    <w:rsid w:val="00EC1BC6"/>
    <w:rsid w:val="00EC1BF6"/>
    <w:rsid w:val="00EC1D01"/>
    <w:rsid w:val="00EC1F73"/>
    <w:rsid w:val="00EC1FF0"/>
    <w:rsid w:val="00EC2379"/>
    <w:rsid w:val="00EC23DE"/>
    <w:rsid w:val="00EC28D1"/>
    <w:rsid w:val="00EC2B42"/>
    <w:rsid w:val="00EC2C80"/>
    <w:rsid w:val="00EC2D48"/>
    <w:rsid w:val="00EC2D90"/>
    <w:rsid w:val="00EC2E0C"/>
    <w:rsid w:val="00EC3A3F"/>
    <w:rsid w:val="00EC3C65"/>
    <w:rsid w:val="00EC3D71"/>
    <w:rsid w:val="00EC3E76"/>
    <w:rsid w:val="00EC4026"/>
    <w:rsid w:val="00EC4098"/>
    <w:rsid w:val="00EC4524"/>
    <w:rsid w:val="00EC474A"/>
    <w:rsid w:val="00EC4874"/>
    <w:rsid w:val="00EC4A4E"/>
    <w:rsid w:val="00EC4C6C"/>
    <w:rsid w:val="00EC55B7"/>
    <w:rsid w:val="00EC5834"/>
    <w:rsid w:val="00EC5BC8"/>
    <w:rsid w:val="00EC5C70"/>
    <w:rsid w:val="00EC5D18"/>
    <w:rsid w:val="00EC6101"/>
    <w:rsid w:val="00EC616E"/>
    <w:rsid w:val="00EC63BD"/>
    <w:rsid w:val="00EC649E"/>
    <w:rsid w:val="00EC6546"/>
    <w:rsid w:val="00EC67AF"/>
    <w:rsid w:val="00EC6D62"/>
    <w:rsid w:val="00EC7011"/>
    <w:rsid w:val="00EC745F"/>
    <w:rsid w:val="00EC78B8"/>
    <w:rsid w:val="00EC7954"/>
    <w:rsid w:val="00EC7C03"/>
    <w:rsid w:val="00EC7C2C"/>
    <w:rsid w:val="00EC7F57"/>
    <w:rsid w:val="00ED00C1"/>
    <w:rsid w:val="00ED0535"/>
    <w:rsid w:val="00ED0585"/>
    <w:rsid w:val="00ED07EC"/>
    <w:rsid w:val="00ED0F0D"/>
    <w:rsid w:val="00ED114B"/>
    <w:rsid w:val="00ED114D"/>
    <w:rsid w:val="00ED1450"/>
    <w:rsid w:val="00ED1581"/>
    <w:rsid w:val="00ED15DB"/>
    <w:rsid w:val="00ED1719"/>
    <w:rsid w:val="00ED1875"/>
    <w:rsid w:val="00ED243F"/>
    <w:rsid w:val="00ED2591"/>
    <w:rsid w:val="00ED3541"/>
    <w:rsid w:val="00ED374B"/>
    <w:rsid w:val="00ED3B66"/>
    <w:rsid w:val="00ED3EEF"/>
    <w:rsid w:val="00ED426D"/>
    <w:rsid w:val="00ED4827"/>
    <w:rsid w:val="00ED490C"/>
    <w:rsid w:val="00ED4C46"/>
    <w:rsid w:val="00ED5A6E"/>
    <w:rsid w:val="00ED5AA9"/>
    <w:rsid w:val="00ED693F"/>
    <w:rsid w:val="00ED6C3E"/>
    <w:rsid w:val="00ED6E66"/>
    <w:rsid w:val="00ED6F89"/>
    <w:rsid w:val="00ED6FD3"/>
    <w:rsid w:val="00ED7173"/>
    <w:rsid w:val="00ED7199"/>
    <w:rsid w:val="00ED72E7"/>
    <w:rsid w:val="00ED73F1"/>
    <w:rsid w:val="00ED7D69"/>
    <w:rsid w:val="00EE01C1"/>
    <w:rsid w:val="00EE032B"/>
    <w:rsid w:val="00EE1193"/>
    <w:rsid w:val="00EE11F8"/>
    <w:rsid w:val="00EE1373"/>
    <w:rsid w:val="00EE13C6"/>
    <w:rsid w:val="00EE1E54"/>
    <w:rsid w:val="00EE1EEC"/>
    <w:rsid w:val="00EE2038"/>
    <w:rsid w:val="00EE233E"/>
    <w:rsid w:val="00EE2571"/>
    <w:rsid w:val="00EE2853"/>
    <w:rsid w:val="00EE29C1"/>
    <w:rsid w:val="00EE2AAA"/>
    <w:rsid w:val="00EE2C7C"/>
    <w:rsid w:val="00EE2C83"/>
    <w:rsid w:val="00EE2F2F"/>
    <w:rsid w:val="00EE30E9"/>
    <w:rsid w:val="00EE3184"/>
    <w:rsid w:val="00EE31E4"/>
    <w:rsid w:val="00EE32A5"/>
    <w:rsid w:val="00EE3E39"/>
    <w:rsid w:val="00EE3E41"/>
    <w:rsid w:val="00EE3FA6"/>
    <w:rsid w:val="00EE44D0"/>
    <w:rsid w:val="00EE4501"/>
    <w:rsid w:val="00EE4552"/>
    <w:rsid w:val="00EE4E83"/>
    <w:rsid w:val="00EE5610"/>
    <w:rsid w:val="00EE57C6"/>
    <w:rsid w:val="00EE586B"/>
    <w:rsid w:val="00EE5C51"/>
    <w:rsid w:val="00EE5CDE"/>
    <w:rsid w:val="00EE6023"/>
    <w:rsid w:val="00EE62ED"/>
    <w:rsid w:val="00EE66F4"/>
    <w:rsid w:val="00EE678D"/>
    <w:rsid w:val="00EE6ACF"/>
    <w:rsid w:val="00EE6C83"/>
    <w:rsid w:val="00EE6DAB"/>
    <w:rsid w:val="00EE6E5B"/>
    <w:rsid w:val="00EE7382"/>
    <w:rsid w:val="00EE73F9"/>
    <w:rsid w:val="00EE73FD"/>
    <w:rsid w:val="00EE7AB0"/>
    <w:rsid w:val="00EE7CD2"/>
    <w:rsid w:val="00EF03E2"/>
    <w:rsid w:val="00EF0628"/>
    <w:rsid w:val="00EF0806"/>
    <w:rsid w:val="00EF0D06"/>
    <w:rsid w:val="00EF1034"/>
    <w:rsid w:val="00EF1350"/>
    <w:rsid w:val="00EF1506"/>
    <w:rsid w:val="00EF1543"/>
    <w:rsid w:val="00EF16CC"/>
    <w:rsid w:val="00EF181F"/>
    <w:rsid w:val="00EF184D"/>
    <w:rsid w:val="00EF1ADB"/>
    <w:rsid w:val="00EF1B92"/>
    <w:rsid w:val="00EF2230"/>
    <w:rsid w:val="00EF22B0"/>
    <w:rsid w:val="00EF23D4"/>
    <w:rsid w:val="00EF2415"/>
    <w:rsid w:val="00EF288C"/>
    <w:rsid w:val="00EF305F"/>
    <w:rsid w:val="00EF3103"/>
    <w:rsid w:val="00EF3A68"/>
    <w:rsid w:val="00EF3B3D"/>
    <w:rsid w:val="00EF3B78"/>
    <w:rsid w:val="00EF3BDB"/>
    <w:rsid w:val="00EF3D49"/>
    <w:rsid w:val="00EF3F1B"/>
    <w:rsid w:val="00EF4295"/>
    <w:rsid w:val="00EF4533"/>
    <w:rsid w:val="00EF4B6A"/>
    <w:rsid w:val="00EF4CE2"/>
    <w:rsid w:val="00EF4D95"/>
    <w:rsid w:val="00EF5406"/>
    <w:rsid w:val="00EF54A5"/>
    <w:rsid w:val="00EF5680"/>
    <w:rsid w:val="00EF626A"/>
    <w:rsid w:val="00EF64B8"/>
    <w:rsid w:val="00EF6742"/>
    <w:rsid w:val="00EF6805"/>
    <w:rsid w:val="00EF682B"/>
    <w:rsid w:val="00EF6DB9"/>
    <w:rsid w:val="00EF6EF9"/>
    <w:rsid w:val="00EF709B"/>
    <w:rsid w:val="00EF72DC"/>
    <w:rsid w:val="00EF7833"/>
    <w:rsid w:val="00EF79BB"/>
    <w:rsid w:val="00EF7A22"/>
    <w:rsid w:val="00EF7B85"/>
    <w:rsid w:val="00EF7B8A"/>
    <w:rsid w:val="00EF7CBB"/>
    <w:rsid w:val="00EF7E0E"/>
    <w:rsid w:val="00F002E2"/>
    <w:rsid w:val="00F00312"/>
    <w:rsid w:val="00F00595"/>
    <w:rsid w:val="00F0062E"/>
    <w:rsid w:val="00F00D36"/>
    <w:rsid w:val="00F00E44"/>
    <w:rsid w:val="00F011C1"/>
    <w:rsid w:val="00F0162B"/>
    <w:rsid w:val="00F01765"/>
    <w:rsid w:val="00F01790"/>
    <w:rsid w:val="00F018AB"/>
    <w:rsid w:val="00F0205A"/>
    <w:rsid w:val="00F02C23"/>
    <w:rsid w:val="00F02F15"/>
    <w:rsid w:val="00F0321A"/>
    <w:rsid w:val="00F0378A"/>
    <w:rsid w:val="00F0393C"/>
    <w:rsid w:val="00F03D3F"/>
    <w:rsid w:val="00F03E90"/>
    <w:rsid w:val="00F04262"/>
    <w:rsid w:val="00F0496B"/>
    <w:rsid w:val="00F049B0"/>
    <w:rsid w:val="00F04B81"/>
    <w:rsid w:val="00F04E30"/>
    <w:rsid w:val="00F04F37"/>
    <w:rsid w:val="00F058F6"/>
    <w:rsid w:val="00F05EDA"/>
    <w:rsid w:val="00F06568"/>
    <w:rsid w:val="00F06671"/>
    <w:rsid w:val="00F0683B"/>
    <w:rsid w:val="00F07495"/>
    <w:rsid w:val="00F076A9"/>
    <w:rsid w:val="00F0784B"/>
    <w:rsid w:val="00F07AA9"/>
    <w:rsid w:val="00F07BA3"/>
    <w:rsid w:val="00F07BBF"/>
    <w:rsid w:val="00F07CA8"/>
    <w:rsid w:val="00F07D4B"/>
    <w:rsid w:val="00F07ECE"/>
    <w:rsid w:val="00F100AD"/>
    <w:rsid w:val="00F103E9"/>
    <w:rsid w:val="00F1071A"/>
    <w:rsid w:val="00F1088B"/>
    <w:rsid w:val="00F10A79"/>
    <w:rsid w:val="00F10EAA"/>
    <w:rsid w:val="00F10F61"/>
    <w:rsid w:val="00F10F8F"/>
    <w:rsid w:val="00F11112"/>
    <w:rsid w:val="00F111B4"/>
    <w:rsid w:val="00F11662"/>
    <w:rsid w:val="00F11FB0"/>
    <w:rsid w:val="00F12018"/>
    <w:rsid w:val="00F120DA"/>
    <w:rsid w:val="00F1221A"/>
    <w:rsid w:val="00F1262B"/>
    <w:rsid w:val="00F12E9E"/>
    <w:rsid w:val="00F13261"/>
    <w:rsid w:val="00F134E9"/>
    <w:rsid w:val="00F138B1"/>
    <w:rsid w:val="00F1397A"/>
    <w:rsid w:val="00F13B0C"/>
    <w:rsid w:val="00F13CA2"/>
    <w:rsid w:val="00F13CF3"/>
    <w:rsid w:val="00F13EC0"/>
    <w:rsid w:val="00F13F2E"/>
    <w:rsid w:val="00F140A4"/>
    <w:rsid w:val="00F1479A"/>
    <w:rsid w:val="00F14B17"/>
    <w:rsid w:val="00F14B2A"/>
    <w:rsid w:val="00F14BA2"/>
    <w:rsid w:val="00F14D8A"/>
    <w:rsid w:val="00F15AB3"/>
    <w:rsid w:val="00F15B0D"/>
    <w:rsid w:val="00F15BC7"/>
    <w:rsid w:val="00F15D34"/>
    <w:rsid w:val="00F15D57"/>
    <w:rsid w:val="00F166CB"/>
    <w:rsid w:val="00F16AE0"/>
    <w:rsid w:val="00F17122"/>
    <w:rsid w:val="00F17C8C"/>
    <w:rsid w:val="00F17E30"/>
    <w:rsid w:val="00F2046D"/>
    <w:rsid w:val="00F20A60"/>
    <w:rsid w:val="00F20B48"/>
    <w:rsid w:val="00F20B66"/>
    <w:rsid w:val="00F20E57"/>
    <w:rsid w:val="00F20EEC"/>
    <w:rsid w:val="00F21654"/>
    <w:rsid w:val="00F21666"/>
    <w:rsid w:val="00F21695"/>
    <w:rsid w:val="00F22292"/>
    <w:rsid w:val="00F225FC"/>
    <w:rsid w:val="00F23160"/>
    <w:rsid w:val="00F2336D"/>
    <w:rsid w:val="00F2398F"/>
    <w:rsid w:val="00F242F9"/>
    <w:rsid w:val="00F243FB"/>
    <w:rsid w:val="00F24722"/>
    <w:rsid w:val="00F2477C"/>
    <w:rsid w:val="00F25203"/>
    <w:rsid w:val="00F2540D"/>
    <w:rsid w:val="00F25412"/>
    <w:rsid w:val="00F254AB"/>
    <w:rsid w:val="00F255A2"/>
    <w:rsid w:val="00F258AE"/>
    <w:rsid w:val="00F25B9C"/>
    <w:rsid w:val="00F261A3"/>
    <w:rsid w:val="00F262C6"/>
    <w:rsid w:val="00F26403"/>
    <w:rsid w:val="00F264F3"/>
    <w:rsid w:val="00F267A6"/>
    <w:rsid w:val="00F26AD2"/>
    <w:rsid w:val="00F26C28"/>
    <w:rsid w:val="00F2710E"/>
    <w:rsid w:val="00F2773B"/>
    <w:rsid w:val="00F277CB"/>
    <w:rsid w:val="00F2786E"/>
    <w:rsid w:val="00F3016B"/>
    <w:rsid w:val="00F30819"/>
    <w:rsid w:val="00F30DA6"/>
    <w:rsid w:val="00F30F00"/>
    <w:rsid w:val="00F312F5"/>
    <w:rsid w:val="00F31922"/>
    <w:rsid w:val="00F32906"/>
    <w:rsid w:val="00F32C0F"/>
    <w:rsid w:val="00F32D52"/>
    <w:rsid w:val="00F32F20"/>
    <w:rsid w:val="00F330D0"/>
    <w:rsid w:val="00F333E4"/>
    <w:rsid w:val="00F33576"/>
    <w:rsid w:val="00F33586"/>
    <w:rsid w:val="00F33BB4"/>
    <w:rsid w:val="00F33E19"/>
    <w:rsid w:val="00F33E31"/>
    <w:rsid w:val="00F33E57"/>
    <w:rsid w:val="00F33FC4"/>
    <w:rsid w:val="00F34424"/>
    <w:rsid w:val="00F344E3"/>
    <w:rsid w:val="00F3472D"/>
    <w:rsid w:val="00F34B30"/>
    <w:rsid w:val="00F34B61"/>
    <w:rsid w:val="00F34BE3"/>
    <w:rsid w:val="00F35416"/>
    <w:rsid w:val="00F3552D"/>
    <w:rsid w:val="00F35762"/>
    <w:rsid w:val="00F35C79"/>
    <w:rsid w:val="00F35F3D"/>
    <w:rsid w:val="00F3605A"/>
    <w:rsid w:val="00F360AF"/>
    <w:rsid w:val="00F362DF"/>
    <w:rsid w:val="00F36592"/>
    <w:rsid w:val="00F366CF"/>
    <w:rsid w:val="00F367CD"/>
    <w:rsid w:val="00F36D03"/>
    <w:rsid w:val="00F36DAE"/>
    <w:rsid w:val="00F36F1E"/>
    <w:rsid w:val="00F372AF"/>
    <w:rsid w:val="00F3751B"/>
    <w:rsid w:val="00F375AE"/>
    <w:rsid w:val="00F37759"/>
    <w:rsid w:val="00F3784E"/>
    <w:rsid w:val="00F37E73"/>
    <w:rsid w:val="00F40053"/>
    <w:rsid w:val="00F40077"/>
    <w:rsid w:val="00F401D4"/>
    <w:rsid w:val="00F40489"/>
    <w:rsid w:val="00F40941"/>
    <w:rsid w:val="00F40CA7"/>
    <w:rsid w:val="00F40D0B"/>
    <w:rsid w:val="00F40EDF"/>
    <w:rsid w:val="00F40F65"/>
    <w:rsid w:val="00F410E7"/>
    <w:rsid w:val="00F41480"/>
    <w:rsid w:val="00F41669"/>
    <w:rsid w:val="00F41A94"/>
    <w:rsid w:val="00F41FEA"/>
    <w:rsid w:val="00F4229F"/>
    <w:rsid w:val="00F42365"/>
    <w:rsid w:val="00F423F8"/>
    <w:rsid w:val="00F42704"/>
    <w:rsid w:val="00F42BA2"/>
    <w:rsid w:val="00F42C30"/>
    <w:rsid w:val="00F43BED"/>
    <w:rsid w:val="00F43D87"/>
    <w:rsid w:val="00F43E7C"/>
    <w:rsid w:val="00F445F6"/>
    <w:rsid w:val="00F4473E"/>
    <w:rsid w:val="00F44BA3"/>
    <w:rsid w:val="00F44C08"/>
    <w:rsid w:val="00F44C26"/>
    <w:rsid w:val="00F45004"/>
    <w:rsid w:val="00F45AC7"/>
    <w:rsid w:val="00F45D79"/>
    <w:rsid w:val="00F46195"/>
    <w:rsid w:val="00F461A0"/>
    <w:rsid w:val="00F46562"/>
    <w:rsid w:val="00F46A3B"/>
    <w:rsid w:val="00F46A6C"/>
    <w:rsid w:val="00F47165"/>
    <w:rsid w:val="00F47841"/>
    <w:rsid w:val="00F47A2D"/>
    <w:rsid w:val="00F47E15"/>
    <w:rsid w:val="00F47FFB"/>
    <w:rsid w:val="00F50270"/>
    <w:rsid w:val="00F50977"/>
    <w:rsid w:val="00F50A42"/>
    <w:rsid w:val="00F50E73"/>
    <w:rsid w:val="00F50F23"/>
    <w:rsid w:val="00F51154"/>
    <w:rsid w:val="00F517DC"/>
    <w:rsid w:val="00F518C1"/>
    <w:rsid w:val="00F51B3E"/>
    <w:rsid w:val="00F51BD2"/>
    <w:rsid w:val="00F52148"/>
    <w:rsid w:val="00F5274F"/>
    <w:rsid w:val="00F52C7B"/>
    <w:rsid w:val="00F52C9A"/>
    <w:rsid w:val="00F52E4B"/>
    <w:rsid w:val="00F530B7"/>
    <w:rsid w:val="00F53259"/>
    <w:rsid w:val="00F533EE"/>
    <w:rsid w:val="00F539B9"/>
    <w:rsid w:val="00F53C27"/>
    <w:rsid w:val="00F53D01"/>
    <w:rsid w:val="00F5426C"/>
    <w:rsid w:val="00F54764"/>
    <w:rsid w:val="00F548CF"/>
    <w:rsid w:val="00F54D7B"/>
    <w:rsid w:val="00F55236"/>
    <w:rsid w:val="00F5523E"/>
    <w:rsid w:val="00F5530C"/>
    <w:rsid w:val="00F55710"/>
    <w:rsid w:val="00F55724"/>
    <w:rsid w:val="00F55948"/>
    <w:rsid w:val="00F55CD7"/>
    <w:rsid w:val="00F55CE7"/>
    <w:rsid w:val="00F55CF1"/>
    <w:rsid w:val="00F55FDA"/>
    <w:rsid w:val="00F564C0"/>
    <w:rsid w:val="00F565F4"/>
    <w:rsid w:val="00F56683"/>
    <w:rsid w:val="00F56BEA"/>
    <w:rsid w:val="00F56BF9"/>
    <w:rsid w:val="00F56D2A"/>
    <w:rsid w:val="00F5744F"/>
    <w:rsid w:val="00F57471"/>
    <w:rsid w:val="00F576D3"/>
    <w:rsid w:val="00F577F3"/>
    <w:rsid w:val="00F57CEB"/>
    <w:rsid w:val="00F601C1"/>
    <w:rsid w:val="00F605E2"/>
    <w:rsid w:val="00F606C2"/>
    <w:rsid w:val="00F6082F"/>
    <w:rsid w:val="00F608A5"/>
    <w:rsid w:val="00F6093E"/>
    <w:rsid w:val="00F60A98"/>
    <w:rsid w:val="00F60C9F"/>
    <w:rsid w:val="00F61150"/>
    <w:rsid w:val="00F613DC"/>
    <w:rsid w:val="00F61499"/>
    <w:rsid w:val="00F615FF"/>
    <w:rsid w:val="00F6175F"/>
    <w:rsid w:val="00F617B5"/>
    <w:rsid w:val="00F61C7A"/>
    <w:rsid w:val="00F62062"/>
    <w:rsid w:val="00F6253B"/>
    <w:rsid w:val="00F62830"/>
    <w:rsid w:val="00F628C3"/>
    <w:rsid w:val="00F62F0D"/>
    <w:rsid w:val="00F631BA"/>
    <w:rsid w:val="00F631E1"/>
    <w:rsid w:val="00F6351F"/>
    <w:rsid w:val="00F635DD"/>
    <w:rsid w:val="00F6397D"/>
    <w:rsid w:val="00F63B58"/>
    <w:rsid w:val="00F63CB6"/>
    <w:rsid w:val="00F63F27"/>
    <w:rsid w:val="00F64002"/>
    <w:rsid w:val="00F643F8"/>
    <w:rsid w:val="00F64523"/>
    <w:rsid w:val="00F646B4"/>
    <w:rsid w:val="00F648F3"/>
    <w:rsid w:val="00F64E14"/>
    <w:rsid w:val="00F653FF"/>
    <w:rsid w:val="00F65572"/>
    <w:rsid w:val="00F65591"/>
    <w:rsid w:val="00F65739"/>
    <w:rsid w:val="00F65922"/>
    <w:rsid w:val="00F6625C"/>
    <w:rsid w:val="00F66771"/>
    <w:rsid w:val="00F66976"/>
    <w:rsid w:val="00F66B8D"/>
    <w:rsid w:val="00F66E6C"/>
    <w:rsid w:val="00F66F29"/>
    <w:rsid w:val="00F6703B"/>
    <w:rsid w:val="00F67540"/>
    <w:rsid w:val="00F67811"/>
    <w:rsid w:val="00F67B2A"/>
    <w:rsid w:val="00F67EEA"/>
    <w:rsid w:val="00F67F91"/>
    <w:rsid w:val="00F7019C"/>
    <w:rsid w:val="00F70244"/>
    <w:rsid w:val="00F70288"/>
    <w:rsid w:val="00F7095B"/>
    <w:rsid w:val="00F7098B"/>
    <w:rsid w:val="00F709D6"/>
    <w:rsid w:val="00F70BB1"/>
    <w:rsid w:val="00F7106D"/>
    <w:rsid w:val="00F7144D"/>
    <w:rsid w:val="00F71781"/>
    <w:rsid w:val="00F71923"/>
    <w:rsid w:val="00F71A0A"/>
    <w:rsid w:val="00F72207"/>
    <w:rsid w:val="00F722F8"/>
    <w:rsid w:val="00F72AA6"/>
    <w:rsid w:val="00F72F98"/>
    <w:rsid w:val="00F730D3"/>
    <w:rsid w:val="00F73222"/>
    <w:rsid w:val="00F73381"/>
    <w:rsid w:val="00F733D8"/>
    <w:rsid w:val="00F73A88"/>
    <w:rsid w:val="00F748CE"/>
    <w:rsid w:val="00F74A1A"/>
    <w:rsid w:val="00F74A4F"/>
    <w:rsid w:val="00F74ABB"/>
    <w:rsid w:val="00F74AC9"/>
    <w:rsid w:val="00F75537"/>
    <w:rsid w:val="00F75C5A"/>
    <w:rsid w:val="00F75DED"/>
    <w:rsid w:val="00F75E8F"/>
    <w:rsid w:val="00F75FBF"/>
    <w:rsid w:val="00F760B5"/>
    <w:rsid w:val="00F7666C"/>
    <w:rsid w:val="00F76AD1"/>
    <w:rsid w:val="00F76E15"/>
    <w:rsid w:val="00F76E72"/>
    <w:rsid w:val="00F76FCA"/>
    <w:rsid w:val="00F773C4"/>
    <w:rsid w:val="00F775A4"/>
    <w:rsid w:val="00F7775B"/>
    <w:rsid w:val="00F77777"/>
    <w:rsid w:val="00F77939"/>
    <w:rsid w:val="00F77A8E"/>
    <w:rsid w:val="00F77D69"/>
    <w:rsid w:val="00F77FB5"/>
    <w:rsid w:val="00F80266"/>
    <w:rsid w:val="00F8031D"/>
    <w:rsid w:val="00F804A4"/>
    <w:rsid w:val="00F804D3"/>
    <w:rsid w:val="00F80661"/>
    <w:rsid w:val="00F807DC"/>
    <w:rsid w:val="00F80D8F"/>
    <w:rsid w:val="00F81245"/>
    <w:rsid w:val="00F81D56"/>
    <w:rsid w:val="00F8224A"/>
    <w:rsid w:val="00F823B8"/>
    <w:rsid w:val="00F82608"/>
    <w:rsid w:val="00F82889"/>
    <w:rsid w:val="00F828EE"/>
    <w:rsid w:val="00F829D0"/>
    <w:rsid w:val="00F83067"/>
    <w:rsid w:val="00F835A0"/>
    <w:rsid w:val="00F83BF0"/>
    <w:rsid w:val="00F83CC5"/>
    <w:rsid w:val="00F83CD7"/>
    <w:rsid w:val="00F83DA3"/>
    <w:rsid w:val="00F83DD9"/>
    <w:rsid w:val="00F84115"/>
    <w:rsid w:val="00F84506"/>
    <w:rsid w:val="00F846F5"/>
    <w:rsid w:val="00F84C32"/>
    <w:rsid w:val="00F84F66"/>
    <w:rsid w:val="00F85001"/>
    <w:rsid w:val="00F85194"/>
    <w:rsid w:val="00F852B8"/>
    <w:rsid w:val="00F85641"/>
    <w:rsid w:val="00F85774"/>
    <w:rsid w:val="00F85C8B"/>
    <w:rsid w:val="00F86173"/>
    <w:rsid w:val="00F86345"/>
    <w:rsid w:val="00F8689D"/>
    <w:rsid w:val="00F86B8E"/>
    <w:rsid w:val="00F87394"/>
    <w:rsid w:val="00F87786"/>
    <w:rsid w:val="00F878D1"/>
    <w:rsid w:val="00F87A37"/>
    <w:rsid w:val="00F87ED4"/>
    <w:rsid w:val="00F90034"/>
    <w:rsid w:val="00F9048B"/>
    <w:rsid w:val="00F905BB"/>
    <w:rsid w:val="00F905C6"/>
    <w:rsid w:val="00F90C7E"/>
    <w:rsid w:val="00F90F12"/>
    <w:rsid w:val="00F90F6F"/>
    <w:rsid w:val="00F9146F"/>
    <w:rsid w:val="00F914F4"/>
    <w:rsid w:val="00F91693"/>
    <w:rsid w:val="00F9179C"/>
    <w:rsid w:val="00F918D2"/>
    <w:rsid w:val="00F91F9A"/>
    <w:rsid w:val="00F91FC3"/>
    <w:rsid w:val="00F92266"/>
    <w:rsid w:val="00F925EC"/>
    <w:rsid w:val="00F92930"/>
    <w:rsid w:val="00F92AE5"/>
    <w:rsid w:val="00F92B2E"/>
    <w:rsid w:val="00F92BD0"/>
    <w:rsid w:val="00F93A73"/>
    <w:rsid w:val="00F93DBA"/>
    <w:rsid w:val="00F93DD4"/>
    <w:rsid w:val="00F94313"/>
    <w:rsid w:val="00F94328"/>
    <w:rsid w:val="00F946DF"/>
    <w:rsid w:val="00F94FFA"/>
    <w:rsid w:val="00F95032"/>
    <w:rsid w:val="00F9514E"/>
    <w:rsid w:val="00F9516F"/>
    <w:rsid w:val="00F955F4"/>
    <w:rsid w:val="00F95BE7"/>
    <w:rsid w:val="00F95E9F"/>
    <w:rsid w:val="00F9627B"/>
    <w:rsid w:val="00F9692C"/>
    <w:rsid w:val="00F96980"/>
    <w:rsid w:val="00F96A4F"/>
    <w:rsid w:val="00F972BC"/>
    <w:rsid w:val="00F972E5"/>
    <w:rsid w:val="00F97E07"/>
    <w:rsid w:val="00F97E96"/>
    <w:rsid w:val="00FA047F"/>
    <w:rsid w:val="00FA07CF"/>
    <w:rsid w:val="00FA0DF4"/>
    <w:rsid w:val="00FA0F47"/>
    <w:rsid w:val="00FA11BA"/>
    <w:rsid w:val="00FA1566"/>
    <w:rsid w:val="00FA15B3"/>
    <w:rsid w:val="00FA165E"/>
    <w:rsid w:val="00FA18D6"/>
    <w:rsid w:val="00FA1ABD"/>
    <w:rsid w:val="00FA222C"/>
    <w:rsid w:val="00FA250B"/>
    <w:rsid w:val="00FA3F47"/>
    <w:rsid w:val="00FA422D"/>
    <w:rsid w:val="00FA43A3"/>
    <w:rsid w:val="00FA4945"/>
    <w:rsid w:val="00FA4F79"/>
    <w:rsid w:val="00FA4FFB"/>
    <w:rsid w:val="00FA5181"/>
    <w:rsid w:val="00FA52D1"/>
    <w:rsid w:val="00FA55FE"/>
    <w:rsid w:val="00FA562A"/>
    <w:rsid w:val="00FA5AAD"/>
    <w:rsid w:val="00FA5AE2"/>
    <w:rsid w:val="00FA5D65"/>
    <w:rsid w:val="00FA60B8"/>
    <w:rsid w:val="00FA611C"/>
    <w:rsid w:val="00FA696C"/>
    <w:rsid w:val="00FA6FD8"/>
    <w:rsid w:val="00FA700E"/>
    <w:rsid w:val="00FA71F9"/>
    <w:rsid w:val="00FA7D01"/>
    <w:rsid w:val="00FA7DD1"/>
    <w:rsid w:val="00FA7E43"/>
    <w:rsid w:val="00FA7EE9"/>
    <w:rsid w:val="00FA7F5A"/>
    <w:rsid w:val="00FA7FC5"/>
    <w:rsid w:val="00FB0092"/>
    <w:rsid w:val="00FB011B"/>
    <w:rsid w:val="00FB0347"/>
    <w:rsid w:val="00FB04D2"/>
    <w:rsid w:val="00FB087A"/>
    <w:rsid w:val="00FB0A01"/>
    <w:rsid w:val="00FB0B09"/>
    <w:rsid w:val="00FB0B56"/>
    <w:rsid w:val="00FB0B58"/>
    <w:rsid w:val="00FB0DA9"/>
    <w:rsid w:val="00FB1091"/>
    <w:rsid w:val="00FB1192"/>
    <w:rsid w:val="00FB1533"/>
    <w:rsid w:val="00FB16DB"/>
    <w:rsid w:val="00FB1832"/>
    <w:rsid w:val="00FB1899"/>
    <w:rsid w:val="00FB1D06"/>
    <w:rsid w:val="00FB21EE"/>
    <w:rsid w:val="00FB23E2"/>
    <w:rsid w:val="00FB240F"/>
    <w:rsid w:val="00FB2475"/>
    <w:rsid w:val="00FB251D"/>
    <w:rsid w:val="00FB2869"/>
    <w:rsid w:val="00FB28B3"/>
    <w:rsid w:val="00FB299B"/>
    <w:rsid w:val="00FB2A68"/>
    <w:rsid w:val="00FB2E92"/>
    <w:rsid w:val="00FB321A"/>
    <w:rsid w:val="00FB3342"/>
    <w:rsid w:val="00FB350B"/>
    <w:rsid w:val="00FB36E3"/>
    <w:rsid w:val="00FB3C5B"/>
    <w:rsid w:val="00FB3D1F"/>
    <w:rsid w:val="00FB3E9B"/>
    <w:rsid w:val="00FB4198"/>
    <w:rsid w:val="00FB435A"/>
    <w:rsid w:val="00FB449B"/>
    <w:rsid w:val="00FB480B"/>
    <w:rsid w:val="00FB4CD2"/>
    <w:rsid w:val="00FB4FC1"/>
    <w:rsid w:val="00FB50C8"/>
    <w:rsid w:val="00FB55D8"/>
    <w:rsid w:val="00FB5881"/>
    <w:rsid w:val="00FB5A55"/>
    <w:rsid w:val="00FB5E52"/>
    <w:rsid w:val="00FB60C8"/>
    <w:rsid w:val="00FB635A"/>
    <w:rsid w:val="00FB681A"/>
    <w:rsid w:val="00FB7916"/>
    <w:rsid w:val="00FB798F"/>
    <w:rsid w:val="00FB79AC"/>
    <w:rsid w:val="00FB7AB9"/>
    <w:rsid w:val="00FB7FC5"/>
    <w:rsid w:val="00FC00F6"/>
    <w:rsid w:val="00FC046C"/>
    <w:rsid w:val="00FC0CBA"/>
    <w:rsid w:val="00FC0E09"/>
    <w:rsid w:val="00FC0F5A"/>
    <w:rsid w:val="00FC18C2"/>
    <w:rsid w:val="00FC1A05"/>
    <w:rsid w:val="00FC1B71"/>
    <w:rsid w:val="00FC1C84"/>
    <w:rsid w:val="00FC1CE5"/>
    <w:rsid w:val="00FC1EF0"/>
    <w:rsid w:val="00FC1F17"/>
    <w:rsid w:val="00FC2565"/>
    <w:rsid w:val="00FC27C9"/>
    <w:rsid w:val="00FC282D"/>
    <w:rsid w:val="00FC2894"/>
    <w:rsid w:val="00FC2A17"/>
    <w:rsid w:val="00FC2BB6"/>
    <w:rsid w:val="00FC2F40"/>
    <w:rsid w:val="00FC2F4D"/>
    <w:rsid w:val="00FC3013"/>
    <w:rsid w:val="00FC313A"/>
    <w:rsid w:val="00FC31F1"/>
    <w:rsid w:val="00FC3353"/>
    <w:rsid w:val="00FC355F"/>
    <w:rsid w:val="00FC3847"/>
    <w:rsid w:val="00FC3D83"/>
    <w:rsid w:val="00FC45B3"/>
    <w:rsid w:val="00FC476C"/>
    <w:rsid w:val="00FC48BF"/>
    <w:rsid w:val="00FC4D1F"/>
    <w:rsid w:val="00FC5247"/>
    <w:rsid w:val="00FC5319"/>
    <w:rsid w:val="00FC54EB"/>
    <w:rsid w:val="00FC5971"/>
    <w:rsid w:val="00FC5D03"/>
    <w:rsid w:val="00FC5F78"/>
    <w:rsid w:val="00FC6215"/>
    <w:rsid w:val="00FC64FB"/>
    <w:rsid w:val="00FC6715"/>
    <w:rsid w:val="00FC6806"/>
    <w:rsid w:val="00FC6B29"/>
    <w:rsid w:val="00FC6C03"/>
    <w:rsid w:val="00FC6D6D"/>
    <w:rsid w:val="00FC6E87"/>
    <w:rsid w:val="00FC6EC6"/>
    <w:rsid w:val="00FC7151"/>
    <w:rsid w:val="00FC73E5"/>
    <w:rsid w:val="00FC748F"/>
    <w:rsid w:val="00FC7700"/>
    <w:rsid w:val="00FC7806"/>
    <w:rsid w:val="00FD00B6"/>
    <w:rsid w:val="00FD01FB"/>
    <w:rsid w:val="00FD0225"/>
    <w:rsid w:val="00FD04EA"/>
    <w:rsid w:val="00FD067E"/>
    <w:rsid w:val="00FD0A55"/>
    <w:rsid w:val="00FD0A9A"/>
    <w:rsid w:val="00FD1434"/>
    <w:rsid w:val="00FD16D5"/>
    <w:rsid w:val="00FD1B27"/>
    <w:rsid w:val="00FD1ED5"/>
    <w:rsid w:val="00FD1F65"/>
    <w:rsid w:val="00FD2072"/>
    <w:rsid w:val="00FD2242"/>
    <w:rsid w:val="00FD22D7"/>
    <w:rsid w:val="00FD2302"/>
    <w:rsid w:val="00FD263F"/>
    <w:rsid w:val="00FD27A9"/>
    <w:rsid w:val="00FD27DA"/>
    <w:rsid w:val="00FD2CB9"/>
    <w:rsid w:val="00FD2CF6"/>
    <w:rsid w:val="00FD2D38"/>
    <w:rsid w:val="00FD3238"/>
    <w:rsid w:val="00FD3461"/>
    <w:rsid w:val="00FD3BA5"/>
    <w:rsid w:val="00FD421C"/>
    <w:rsid w:val="00FD42EF"/>
    <w:rsid w:val="00FD4462"/>
    <w:rsid w:val="00FD45AE"/>
    <w:rsid w:val="00FD483C"/>
    <w:rsid w:val="00FD526B"/>
    <w:rsid w:val="00FD565F"/>
    <w:rsid w:val="00FD593B"/>
    <w:rsid w:val="00FD5960"/>
    <w:rsid w:val="00FD5CA2"/>
    <w:rsid w:val="00FD663D"/>
    <w:rsid w:val="00FD6D79"/>
    <w:rsid w:val="00FD6E57"/>
    <w:rsid w:val="00FD6E96"/>
    <w:rsid w:val="00FD6F10"/>
    <w:rsid w:val="00FD757F"/>
    <w:rsid w:val="00FD76A7"/>
    <w:rsid w:val="00FD76DD"/>
    <w:rsid w:val="00FD780D"/>
    <w:rsid w:val="00FD7B99"/>
    <w:rsid w:val="00FD7F73"/>
    <w:rsid w:val="00FE015A"/>
    <w:rsid w:val="00FE0226"/>
    <w:rsid w:val="00FE0321"/>
    <w:rsid w:val="00FE03D5"/>
    <w:rsid w:val="00FE0A3C"/>
    <w:rsid w:val="00FE0B11"/>
    <w:rsid w:val="00FE100E"/>
    <w:rsid w:val="00FE134E"/>
    <w:rsid w:val="00FE146E"/>
    <w:rsid w:val="00FE1670"/>
    <w:rsid w:val="00FE187D"/>
    <w:rsid w:val="00FE1C53"/>
    <w:rsid w:val="00FE2303"/>
    <w:rsid w:val="00FE27B4"/>
    <w:rsid w:val="00FE29FF"/>
    <w:rsid w:val="00FE2AD3"/>
    <w:rsid w:val="00FE2E7E"/>
    <w:rsid w:val="00FE327C"/>
    <w:rsid w:val="00FE32C5"/>
    <w:rsid w:val="00FE3AEB"/>
    <w:rsid w:val="00FE3B16"/>
    <w:rsid w:val="00FE403E"/>
    <w:rsid w:val="00FE4339"/>
    <w:rsid w:val="00FE462A"/>
    <w:rsid w:val="00FE46C3"/>
    <w:rsid w:val="00FE4D40"/>
    <w:rsid w:val="00FE4DF8"/>
    <w:rsid w:val="00FE4E56"/>
    <w:rsid w:val="00FE4ECC"/>
    <w:rsid w:val="00FE4F9E"/>
    <w:rsid w:val="00FE511F"/>
    <w:rsid w:val="00FE577F"/>
    <w:rsid w:val="00FE58B3"/>
    <w:rsid w:val="00FE58E7"/>
    <w:rsid w:val="00FE5B11"/>
    <w:rsid w:val="00FE5BC2"/>
    <w:rsid w:val="00FE5FC7"/>
    <w:rsid w:val="00FE670B"/>
    <w:rsid w:val="00FE6F9B"/>
    <w:rsid w:val="00FE7430"/>
    <w:rsid w:val="00FE75EA"/>
    <w:rsid w:val="00FE7847"/>
    <w:rsid w:val="00FE7911"/>
    <w:rsid w:val="00FE79DB"/>
    <w:rsid w:val="00FF06DD"/>
    <w:rsid w:val="00FF0748"/>
    <w:rsid w:val="00FF0A25"/>
    <w:rsid w:val="00FF0F0C"/>
    <w:rsid w:val="00FF103B"/>
    <w:rsid w:val="00FF1083"/>
    <w:rsid w:val="00FF1096"/>
    <w:rsid w:val="00FF1578"/>
    <w:rsid w:val="00FF1AED"/>
    <w:rsid w:val="00FF1CE7"/>
    <w:rsid w:val="00FF1EE0"/>
    <w:rsid w:val="00FF2013"/>
    <w:rsid w:val="00FF2075"/>
    <w:rsid w:val="00FF21DF"/>
    <w:rsid w:val="00FF26E6"/>
    <w:rsid w:val="00FF2818"/>
    <w:rsid w:val="00FF28B9"/>
    <w:rsid w:val="00FF29CB"/>
    <w:rsid w:val="00FF30C9"/>
    <w:rsid w:val="00FF3209"/>
    <w:rsid w:val="00FF39DA"/>
    <w:rsid w:val="00FF3B3F"/>
    <w:rsid w:val="00FF3ED1"/>
    <w:rsid w:val="00FF41C6"/>
    <w:rsid w:val="00FF43C6"/>
    <w:rsid w:val="00FF4542"/>
    <w:rsid w:val="00FF4904"/>
    <w:rsid w:val="00FF4E67"/>
    <w:rsid w:val="00FF4EEA"/>
    <w:rsid w:val="00FF58C9"/>
    <w:rsid w:val="00FF5B10"/>
    <w:rsid w:val="00FF5E27"/>
    <w:rsid w:val="00FF5E59"/>
    <w:rsid w:val="00FF62A4"/>
    <w:rsid w:val="00FF6339"/>
    <w:rsid w:val="00FF6410"/>
    <w:rsid w:val="00FF6751"/>
    <w:rsid w:val="00FF681D"/>
    <w:rsid w:val="00FF7110"/>
    <w:rsid w:val="00FF7427"/>
    <w:rsid w:val="00FF76E6"/>
    <w:rsid w:val="00FF7870"/>
    <w:rsid w:val="04F2B5A3"/>
    <w:rsid w:val="0CBAC9D2"/>
    <w:rsid w:val="0F77603B"/>
    <w:rsid w:val="1787FB38"/>
    <w:rsid w:val="1EDD837E"/>
    <w:rsid w:val="21F6D1DF"/>
    <w:rsid w:val="2456D700"/>
    <w:rsid w:val="2646E0E9"/>
    <w:rsid w:val="2B19BA94"/>
    <w:rsid w:val="323FE778"/>
    <w:rsid w:val="37E888DD"/>
    <w:rsid w:val="3C02D39C"/>
    <w:rsid w:val="3ED21E7E"/>
    <w:rsid w:val="4C7F5A10"/>
    <w:rsid w:val="5A99F408"/>
    <w:rsid w:val="5F937241"/>
    <w:rsid w:val="67234169"/>
    <w:rsid w:val="7A5B3892"/>
    <w:rsid w:val="7DAF654D"/>
    <w:rsid w:val="7F88A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04CC4"/>
  <w15:chartTrackingRefBased/>
  <w15:docId w15:val="{609C577E-520C-4E43-856F-E742F692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color w:val="000000" w:themeColor="text1"/>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B1C81"/>
    <w:rPr>
      <w:sz w:val="22"/>
    </w:rPr>
  </w:style>
  <w:style w:type="paragraph" w:styleId="Heading1">
    <w:name w:val="heading 1"/>
    <w:aliases w:val="Main Header"/>
    <w:next w:val="Normal"/>
    <w:link w:val="Heading1Char"/>
    <w:qFormat/>
    <w:rsid w:val="00540770"/>
    <w:pPr>
      <w:keepNext/>
      <w:keepLines/>
      <w:outlineLvl w:val="0"/>
    </w:pPr>
    <w:rPr>
      <w:rFonts w:ascii="Tw Cen MT Condensed" w:eastAsiaTheme="majorEastAsia" w:hAnsi="Tw Cen MT Condensed" w:cstheme="majorBidi"/>
      <w:bCs/>
      <w:color w:val="FEBD11" w:themeColor="background2"/>
      <w:sz w:val="36"/>
      <w:szCs w:val="36"/>
    </w:rPr>
  </w:style>
  <w:style w:type="paragraph" w:styleId="Heading2">
    <w:name w:val="heading 2"/>
    <w:aliases w:val="Section Header"/>
    <w:basedOn w:val="Normal"/>
    <w:next w:val="Normal"/>
    <w:link w:val="Heading2Char"/>
    <w:unhideWhenUsed/>
    <w:qFormat/>
    <w:rsid w:val="00FE4D40"/>
    <w:pPr>
      <w:keepNext/>
      <w:keepLines/>
      <w:ind w:right="-1440"/>
      <w:contextualSpacing/>
      <w:outlineLvl w:val="1"/>
    </w:pPr>
    <w:rPr>
      <w:rFonts w:ascii="Tw Cen MT Condensed" w:eastAsiaTheme="majorEastAsia" w:hAnsi="Tw Cen MT Condensed" w:cstheme="majorBidi"/>
      <w:b/>
      <w:bCs/>
      <w:caps/>
      <w:sz w:val="56"/>
      <w:szCs w:val="26"/>
    </w:rPr>
  </w:style>
  <w:style w:type="paragraph" w:styleId="Heading3">
    <w:name w:val="heading 3"/>
    <w:aliases w:val="Continuing Main Header"/>
    <w:basedOn w:val="Normal"/>
    <w:next w:val="Normal"/>
    <w:link w:val="Heading3Char"/>
    <w:unhideWhenUsed/>
    <w:qFormat/>
    <w:rsid w:val="00540770"/>
    <w:pPr>
      <w:keepNext/>
      <w:keepLines/>
      <w:outlineLvl w:val="2"/>
    </w:pPr>
    <w:rPr>
      <w:rFonts w:ascii="Tw Cen MT Condensed" w:eastAsiaTheme="majorEastAsia" w:hAnsi="Tw Cen MT Condensed" w:cstheme="majorBidi"/>
      <w:color w:val="FEBD11" w:themeColor="background2"/>
      <w:sz w:val="36"/>
      <w:szCs w:val="24"/>
    </w:rPr>
  </w:style>
  <w:style w:type="paragraph" w:styleId="Heading4">
    <w:name w:val="heading 4"/>
    <w:aliases w:val="Page Header"/>
    <w:basedOn w:val="Normal"/>
    <w:link w:val="Heading4Char"/>
    <w:unhideWhenUsed/>
    <w:qFormat/>
    <w:rsid w:val="000C0354"/>
    <w:pPr>
      <w:tabs>
        <w:tab w:val="center" w:pos="4680"/>
        <w:tab w:val="right" w:pos="9360"/>
      </w:tabs>
      <w:spacing w:before="80" w:after="80"/>
      <w:outlineLvl w:val="3"/>
    </w:pPr>
    <w:rPr>
      <w:rFonts w:ascii="Tw Cen MT Condensed" w:hAnsi="Tw Cen MT Condensed"/>
      <w:caps/>
      <w:color w:val="65666A" w:themeColor="accent1"/>
      <w:sz w:val="28"/>
    </w:rPr>
  </w:style>
  <w:style w:type="paragraph" w:styleId="Heading5">
    <w:name w:val="heading 5"/>
    <w:aliases w:val="Sub Heading"/>
    <w:basedOn w:val="Normal"/>
    <w:next w:val="Normal"/>
    <w:link w:val="Heading5Char"/>
    <w:unhideWhenUsed/>
    <w:qFormat/>
    <w:rsid w:val="00CD4C72"/>
    <w:pPr>
      <w:keepNext/>
      <w:keepLines/>
      <w:outlineLvl w:val="4"/>
    </w:pPr>
    <w:rPr>
      <w:rFonts w:ascii="Tw Cen MT Condensed" w:eastAsiaTheme="majorEastAsia" w:hAnsi="Tw Cen MT Condensed" w:cstheme="majorBidi"/>
      <w:b/>
      <w:color w:val="182651" w:themeColor="text2"/>
      <w:sz w:val="30"/>
    </w:rPr>
  </w:style>
  <w:style w:type="paragraph" w:styleId="Heading6">
    <w:name w:val="heading 6"/>
    <w:aliases w:val="Chart/Table Heading - White"/>
    <w:basedOn w:val="Normal"/>
    <w:next w:val="Normal"/>
    <w:link w:val="Heading6Char"/>
    <w:uiPriority w:val="9"/>
    <w:unhideWhenUsed/>
    <w:qFormat/>
    <w:rsid w:val="007E6596"/>
    <w:pPr>
      <w:keepNext/>
      <w:keepLines/>
      <w:spacing w:before="40"/>
      <w:outlineLvl w:val="5"/>
    </w:pPr>
    <w:rPr>
      <w:rFonts w:ascii="Tw Cen MT" w:eastAsiaTheme="majorEastAsia" w:hAnsi="Tw Cen MT" w:cstheme="majorBidi"/>
      <w:color w:val="FFFFFF" w:themeColor="background1"/>
      <w:sz w:val="26"/>
    </w:rPr>
  </w:style>
  <w:style w:type="paragraph" w:styleId="Heading7">
    <w:name w:val="heading 7"/>
    <w:aliases w:val="Culture Statement"/>
    <w:basedOn w:val="Normal"/>
    <w:next w:val="Normal"/>
    <w:link w:val="Heading7Char"/>
    <w:unhideWhenUsed/>
    <w:qFormat/>
    <w:rsid w:val="00F7019C"/>
    <w:pPr>
      <w:keepNext/>
      <w:keepLines/>
      <w:spacing w:before="40" w:line="360" w:lineRule="auto"/>
      <w:outlineLvl w:val="6"/>
    </w:pPr>
    <w:rPr>
      <w:rFonts w:ascii="Arial Narrow" w:eastAsiaTheme="majorEastAsia" w:hAnsi="Arial Narrow" w:cstheme="majorBidi"/>
      <w:iCs/>
      <w:color w:val="323234" w:themeColor="accent1" w:themeShade="7F"/>
      <w:sz w:val="24"/>
    </w:rPr>
  </w:style>
  <w:style w:type="paragraph" w:styleId="Heading8">
    <w:name w:val="heading 8"/>
    <w:aliases w:val="Bullets,Template Bullets"/>
    <w:basedOn w:val="BodyText"/>
    <w:link w:val="Heading8Char"/>
    <w:unhideWhenUsed/>
    <w:qFormat/>
    <w:rsid w:val="006A47B5"/>
    <w:pPr>
      <w:tabs>
        <w:tab w:val="left" w:pos="360"/>
        <w:tab w:val="left" w:pos="720"/>
        <w:tab w:val="left" w:pos="1080"/>
        <w:tab w:val="left" w:pos="1440"/>
      </w:tabs>
      <w:spacing w:before="40" w:after="0" w:line="264" w:lineRule="auto"/>
      <w:outlineLvl w:val="7"/>
    </w:pPr>
    <w:rPr>
      <w:rFonts w:eastAsiaTheme="majorEastAsia" w:cstheme="majorBidi"/>
      <w:color w:val="272727" w:themeColor="text1" w:themeTint="D8"/>
      <w:szCs w:val="22"/>
    </w:rPr>
  </w:style>
  <w:style w:type="paragraph" w:styleId="Heading9">
    <w:name w:val="heading 9"/>
    <w:basedOn w:val="Normal"/>
    <w:next w:val="Normal"/>
    <w:link w:val="Heading9Char"/>
    <w:uiPriority w:val="9"/>
    <w:unhideWhenUsed/>
    <w:rsid w:val="00E80175"/>
    <w:pPr>
      <w:outlineLvl w:val="8"/>
    </w:pPr>
    <w:rPr>
      <w:rFonts w:asciiTheme="majorHAnsi" w:hAnsiTheme="majorHAnsi"/>
      <w:smallCap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er Char"/>
    <w:basedOn w:val="DefaultParagraphFont"/>
    <w:link w:val="Heading1"/>
    <w:rsid w:val="00540770"/>
    <w:rPr>
      <w:rFonts w:ascii="Tw Cen MT Condensed" w:eastAsiaTheme="majorEastAsia" w:hAnsi="Tw Cen MT Condensed" w:cstheme="majorBidi"/>
      <w:bCs/>
      <w:color w:val="FEBD11" w:themeColor="background2"/>
      <w:sz w:val="36"/>
      <w:szCs w:val="36"/>
    </w:rPr>
  </w:style>
  <w:style w:type="character" w:customStyle="1" w:styleId="Heading2Char">
    <w:name w:val="Heading 2 Char"/>
    <w:aliases w:val="Section Header Char"/>
    <w:basedOn w:val="DefaultParagraphFont"/>
    <w:link w:val="Heading2"/>
    <w:rsid w:val="00FE4D40"/>
    <w:rPr>
      <w:rFonts w:ascii="Tw Cen MT Condensed" w:eastAsiaTheme="majorEastAsia" w:hAnsi="Tw Cen MT Condensed" w:cstheme="majorBidi"/>
      <w:b/>
      <w:bCs/>
      <w:caps/>
      <w:sz w:val="56"/>
      <w:szCs w:val="26"/>
    </w:rPr>
  </w:style>
  <w:style w:type="character" w:customStyle="1" w:styleId="Heading3Char">
    <w:name w:val="Heading 3 Char"/>
    <w:aliases w:val="Continuing Main Header Char"/>
    <w:basedOn w:val="DefaultParagraphFont"/>
    <w:link w:val="Heading3"/>
    <w:uiPriority w:val="9"/>
    <w:rsid w:val="00540770"/>
    <w:rPr>
      <w:rFonts w:ascii="Tw Cen MT Condensed" w:eastAsiaTheme="majorEastAsia" w:hAnsi="Tw Cen MT Condensed" w:cstheme="majorBidi"/>
      <w:color w:val="FEBD11" w:themeColor="background2"/>
      <w:sz w:val="36"/>
      <w:szCs w:val="24"/>
    </w:rPr>
  </w:style>
  <w:style w:type="character" w:customStyle="1" w:styleId="Heading4Char">
    <w:name w:val="Heading 4 Char"/>
    <w:aliases w:val="Page Header Char"/>
    <w:basedOn w:val="DefaultParagraphFont"/>
    <w:link w:val="Heading4"/>
    <w:uiPriority w:val="9"/>
    <w:rsid w:val="000C0354"/>
    <w:rPr>
      <w:rFonts w:ascii="Tw Cen MT Condensed" w:hAnsi="Tw Cen MT Condensed"/>
      <w:caps/>
      <w:color w:val="65666A" w:themeColor="accent1"/>
      <w:sz w:val="28"/>
    </w:rPr>
  </w:style>
  <w:style w:type="character" w:customStyle="1" w:styleId="Heading5Char">
    <w:name w:val="Heading 5 Char"/>
    <w:aliases w:val="Sub Heading Char"/>
    <w:basedOn w:val="DefaultParagraphFont"/>
    <w:link w:val="Heading5"/>
    <w:rsid w:val="00CD4C72"/>
    <w:rPr>
      <w:rFonts w:ascii="Tw Cen MT Condensed" w:eastAsiaTheme="majorEastAsia" w:hAnsi="Tw Cen MT Condensed" w:cstheme="majorBidi"/>
      <w:b/>
      <w:color w:val="182651" w:themeColor="text2"/>
      <w:sz w:val="30"/>
    </w:rPr>
  </w:style>
  <w:style w:type="character" w:customStyle="1" w:styleId="Heading6Char">
    <w:name w:val="Heading 6 Char"/>
    <w:aliases w:val="Chart/Table Heading - White Char"/>
    <w:basedOn w:val="DefaultParagraphFont"/>
    <w:link w:val="Heading6"/>
    <w:uiPriority w:val="9"/>
    <w:rsid w:val="007E6596"/>
    <w:rPr>
      <w:rFonts w:ascii="Tw Cen MT" w:eastAsiaTheme="majorEastAsia" w:hAnsi="Tw Cen MT" w:cstheme="majorBidi"/>
      <w:color w:val="FFFFFF" w:themeColor="background1"/>
      <w:sz w:val="26"/>
    </w:rPr>
  </w:style>
  <w:style w:type="paragraph" w:styleId="Footer">
    <w:name w:val="footer"/>
    <w:basedOn w:val="Normal"/>
    <w:link w:val="FooterChar"/>
    <w:uiPriority w:val="99"/>
    <w:unhideWhenUsed/>
    <w:rsid w:val="004E3115"/>
    <w:pPr>
      <w:tabs>
        <w:tab w:val="center" w:pos="4680"/>
        <w:tab w:val="right" w:pos="9360"/>
      </w:tabs>
    </w:pPr>
    <w:rPr>
      <w:color w:val="65666A" w:themeColor="accent1"/>
    </w:rPr>
  </w:style>
  <w:style w:type="character" w:customStyle="1" w:styleId="FooterChar">
    <w:name w:val="Footer Char"/>
    <w:basedOn w:val="DefaultParagraphFont"/>
    <w:link w:val="Footer"/>
    <w:uiPriority w:val="99"/>
    <w:rsid w:val="004E3115"/>
    <w:rPr>
      <w:color w:val="65666A" w:themeColor="accent1"/>
      <w:sz w:val="22"/>
    </w:rPr>
  </w:style>
  <w:style w:type="table" w:styleId="TableGrid">
    <w:name w:val="Table Grid"/>
    <w:basedOn w:val="TableNormal"/>
    <w:uiPriority w:val="39"/>
    <w:rsid w:val="00A8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A63C87"/>
    <w:pPr>
      <w:keepNext w:val="0"/>
      <w:keepLines w:val="0"/>
      <w:autoSpaceDE w:val="0"/>
      <w:autoSpaceDN w:val="0"/>
      <w:adjustRightInd w:val="0"/>
      <w:spacing w:line="276" w:lineRule="auto"/>
      <w:outlineLvl w:val="9"/>
    </w:pPr>
    <w:rPr>
      <w:rFonts w:ascii="Tw Cen MT" w:eastAsiaTheme="minorHAnsi" w:hAnsi="Tw Cen MT" w:cs="Times New Roman"/>
      <w:b/>
      <w:bCs w:val="0"/>
      <w:caps/>
      <w:color w:val="4B4C4F" w:themeColor="accent1" w:themeShade="BF"/>
      <w:sz w:val="56"/>
      <w:szCs w:val="56"/>
      <w:lang w:eastAsia="ja-JP"/>
    </w:rPr>
  </w:style>
  <w:style w:type="paragraph" w:styleId="TOC1">
    <w:name w:val="toc 1"/>
    <w:basedOn w:val="Normal"/>
    <w:next w:val="Normal"/>
    <w:link w:val="TOC1Char"/>
    <w:autoRedefine/>
    <w:uiPriority w:val="39"/>
    <w:qFormat/>
    <w:rsid w:val="00B97CB7"/>
    <w:pPr>
      <w:tabs>
        <w:tab w:val="right" w:leader="dot" w:pos="7470"/>
      </w:tabs>
      <w:autoSpaceDE w:val="0"/>
      <w:autoSpaceDN w:val="0"/>
      <w:adjustRightInd w:val="0"/>
      <w:spacing w:line="360" w:lineRule="auto"/>
    </w:pPr>
    <w:rPr>
      <w:rFonts w:ascii="Tw Cen MT" w:hAnsi="Tw Cen MT" w:cs="Times New Roman"/>
      <w:noProof/>
      <w:color w:val="221E1F"/>
      <w:szCs w:val="22"/>
    </w:rPr>
  </w:style>
  <w:style w:type="character" w:styleId="Hyperlink">
    <w:name w:val="Hyperlink"/>
    <w:basedOn w:val="DefaultParagraphFont"/>
    <w:uiPriority w:val="99"/>
    <w:qFormat/>
    <w:rsid w:val="00FE03D5"/>
    <w:rPr>
      <w:color w:val="000000" w:themeColor="text1"/>
      <w:u w:val="single"/>
    </w:rPr>
  </w:style>
  <w:style w:type="character" w:customStyle="1" w:styleId="TOC1Char">
    <w:name w:val="TOC 1 Char"/>
    <w:basedOn w:val="DefaultParagraphFont"/>
    <w:link w:val="TOC1"/>
    <w:uiPriority w:val="39"/>
    <w:rsid w:val="00B97CB7"/>
    <w:rPr>
      <w:rFonts w:ascii="Tw Cen MT" w:hAnsi="Tw Cen MT" w:cs="Times New Roman"/>
      <w:noProof/>
      <w:color w:val="221E1F"/>
      <w:sz w:val="22"/>
      <w:szCs w:val="22"/>
    </w:rPr>
  </w:style>
  <w:style w:type="paragraph" w:styleId="BodyText">
    <w:name w:val="Body Text"/>
    <w:basedOn w:val="Normal"/>
    <w:link w:val="BodyTextChar"/>
    <w:unhideWhenUsed/>
    <w:rsid w:val="00CD4C72"/>
    <w:pPr>
      <w:spacing w:after="120"/>
    </w:pPr>
  </w:style>
  <w:style w:type="paragraph" w:customStyle="1" w:styleId="TableParagraph">
    <w:name w:val="Table Paragraph"/>
    <w:basedOn w:val="Normal"/>
    <w:uiPriority w:val="1"/>
    <w:qFormat/>
    <w:rsid w:val="00E1718E"/>
    <w:pPr>
      <w:widowControl w:val="0"/>
    </w:pPr>
    <w:rPr>
      <w:rFonts w:asciiTheme="minorHAnsi" w:hAnsiTheme="minorHAnsi"/>
      <w:color w:val="auto"/>
      <w:szCs w:val="22"/>
    </w:rPr>
  </w:style>
  <w:style w:type="character" w:customStyle="1" w:styleId="BodyTextChar">
    <w:name w:val="Body Text Char"/>
    <w:basedOn w:val="DefaultParagraphFont"/>
    <w:link w:val="BodyText"/>
    <w:uiPriority w:val="1"/>
    <w:semiHidden/>
    <w:rsid w:val="00CD4C72"/>
    <w:rPr>
      <w:sz w:val="22"/>
    </w:rPr>
  </w:style>
  <w:style w:type="character" w:customStyle="1" w:styleId="Heading7Char">
    <w:name w:val="Heading 7 Char"/>
    <w:aliases w:val="Culture Statement Char"/>
    <w:basedOn w:val="DefaultParagraphFont"/>
    <w:link w:val="Heading7"/>
    <w:uiPriority w:val="9"/>
    <w:rsid w:val="00F7019C"/>
    <w:rPr>
      <w:rFonts w:ascii="Arial Narrow" w:eastAsiaTheme="majorEastAsia" w:hAnsi="Arial Narrow" w:cstheme="majorBidi"/>
      <w:iCs/>
      <w:color w:val="323234" w:themeColor="accent1" w:themeShade="7F"/>
      <w:sz w:val="24"/>
    </w:rPr>
  </w:style>
  <w:style w:type="character" w:customStyle="1" w:styleId="Heading8Char">
    <w:name w:val="Heading 8 Char"/>
    <w:aliases w:val="Bullets Char,Template Bullets Char"/>
    <w:basedOn w:val="DefaultParagraphFont"/>
    <w:link w:val="Heading8"/>
    <w:rsid w:val="006A47B5"/>
    <w:rPr>
      <w:rFonts w:eastAsiaTheme="majorEastAsia" w:cstheme="majorBidi"/>
      <w:color w:val="272727" w:themeColor="text1" w:themeTint="D8"/>
      <w:sz w:val="22"/>
      <w:szCs w:val="22"/>
    </w:rPr>
  </w:style>
  <w:style w:type="character" w:customStyle="1" w:styleId="Heading9Char">
    <w:name w:val="Heading 9 Char"/>
    <w:basedOn w:val="DefaultParagraphFont"/>
    <w:link w:val="Heading9"/>
    <w:uiPriority w:val="9"/>
    <w:rsid w:val="00E80175"/>
    <w:rPr>
      <w:rFonts w:asciiTheme="majorHAnsi" w:hAnsiTheme="majorHAnsi"/>
      <w:smallCaps/>
      <w:sz w:val="24"/>
      <w:szCs w:val="24"/>
    </w:rPr>
  </w:style>
  <w:style w:type="paragraph" w:styleId="NormalWeb">
    <w:name w:val="Normal (Web)"/>
    <w:basedOn w:val="Normal"/>
    <w:uiPriority w:val="99"/>
    <w:unhideWhenUsed/>
    <w:rsid w:val="00EF4CE2"/>
    <w:pPr>
      <w:spacing w:before="100" w:beforeAutospacing="1" w:after="100" w:afterAutospacing="1"/>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66279"/>
    <w:rPr>
      <w:sz w:val="16"/>
      <w:szCs w:val="16"/>
    </w:rPr>
  </w:style>
  <w:style w:type="paragraph" w:styleId="CommentText">
    <w:name w:val="annotation text"/>
    <w:basedOn w:val="Normal"/>
    <w:link w:val="CommentTextChar"/>
    <w:uiPriority w:val="99"/>
    <w:unhideWhenUsed/>
    <w:rsid w:val="00566279"/>
    <w:rPr>
      <w:sz w:val="20"/>
    </w:rPr>
  </w:style>
  <w:style w:type="character" w:customStyle="1" w:styleId="CommentTextChar">
    <w:name w:val="Comment Text Char"/>
    <w:basedOn w:val="DefaultParagraphFont"/>
    <w:link w:val="CommentText"/>
    <w:uiPriority w:val="99"/>
    <w:rsid w:val="00566279"/>
  </w:style>
  <w:style w:type="paragraph" w:styleId="CommentSubject">
    <w:name w:val="annotation subject"/>
    <w:basedOn w:val="CommentText"/>
    <w:next w:val="CommentText"/>
    <w:link w:val="CommentSubjectChar"/>
    <w:semiHidden/>
    <w:unhideWhenUsed/>
    <w:rsid w:val="00566279"/>
    <w:rPr>
      <w:b/>
      <w:bCs/>
    </w:rPr>
  </w:style>
  <w:style w:type="character" w:customStyle="1" w:styleId="CommentSubjectChar">
    <w:name w:val="Comment Subject Char"/>
    <w:basedOn w:val="CommentTextChar"/>
    <w:link w:val="CommentSubject"/>
    <w:uiPriority w:val="99"/>
    <w:semiHidden/>
    <w:rsid w:val="00566279"/>
    <w:rPr>
      <w:b/>
      <w:bCs/>
    </w:rPr>
  </w:style>
  <w:style w:type="paragraph" w:styleId="BalloonText">
    <w:name w:val="Balloon Text"/>
    <w:basedOn w:val="Normal"/>
    <w:link w:val="BalloonTextChar"/>
    <w:semiHidden/>
    <w:unhideWhenUsed/>
    <w:rsid w:val="00566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279"/>
    <w:rPr>
      <w:rFonts w:ascii="Segoe UI" w:hAnsi="Segoe UI" w:cs="Segoe UI"/>
      <w:sz w:val="18"/>
      <w:szCs w:val="18"/>
    </w:rPr>
  </w:style>
  <w:style w:type="paragraph" w:styleId="Header">
    <w:name w:val="header"/>
    <w:basedOn w:val="Normal"/>
    <w:link w:val="HeaderChar"/>
    <w:uiPriority w:val="99"/>
    <w:unhideWhenUsed/>
    <w:rsid w:val="00971258"/>
    <w:pPr>
      <w:tabs>
        <w:tab w:val="center" w:pos="4680"/>
        <w:tab w:val="right" w:pos="9360"/>
      </w:tabs>
    </w:pPr>
  </w:style>
  <w:style w:type="character" w:customStyle="1" w:styleId="HeaderChar">
    <w:name w:val="Header Char"/>
    <w:basedOn w:val="DefaultParagraphFont"/>
    <w:link w:val="Header"/>
    <w:uiPriority w:val="99"/>
    <w:rsid w:val="00971258"/>
    <w:rPr>
      <w:sz w:val="22"/>
    </w:rPr>
  </w:style>
  <w:style w:type="paragraph" w:styleId="TOC3">
    <w:name w:val="toc 3"/>
    <w:basedOn w:val="Normal"/>
    <w:next w:val="Normal"/>
    <w:autoRedefine/>
    <w:uiPriority w:val="39"/>
    <w:unhideWhenUsed/>
    <w:rsid w:val="00BB320A"/>
    <w:pPr>
      <w:spacing w:after="100"/>
      <w:ind w:left="440"/>
    </w:pPr>
  </w:style>
  <w:style w:type="paragraph" w:styleId="TOC2">
    <w:name w:val="toc 2"/>
    <w:basedOn w:val="Normal"/>
    <w:next w:val="Normal"/>
    <w:autoRedefine/>
    <w:uiPriority w:val="39"/>
    <w:unhideWhenUsed/>
    <w:rsid w:val="00114470"/>
    <w:pPr>
      <w:spacing w:after="100"/>
      <w:ind w:left="220"/>
    </w:pPr>
  </w:style>
  <w:style w:type="paragraph" w:styleId="Title">
    <w:name w:val="Title"/>
    <w:basedOn w:val="Normal"/>
    <w:next w:val="Normal"/>
    <w:link w:val="TitleChar"/>
    <w:qFormat/>
    <w:rsid w:val="00305F2F"/>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05F2F"/>
    <w:rPr>
      <w:rFonts w:asciiTheme="majorHAnsi" w:eastAsiaTheme="majorEastAsia" w:hAnsiTheme="majorHAnsi" w:cstheme="majorBidi"/>
      <w:color w:val="auto"/>
      <w:spacing w:val="-10"/>
      <w:kern w:val="28"/>
      <w:sz w:val="56"/>
      <w:szCs w:val="56"/>
    </w:rPr>
  </w:style>
  <w:style w:type="paragraph" w:customStyle="1" w:styleId="B1Text">
    <w:name w:val="B1Text"/>
    <w:link w:val="B1TextChar"/>
    <w:qFormat/>
    <w:rsid w:val="00283056"/>
    <w:pPr>
      <w:widowControl w:val="0"/>
      <w:tabs>
        <w:tab w:val="left" w:pos="0"/>
      </w:tabs>
    </w:pPr>
    <w:rPr>
      <w:rFonts w:ascii="Times New Roman" w:eastAsia="Times New Roman" w:hAnsi="Times New Roman" w:cs="Times New Roman"/>
      <w:snapToGrid w:val="0"/>
      <w:sz w:val="22"/>
    </w:rPr>
  </w:style>
  <w:style w:type="character" w:customStyle="1" w:styleId="B1TextChar">
    <w:name w:val="B1Text Char"/>
    <w:link w:val="B1Text"/>
    <w:rsid w:val="00283056"/>
    <w:rPr>
      <w:rFonts w:ascii="Times New Roman" w:eastAsia="Times New Roman" w:hAnsi="Times New Roman" w:cs="Times New Roman"/>
      <w:snapToGrid w:val="0"/>
      <w:sz w:val="22"/>
    </w:rPr>
  </w:style>
  <w:style w:type="paragraph" w:customStyle="1" w:styleId="C1CompName">
    <w:name w:val="C1CompName"/>
    <w:basedOn w:val="Normal"/>
    <w:link w:val="C1CompNameChar"/>
    <w:rsid w:val="00283056"/>
    <w:rPr>
      <w:rFonts w:ascii="Arial" w:eastAsia="Times New Roman" w:hAnsi="Arial" w:cs="Times New Roman"/>
      <w:color w:val="000000"/>
      <w:sz w:val="44"/>
      <w:szCs w:val="72"/>
    </w:rPr>
  </w:style>
  <w:style w:type="character" w:customStyle="1" w:styleId="C1CompNameChar">
    <w:name w:val="C1CompName Char"/>
    <w:link w:val="C1CompName"/>
    <w:rsid w:val="00283056"/>
    <w:rPr>
      <w:rFonts w:ascii="Arial" w:eastAsia="Times New Roman" w:hAnsi="Arial" w:cs="Times New Roman"/>
      <w:color w:val="000000"/>
      <w:sz w:val="44"/>
      <w:szCs w:val="72"/>
    </w:rPr>
  </w:style>
  <w:style w:type="paragraph" w:customStyle="1" w:styleId="C2Text">
    <w:name w:val="C2Text"/>
    <w:basedOn w:val="Normal"/>
    <w:link w:val="C2TextChar"/>
    <w:rsid w:val="00283056"/>
    <w:rPr>
      <w:rFonts w:ascii="Arial" w:eastAsia="Times New Roman" w:hAnsi="Arial" w:cs="Times New Roman"/>
      <w:color w:val="000000"/>
      <w:sz w:val="28"/>
      <w:szCs w:val="36"/>
    </w:rPr>
  </w:style>
  <w:style w:type="character" w:customStyle="1" w:styleId="C2TextChar">
    <w:name w:val="C2Text Char"/>
    <w:link w:val="C2Text"/>
    <w:rsid w:val="00283056"/>
    <w:rPr>
      <w:rFonts w:ascii="Arial" w:eastAsia="Times New Roman" w:hAnsi="Arial" w:cs="Times New Roman"/>
      <w:color w:val="000000"/>
      <w:sz w:val="28"/>
      <w:szCs w:val="36"/>
    </w:rPr>
  </w:style>
  <w:style w:type="paragraph" w:customStyle="1" w:styleId="RFPResponse">
    <w:name w:val="RFP Response"/>
    <w:basedOn w:val="BodyText"/>
    <w:next w:val="Normal"/>
    <w:link w:val="RFPResponseChar"/>
    <w:qFormat/>
    <w:rsid w:val="003A2110"/>
    <w:rPr>
      <w:i/>
      <w:color w:val="336195" w:themeColor="accent2"/>
    </w:rPr>
  </w:style>
  <w:style w:type="character" w:customStyle="1" w:styleId="RFPResponseChar">
    <w:name w:val="RFP Response Char"/>
    <w:basedOn w:val="BodyTextChar"/>
    <w:link w:val="RFPResponse"/>
    <w:rsid w:val="003A2110"/>
    <w:rPr>
      <w:i/>
      <w:color w:val="336195" w:themeColor="accent2"/>
      <w:sz w:val="22"/>
    </w:rPr>
  </w:style>
  <w:style w:type="paragraph" w:styleId="ListParagraph">
    <w:name w:val="List Paragraph"/>
    <w:aliases w:val="Profile Bullets"/>
    <w:basedOn w:val="Normal"/>
    <w:link w:val="ListParagraphChar"/>
    <w:uiPriority w:val="34"/>
    <w:qFormat/>
    <w:rsid w:val="005F36DA"/>
    <w:pPr>
      <w:widowControl w:val="0"/>
      <w:numPr>
        <w:numId w:val="1"/>
      </w:numPr>
      <w:contextualSpacing/>
    </w:pPr>
    <w:rPr>
      <w:rFonts w:asciiTheme="minorHAnsi" w:hAnsiTheme="minorHAnsi" w:cstheme="minorHAnsi"/>
      <w:sz w:val="20"/>
    </w:rPr>
  </w:style>
  <w:style w:type="paragraph" w:customStyle="1" w:styleId="NumberedBullets">
    <w:name w:val="Numbered Bullets"/>
    <w:basedOn w:val="Heading8"/>
    <w:link w:val="NumberedBulletsChar"/>
    <w:qFormat/>
    <w:rsid w:val="00707DE8"/>
    <w:pPr>
      <w:numPr>
        <w:numId w:val="2"/>
      </w:numPr>
      <w:ind w:left="720"/>
    </w:pPr>
    <w:rPr>
      <w:color w:val="000000" w:themeColor="text1"/>
    </w:rPr>
  </w:style>
  <w:style w:type="character" w:styleId="UnresolvedMention">
    <w:name w:val="Unresolved Mention"/>
    <w:basedOn w:val="DefaultParagraphFont"/>
    <w:uiPriority w:val="99"/>
    <w:unhideWhenUsed/>
    <w:rsid w:val="0078074F"/>
    <w:rPr>
      <w:color w:val="808080"/>
      <w:shd w:val="clear" w:color="auto" w:fill="E6E6E6"/>
    </w:rPr>
  </w:style>
  <w:style w:type="character" w:customStyle="1" w:styleId="NumberedBulletsChar">
    <w:name w:val="Numbered Bullets Char"/>
    <w:basedOn w:val="Heading8Char"/>
    <w:link w:val="NumberedBullets"/>
    <w:rsid w:val="00707DE8"/>
    <w:rPr>
      <w:rFonts w:eastAsiaTheme="majorEastAsia" w:cstheme="majorBidi"/>
      <w:color w:val="272727" w:themeColor="text1" w:themeTint="D8"/>
      <w:sz w:val="22"/>
      <w:szCs w:val="22"/>
    </w:rPr>
  </w:style>
  <w:style w:type="character" w:styleId="FollowedHyperlink">
    <w:name w:val="FollowedHyperlink"/>
    <w:basedOn w:val="DefaultParagraphFont"/>
    <w:uiPriority w:val="99"/>
    <w:semiHidden/>
    <w:unhideWhenUsed/>
    <w:rsid w:val="00FE03D5"/>
    <w:rPr>
      <w:color w:val="000000" w:themeColor="text1"/>
      <w:u w:val="single"/>
    </w:rPr>
  </w:style>
  <w:style w:type="paragraph" w:customStyle="1" w:styleId="Bullet">
    <w:name w:val="Bullet"/>
    <w:basedOn w:val="NumberedBullets"/>
    <w:link w:val="BulletChar"/>
    <w:qFormat/>
    <w:rsid w:val="00B376DF"/>
    <w:pPr>
      <w:numPr>
        <w:numId w:val="4"/>
      </w:numPr>
    </w:pPr>
  </w:style>
  <w:style w:type="paragraph" w:customStyle="1" w:styleId="H3CompName">
    <w:name w:val="H3CompName"/>
    <w:basedOn w:val="Normal"/>
    <w:link w:val="H3CompNameChar"/>
    <w:qFormat/>
    <w:rsid w:val="005848B5"/>
    <w:pPr>
      <w:ind w:left="-720"/>
      <w:jc w:val="right"/>
    </w:pPr>
    <w:rPr>
      <w:rFonts w:ascii="Times New Roman" w:eastAsia="Times New Roman" w:hAnsi="Times New Roman" w:cs="Times New Roman"/>
      <w:color w:val="auto"/>
      <w:sz w:val="28"/>
      <w:szCs w:val="28"/>
    </w:rPr>
  </w:style>
  <w:style w:type="character" w:customStyle="1" w:styleId="H3CompNameChar">
    <w:name w:val="H3CompName Char"/>
    <w:basedOn w:val="DefaultParagraphFont"/>
    <w:link w:val="H3CompName"/>
    <w:rsid w:val="005848B5"/>
    <w:rPr>
      <w:rFonts w:ascii="Times New Roman" w:eastAsia="Times New Roman" w:hAnsi="Times New Roman" w:cs="Times New Roman"/>
      <w:color w:val="auto"/>
      <w:sz w:val="28"/>
      <w:szCs w:val="28"/>
    </w:rPr>
  </w:style>
  <w:style w:type="paragraph" w:customStyle="1" w:styleId="H4YearsEnded">
    <w:name w:val="H4YearsEnded"/>
    <w:basedOn w:val="Header"/>
    <w:link w:val="H4YearsEndedChar"/>
    <w:qFormat/>
    <w:rsid w:val="005848B5"/>
    <w:pPr>
      <w:pBdr>
        <w:bottom w:val="single" w:sz="12" w:space="1" w:color="auto"/>
      </w:pBdr>
      <w:tabs>
        <w:tab w:val="clear" w:pos="4680"/>
        <w:tab w:val="left" w:pos="9360"/>
      </w:tabs>
      <w:jc w:val="right"/>
    </w:pPr>
    <w:rPr>
      <w:rFonts w:ascii="Times New Roman" w:eastAsia="Times New Roman" w:hAnsi="Times New Roman"/>
      <w:color w:val="auto"/>
      <w:szCs w:val="22"/>
    </w:rPr>
  </w:style>
  <w:style w:type="character" w:customStyle="1" w:styleId="H4YearsEndedChar">
    <w:name w:val="H4YearsEnded Char"/>
    <w:basedOn w:val="HeaderChar"/>
    <w:link w:val="H4YearsEnded"/>
    <w:rsid w:val="005848B5"/>
    <w:rPr>
      <w:rFonts w:ascii="Times New Roman" w:eastAsia="Times New Roman" w:hAnsi="Times New Roman"/>
      <w:color w:val="auto"/>
      <w:sz w:val="22"/>
      <w:szCs w:val="22"/>
    </w:rPr>
  </w:style>
  <w:style w:type="character" w:customStyle="1" w:styleId="BulletChar">
    <w:name w:val="Bullet Char"/>
    <w:basedOn w:val="NumberedBulletsChar"/>
    <w:link w:val="Bullet"/>
    <w:rsid w:val="00B376DF"/>
    <w:rPr>
      <w:rFonts w:eastAsiaTheme="majorEastAsia" w:cstheme="majorBidi"/>
      <w:color w:val="272727" w:themeColor="text1" w:themeTint="D8"/>
      <w:sz w:val="22"/>
      <w:szCs w:val="22"/>
    </w:rPr>
  </w:style>
  <w:style w:type="paragraph" w:customStyle="1" w:styleId="BodyTextNormal">
    <w:name w:val="Body Text Normal"/>
    <w:basedOn w:val="Normal"/>
    <w:link w:val="BodyTextNormalChar"/>
    <w:uiPriority w:val="8"/>
    <w:rsid w:val="00C642E2"/>
    <w:pPr>
      <w:autoSpaceDE w:val="0"/>
      <w:autoSpaceDN w:val="0"/>
      <w:adjustRightInd w:val="0"/>
      <w:spacing w:line="264" w:lineRule="auto"/>
    </w:pPr>
    <w:rPr>
      <w:rFonts w:ascii="Times New Roman" w:hAnsi="Times New Roman" w:cs="Times New Roman"/>
      <w:color w:val="221E1F"/>
      <w:sz w:val="20"/>
    </w:rPr>
  </w:style>
  <w:style w:type="character" w:customStyle="1" w:styleId="BodyTextNormalChar">
    <w:name w:val="Body Text Normal Char"/>
    <w:basedOn w:val="DefaultParagraphFont"/>
    <w:link w:val="BodyTextNormal"/>
    <w:uiPriority w:val="8"/>
    <w:rsid w:val="00C642E2"/>
    <w:rPr>
      <w:rFonts w:ascii="Times New Roman" w:hAnsi="Times New Roman" w:cs="Times New Roman"/>
      <w:color w:val="221E1F"/>
    </w:rPr>
  </w:style>
  <w:style w:type="paragraph" w:customStyle="1" w:styleId="SidebarTextNormal">
    <w:name w:val="Sidebar Text Normal"/>
    <w:basedOn w:val="Quote"/>
    <w:link w:val="SidebarTextNormalChar"/>
    <w:uiPriority w:val="11"/>
    <w:rsid w:val="004E6454"/>
    <w:pPr>
      <w:autoSpaceDE w:val="0"/>
      <w:autoSpaceDN w:val="0"/>
      <w:adjustRightInd w:val="0"/>
      <w:spacing w:before="0" w:after="0" w:line="360" w:lineRule="auto"/>
      <w:ind w:left="0" w:right="0"/>
      <w:jc w:val="left"/>
    </w:pPr>
    <w:rPr>
      <w:rFonts w:ascii="Times New Roman" w:hAnsi="Times New Roman" w:cs="Times New Roman"/>
      <w:i w:val="0"/>
      <w:iCs w:val="0"/>
      <w:color w:val="221E1F"/>
      <w:sz w:val="20"/>
    </w:rPr>
  </w:style>
  <w:style w:type="character" w:customStyle="1" w:styleId="SidebarTextNormalChar">
    <w:name w:val="Sidebar Text Normal Char"/>
    <w:basedOn w:val="DefaultParagraphFont"/>
    <w:link w:val="SidebarTextNormal"/>
    <w:uiPriority w:val="11"/>
    <w:rsid w:val="004E6454"/>
    <w:rPr>
      <w:rFonts w:ascii="Times New Roman" w:hAnsi="Times New Roman" w:cs="Times New Roman"/>
      <w:color w:val="221E1F"/>
    </w:rPr>
  </w:style>
  <w:style w:type="paragraph" w:styleId="Quote">
    <w:name w:val="Quote"/>
    <w:basedOn w:val="Normal"/>
    <w:next w:val="Normal"/>
    <w:link w:val="QuoteChar"/>
    <w:uiPriority w:val="29"/>
    <w:rsid w:val="004E64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E6454"/>
    <w:rPr>
      <w:i/>
      <w:iCs/>
      <w:color w:val="404040" w:themeColor="text1" w:themeTint="BF"/>
      <w:sz w:val="22"/>
    </w:rPr>
  </w:style>
  <w:style w:type="numbering" w:customStyle="1" w:styleId="Style1">
    <w:name w:val="Style1"/>
    <w:uiPriority w:val="99"/>
    <w:rsid w:val="005D44C4"/>
    <w:pPr>
      <w:numPr>
        <w:numId w:val="3"/>
      </w:numPr>
    </w:pPr>
  </w:style>
  <w:style w:type="numbering" w:customStyle="1" w:styleId="BulletswithIndents">
    <w:name w:val="Bullets with Indents"/>
    <w:basedOn w:val="NoList"/>
    <w:uiPriority w:val="99"/>
    <w:rsid w:val="00451D49"/>
    <w:pPr>
      <w:numPr>
        <w:numId w:val="4"/>
      </w:numPr>
    </w:pPr>
  </w:style>
  <w:style w:type="paragraph" w:customStyle="1" w:styleId="RFPQuestion">
    <w:name w:val="RFP Question"/>
    <w:basedOn w:val="Normal"/>
    <w:next w:val="BodyTextNormal"/>
    <w:link w:val="RFPQuestionChar"/>
    <w:uiPriority w:val="6"/>
    <w:rsid w:val="0062372A"/>
    <w:pPr>
      <w:autoSpaceDE w:val="0"/>
      <w:autoSpaceDN w:val="0"/>
      <w:adjustRightInd w:val="0"/>
      <w:spacing w:after="240" w:line="264" w:lineRule="auto"/>
    </w:pPr>
    <w:rPr>
      <w:rFonts w:ascii="Tw Cen MT" w:hAnsi="Tw Cen MT" w:cs="Times New Roman"/>
      <w:color w:val="FEBD11"/>
      <w:sz w:val="24"/>
      <w:szCs w:val="24"/>
    </w:rPr>
  </w:style>
  <w:style w:type="character" w:customStyle="1" w:styleId="RFPQuestionChar">
    <w:name w:val="RFP Question Char"/>
    <w:basedOn w:val="DefaultParagraphFont"/>
    <w:link w:val="RFPQuestion"/>
    <w:uiPriority w:val="6"/>
    <w:rsid w:val="0062372A"/>
    <w:rPr>
      <w:rFonts w:ascii="Tw Cen MT" w:hAnsi="Tw Cen MT" w:cs="Times New Roman"/>
      <w:color w:val="FEBD11"/>
      <w:sz w:val="24"/>
      <w:szCs w:val="24"/>
    </w:rPr>
  </w:style>
  <w:style w:type="character" w:customStyle="1" w:styleId="ListParagraphChar">
    <w:name w:val="List Paragraph Char"/>
    <w:aliases w:val="Profile Bullets Char"/>
    <w:basedOn w:val="DefaultParagraphFont"/>
    <w:link w:val="ListParagraph"/>
    <w:uiPriority w:val="34"/>
    <w:locked/>
    <w:rsid w:val="0062372A"/>
    <w:rPr>
      <w:rFonts w:asciiTheme="minorHAnsi" w:hAnsiTheme="minorHAnsi" w:cstheme="minorHAnsi"/>
    </w:rPr>
  </w:style>
  <w:style w:type="paragraph" w:customStyle="1" w:styleId="Default">
    <w:name w:val="Default"/>
    <w:rsid w:val="0062372A"/>
    <w:pPr>
      <w:autoSpaceDE w:val="0"/>
      <w:autoSpaceDN w:val="0"/>
      <w:adjustRightInd w:val="0"/>
    </w:pPr>
    <w:rPr>
      <w:rFonts w:ascii="Times New Roman" w:eastAsia="Times New Roman" w:hAnsi="Times New Roman" w:cs="Times New Roman"/>
      <w:color w:val="000000"/>
      <w:sz w:val="24"/>
      <w:szCs w:val="24"/>
    </w:rPr>
  </w:style>
  <w:style w:type="paragraph" w:customStyle="1" w:styleId="TOCHeader2">
    <w:name w:val="TOC Header 2"/>
    <w:basedOn w:val="TOC2"/>
    <w:next w:val="BodyText"/>
    <w:link w:val="TOCHeader2Char"/>
    <w:rsid w:val="002B1D2A"/>
    <w:pPr>
      <w:tabs>
        <w:tab w:val="left" w:leader="dot" w:pos="6030"/>
        <w:tab w:val="right" w:leader="dot" w:pos="6930"/>
      </w:tabs>
      <w:spacing w:before="120" w:after="120"/>
      <w:ind w:left="0"/>
    </w:pPr>
    <w:rPr>
      <w:rFonts w:ascii="Tw Cen MT" w:hAnsi="Tw Cen MT"/>
      <w:b/>
      <w:smallCaps/>
      <w:color w:val="336195" w:themeColor="accent2"/>
      <w:sz w:val="32"/>
    </w:rPr>
  </w:style>
  <w:style w:type="character" w:customStyle="1" w:styleId="TOCHeader2Char">
    <w:name w:val="TOC Header 2 Char"/>
    <w:basedOn w:val="DefaultParagraphFont"/>
    <w:link w:val="TOCHeader2"/>
    <w:rsid w:val="002B1D2A"/>
    <w:rPr>
      <w:rFonts w:ascii="Tw Cen MT" w:hAnsi="Tw Cen MT"/>
      <w:b/>
      <w:smallCaps/>
      <w:color w:val="336195" w:themeColor="accent2"/>
      <w:sz w:val="32"/>
    </w:rPr>
  </w:style>
  <w:style w:type="table" w:customStyle="1" w:styleId="TableGrid2">
    <w:name w:val="Table Grid2"/>
    <w:basedOn w:val="TableNormal"/>
    <w:next w:val="TableGrid"/>
    <w:uiPriority w:val="39"/>
    <w:rsid w:val="005B2408"/>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5B2408"/>
    <w:rPr>
      <w:color w:val="auto"/>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5B24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5B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2">
    <w:name w:val="Plain Table 42"/>
    <w:basedOn w:val="TableNormal"/>
    <w:next w:val="PlainTable4"/>
    <w:uiPriority w:val="44"/>
    <w:rsid w:val="005B2408"/>
    <w:rPr>
      <w:rFonts w:asciiTheme="minorHAnsi" w:hAnsiTheme="minorHAnsi"/>
      <w:color w:val="auto"/>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1">
    <w:name w:val="Default1"/>
    <w:basedOn w:val="Default"/>
    <w:next w:val="Default"/>
    <w:uiPriority w:val="99"/>
    <w:rsid w:val="0081174C"/>
    <w:rPr>
      <w:rFonts w:ascii="Arial" w:eastAsiaTheme="minorHAnsi" w:hAnsi="Arial" w:cs="Arial"/>
      <w:color w:val="000000" w:themeColor="text1"/>
    </w:rPr>
  </w:style>
  <w:style w:type="table" w:styleId="GridTable2">
    <w:name w:val="Grid Table 2"/>
    <w:basedOn w:val="TableNormal"/>
    <w:uiPriority w:val="47"/>
    <w:rsid w:val="00AE177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semiHidden/>
    <w:unhideWhenUsed/>
    <w:rsid w:val="006C487B"/>
    <w:rPr>
      <w:rFonts w:ascii="Tahoma" w:eastAsia="Times New Roman" w:hAnsi="Tahoma" w:cs="Times New Roman"/>
      <w:color w:val="auto"/>
      <w:sz w:val="20"/>
    </w:rPr>
  </w:style>
  <w:style w:type="character" w:customStyle="1" w:styleId="FootnoteTextChar">
    <w:name w:val="Footnote Text Char"/>
    <w:basedOn w:val="DefaultParagraphFont"/>
    <w:link w:val="FootnoteText"/>
    <w:semiHidden/>
    <w:rsid w:val="006C487B"/>
    <w:rPr>
      <w:rFonts w:ascii="Tahoma" w:eastAsia="Times New Roman" w:hAnsi="Tahoma" w:cs="Times New Roman"/>
      <w:color w:val="auto"/>
    </w:rPr>
  </w:style>
  <w:style w:type="character" w:styleId="FootnoteReference">
    <w:name w:val="footnote reference"/>
    <w:semiHidden/>
    <w:unhideWhenUsed/>
    <w:rsid w:val="006C487B"/>
    <w:rPr>
      <w:vertAlign w:val="superscript"/>
    </w:rPr>
  </w:style>
  <w:style w:type="paragraph" w:styleId="Revision">
    <w:name w:val="Revision"/>
    <w:hidden/>
    <w:uiPriority w:val="99"/>
    <w:semiHidden/>
    <w:rsid w:val="00C427E4"/>
    <w:rPr>
      <w:sz w:val="22"/>
    </w:rPr>
  </w:style>
  <w:style w:type="paragraph" w:styleId="Subtitle">
    <w:name w:val="Subtitle"/>
    <w:basedOn w:val="Normal"/>
    <w:link w:val="SubtitleChar"/>
    <w:qFormat/>
    <w:rsid w:val="00907A2B"/>
    <w:pPr>
      <w:jc w:val="center"/>
    </w:pPr>
    <w:rPr>
      <w:rFonts w:ascii="Arial" w:eastAsia="Times New Roman" w:hAnsi="Arial" w:cs="Times New Roman"/>
      <w:b/>
      <w:color w:val="auto"/>
      <w:sz w:val="28"/>
    </w:rPr>
  </w:style>
  <w:style w:type="character" w:customStyle="1" w:styleId="SubtitleChar">
    <w:name w:val="Subtitle Char"/>
    <w:basedOn w:val="DefaultParagraphFont"/>
    <w:link w:val="Subtitle"/>
    <w:rsid w:val="00907A2B"/>
    <w:rPr>
      <w:rFonts w:ascii="Arial" w:eastAsia="Times New Roman" w:hAnsi="Arial" w:cs="Times New Roman"/>
      <w:b/>
      <w:color w:val="auto"/>
      <w:sz w:val="28"/>
    </w:rPr>
  </w:style>
  <w:style w:type="character" w:styleId="PageNumber">
    <w:name w:val="page number"/>
    <w:basedOn w:val="DefaultParagraphFont"/>
    <w:rsid w:val="00907A2B"/>
  </w:style>
  <w:style w:type="paragraph" w:styleId="DocumentMap">
    <w:name w:val="Document Map"/>
    <w:basedOn w:val="Normal"/>
    <w:link w:val="DocumentMapChar"/>
    <w:semiHidden/>
    <w:rsid w:val="00907A2B"/>
    <w:pPr>
      <w:shd w:val="clear" w:color="auto" w:fill="000080"/>
    </w:pPr>
    <w:rPr>
      <w:rFonts w:ascii="Tahoma" w:eastAsia="Times New Roman" w:hAnsi="Tahoma" w:cs="Times New Roman"/>
      <w:color w:val="auto"/>
      <w:sz w:val="24"/>
    </w:rPr>
  </w:style>
  <w:style w:type="character" w:customStyle="1" w:styleId="DocumentMapChar">
    <w:name w:val="Document Map Char"/>
    <w:basedOn w:val="DefaultParagraphFont"/>
    <w:link w:val="DocumentMap"/>
    <w:semiHidden/>
    <w:rsid w:val="00907A2B"/>
    <w:rPr>
      <w:rFonts w:ascii="Tahoma" w:eastAsia="Times New Roman" w:hAnsi="Tahoma" w:cs="Times New Roman"/>
      <w:color w:val="auto"/>
      <w:sz w:val="24"/>
      <w:shd w:val="clear" w:color="auto" w:fill="000080"/>
    </w:rPr>
  </w:style>
  <w:style w:type="paragraph" w:styleId="BodyText2">
    <w:name w:val="Body Text 2"/>
    <w:basedOn w:val="Normal"/>
    <w:link w:val="BodyText2Char"/>
    <w:rsid w:val="00907A2B"/>
    <w:rPr>
      <w:rFonts w:ascii="Arial" w:eastAsia="Times New Roman" w:hAnsi="Arial" w:cs="Times New Roman"/>
      <w:b/>
      <w:snapToGrid w:val="0"/>
      <w:color w:val="000000"/>
      <w:sz w:val="24"/>
    </w:rPr>
  </w:style>
  <w:style w:type="character" w:customStyle="1" w:styleId="BodyText2Char">
    <w:name w:val="Body Text 2 Char"/>
    <w:basedOn w:val="DefaultParagraphFont"/>
    <w:link w:val="BodyText2"/>
    <w:rsid w:val="00907A2B"/>
    <w:rPr>
      <w:rFonts w:ascii="Arial" w:eastAsia="Times New Roman" w:hAnsi="Arial" w:cs="Times New Roman"/>
      <w:b/>
      <w:snapToGrid w:val="0"/>
      <w:color w:val="000000"/>
      <w:sz w:val="24"/>
    </w:rPr>
  </w:style>
  <w:style w:type="paragraph" w:styleId="BodyTextIndent">
    <w:name w:val="Body Text Indent"/>
    <w:basedOn w:val="Normal"/>
    <w:link w:val="BodyTextIndentChar"/>
    <w:rsid w:val="00907A2B"/>
    <w:pPr>
      <w:spacing w:after="120"/>
      <w:ind w:left="360"/>
    </w:pPr>
    <w:rPr>
      <w:rFonts w:ascii="Times New Roman" w:eastAsia="Times New Roman" w:hAnsi="Times New Roman" w:cs="Times New Roman"/>
      <w:color w:val="auto"/>
      <w:sz w:val="20"/>
    </w:rPr>
  </w:style>
  <w:style w:type="character" w:customStyle="1" w:styleId="BodyTextIndentChar">
    <w:name w:val="Body Text Indent Char"/>
    <w:basedOn w:val="DefaultParagraphFont"/>
    <w:link w:val="BodyTextIndent"/>
    <w:rsid w:val="00907A2B"/>
    <w:rPr>
      <w:rFonts w:ascii="Times New Roman" w:eastAsia="Times New Roman" w:hAnsi="Times New Roman" w:cs="Times New Roman"/>
      <w:color w:val="auto"/>
    </w:rPr>
  </w:style>
  <w:style w:type="paragraph" w:styleId="BodyTextIndent3">
    <w:name w:val="Body Text Indent 3"/>
    <w:basedOn w:val="Normal"/>
    <w:link w:val="BodyTextIndent3Char"/>
    <w:rsid w:val="00907A2B"/>
    <w:pPr>
      <w:spacing w:after="120"/>
      <w:ind w:left="360"/>
    </w:pPr>
    <w:rPr>
      <w:rFonts w:ascii="Tahoma" w:eastAsia="Times New Roman" w:hAnsi="Tahoma" w:cs="Times New Roman"/>
      <w:color w:val="auto"/>
      <w:sz w:val="16"/>
      <w:szCs w:val="16"/>
    </w:rPr>
  </w:style>
  <w:style w:type="character" w:customStyle="1" w:styleId="BodyTextIndent3Char">
    <w:name w:val="Body Text Indent 3 Char"/>
    <w:basedOn w:val="DefaultParagraphFont"/>
    <w:link w:val="BodyTextIndent3"/>
    <w:rsid w:val="00907A2B"/>
    <w:rPr>
      <w:rFonts w:ascii="Tahoma" w:eastAsia="Times New Roman" w:hAnsi="Tahoma" w:cs="Times New Roman"/>
      <w:color w:val="auto"/>
      <w:sz w:val="16"/>
      <w:szCs w:val="16"/>
    </w:rPr>
  </w:style>
  <w:style w:type="paragraph" w:styleId="BodyText3">
    <w:name w:val="Body Text 3"/>
    <w:basedOn w:val="Normal"/>
    <w:link w:val="BodyText3Char"/>
    <w:rsid w:val="00907A2B"/>
    <w:pPr>
      <w:spacing w:after="120"/>
    </w:pPr>
    <w:rPr>
      <w:rFonts w:ascii="Tahoma" w:eastAsia="Times New Roman" w:hAnsi="Tahoma" w:cs="Times New Roman"/>
      <w:color w:val="auto"/>
      <w:sz w:val="16"/>
      <w:szCs w:val="16"/>
    </w:rPr>
  </w:style>
  <w:style w:type="character" w:customStyle="1" w:styleId="BodyText3Char">
    <w:name w:val="Body Text 3 Char"/>
    <w:basedOn w:val="DefaultParagraphFont"/>
    <w:link w:val="BodyText3"/>
    <w:rsid w:val="00907A2B"/>
    <w:rPr>
      <w:rFonts w:ascii="Tahoma" w:eastAsia="Times New Roman" w:hAnsi="Tahoma" w:cs="Times New Roman"/>
      <w:color w:val="auto"/>
      <w:sz w:val="16"/>
      <w:szCs w:val="16"/>
    </w:rPr>
  </w:style>
  <w:style w:type="character" w:customStyle="1" w:styleId="emailstyle17">
    <w:name w:val="emailstyle17"/>
    <w:semiHidden/>
    <w:rsid w:val="00907A2B"/>
    <w:rPr>
      <w:rFonts w:ascii="Arial" w:hAnsi="Arial" w:cs="Arial" w:hint="default"/>
      <w:b w:val="0"/>
      <w:bCs w:val="0"/>
      <w:i w:val="0"/>
      <w:iCs w:val="0"/>
      <w:strike w:val="0"/>
      <w:dstrike w:val="0"/>
      <w:color w:val="auto"/>
      <w:sz w:val="20"/>
      <w:szCs w:val="20"/>
      <w:u w:val="none"/>
      <w:effect w:val="none"/>
    </w:rPr>
  </w:style>
  <w:style w:type="paragraph" w:customStyle="1" w:styleId="PAParaText">
    <w:name w:val="PA_ParaText"/>
    <w:basedOn w:val="Normal"/>
    <w:rsid w:val="00907A2B"/>
    <w:pPr>
      <w:spacing w:after="120"/>
      <w:jc w:val="both"/>
    </w:pPr>
    <w:rPr>
      <w:rFonts w:ascii="Arial" w:eastAsia="SimSun" w:hAnsi="Arial" w:cs="Times New Roman"/>
      <w:color w:val="auto"/>
      <w:sz w:val="20"/>
      <w:lang w:eastAsia="zh-CN"/>
    </w:rPr>
  </w:style>
  <w:style w:type="paragraph" w:styleId="NoSpacing">
    <w:name w:val="No Spacing"/>
    <w:uiPriority w:val="1"/>
    <w:qFormat/>
    <w:rsid w:val="00907A2B"/>
    <w:rPr>
      <w:rFonts w:ascii="Times New Roman" w:eastAsia="Times New Roman" w:hAnsi="Times New Roman" w:cs="Times New Roman"/>
      <w:color w:val="000000"/>
      <w:sz w:val="22"/>
    </w:rPr>
  </w:style>
  <w:style w:type="paragraph" w:customStyle="1" w:styleId="H1PgTitleTOC">
    <w:name w:val="H1PgTitleTOC"/>
    <w:basedOn w:val="Normal"/>
    <w:link w:val="H1PgTitleTOCChar"/>
    <w:qFormat/>
    <w:rsid w:val="00907A2B"/>
    <w:pPr>
      <w:jc w:val="right"/>
    </w:pPr>
    <w:rPr>
      <w:rFonts w:ascii="Times New Roman" w:eastAsia="Times New Roman" w:hAnsi="Times New Roman" w:cs="Times New Roman"/>
      <w:color w:val="auto"/>
    </w:rPr>
  </w:style>
  <w:style w:type="character" w:customStyle="1" w:styleId="H1PgTitleTOCChar">
    <w:name w:val="H1PgTitleTOC Char"/>
    <w:link w:val="H1PgTitleTOC"/>
    <w:rsid w:val="00907A2B"/>
    <w:rPr>
      <w:rFonts w:ascii="Times New Roman" w:eastAsia="Times New Roman" w:hAnsi="Times New Roman" w:cs="Times New Roman"/>
      <w:color w:val="auto"/>
      <w:sz w:val="22"/>
    </w:rPr>
  </w:style>
  <w:style w:type="character" w:styleId="Emphasis">
    <w:name w:val="Emphasis"/>
    <w:basedOn w:val="DefaultParagraphFont"/>
    <w:uiPriority w:val="20"/>
    <w:qFormat/>
    <w:rsid w:val="00B07502"/>
    <w:rPr>
      <w:i/>
      <w:iCs/>
    </w:rPr>
  </w:style>
  <w:style w:type="paragraph" w:styleId="EndnoteText">
    <w:name w:val="endnote text"/>
    <w:basedOn w:val="Normal"/>
    <w:link w:val="EndnoteTextChar"/>
    <w:uiPriority w:val="99"/>
    <w:semiHidden/>
    <w:unhideWhenUsed/>
    <w:rsid w:val="00C90337"/>
    <w:rPr>
      <w:sz w:val="20"/>
    </w:rPr>
  </w:style>
  <w:style w:type="character" w:customStyle="1" w:styleId="EndnoteTextChar">
    <w:name w:val="Endnote Text Char"/>
    <w:basedOn w:val="DefaultParagraphFont"/>
    <w:link w:val="EndnoteText"/>
    <w:uiPriority w:val="99"/>
    <w:semiHidden/>
    <w:rsid w:val="00C90337"/>
  </w:style>
  <w:style w:type="character" w:styleId="EndnoteReference">
    <w:name w:val="endnote reference"/>
    <w:basedOn w:val="DefaultParagraphFont"/>
    <w:uiPriority w:val="99"/>
    <w:semiHidden/>
    <w:unhideWhenUsed/>
    <w:rsid w:val="00C90337"/>
    <w:rPr>
      <w:vertAlign w:val="superscript"/>
    </w:rPr>
  </w:style>
  <w:style w:type="character" w:styleId="Mention">
    <w:name w:val="Mention"/>
    <w:basedOn w:val="DefaultParagraphFont"/>
    <w:uiPriority w:val="99"/>
    <w:unhideWhenUsed/>
    <w:rsid w:val="00603FB5"/>
    <w:rPr>
      <w:color w:val="2B579A"/>
      <w:shd w:val="clear" w:color="auto" w:fill="E1DFDD"/>
    </w:rPr>
  </w:style>
  <w:style w:type="paragraph" w:customStyle="1" w:styleId="sectbody">
    <w:name w:val="sectbody"/>
    <w:basedOn w:val="Normal"/>
    <w:rsid w:val="00BF55AB"/>
    <w:pPr>
      <w:spacing w:before="100" w:beforeAutospacing="1" w:after="100" w:afterAutospacing="1"/>
    </w:pPr>
    <w:rPr>
      <w:rFonts w:ascii="Times New Roman" w:eastAsia="Times New Roman" w:hAnsi="Times New Roman" w:cs="Times New Roman"/>
      <w:color w:val="auto"/>
      <w:sz w:val="24"/>
      <w:szCs w:val="24"/>
    </w:rPr>
  </w:style>
  <w:style w:type="character" w:customStyle="1" w:styleId="empty">
    <w:name w:val="empty"/>
    <w:basedOn w:val="DefaultParagraphFont"/>
    <w:rsid w:val="00BF55AB"/>
  </w:style>
  <w:style w:type="character" w:customStyle="1" w:styleId="section">
    <w:name w:val="section"/>
    <w:basedOn w:val="DefaultParagraphFont"/>
    <w:rsid w:val="00BF55AB"/>
  </w:style>
  <w:style w:type="character" w:customStyle="1" w:styleId="leadline">
    <w:name w:val="leadline"/>
    <w:basedOn w:val="DefaultParagraphFont"/>
    <w:rsid w:val="00BF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8203">
      <w:bodyDiv w:val="1"/>
      <w:marLeft w:val="0"/>
      <w:marRight w:val="0"/>
      <w:marTop w:val="0"/>
      <w:marBottom w:val="0"/>
      <w:divBdr>
        <w:top w:val="none" w:sz="0" w:space="0" w:color="auto"/>
        <w:left w:val="none" w:sz="0" w:space="0" w:color="auto"/>
        <w:bottom w:val="none" w:sz="0" w:space="0" w:color="auto"/>
        <w:right w:val="none" w:sz="0" w:space="0" w:color="auto"/>
      </w:divBdr>
    </w:div>
    <w:div w:id="15281052">
      <w:bodyDiv w:val="1"/>
      <w:marLeft w:val="0"/>
      <w:marRight w:val="0"/>
      <w:marTop w:val="0"/>
      <w:marBottom w:val="0"/>
      <w:divBdr>
        <w:top w:val="none" w:sz="0" w:space="0" w:color="auto"/>
        <w:left w:val="none" w:sz="0" w:space="0" w:color="auto"/>
        <w:bottom w:val="none" w:sz="0" w:space="0" w:color="auto"/>
        <w:right w:val="none" w:sz="0" w:space="0" w:color="auto"/>
      </w:divBdr>
    </w:div>
    <w:div w:id="39327893">
      <w:bodyDiv w:val="1"/>
      <w:marLeft w:val="0"/>
      <w:marRight w:val="0"/>
      <w:marTop w:val="0"/>
      <w:marBottom w:val="0"/>
      <w:divBdr>
        <w:top w:val="none" w:sz="0" w:space="0" w:color="auto"/>
        <w:left w:val="none" w:sz="0" w:space="0" w:color="auto"/>
        <w:bottom w:val="none" w:sz="0" w:space="0" w:color="auto"/>
        <w:right w:val="none" w:sz="0" w:space="0" w:color="auto"/>
      </w:divBdr>
    </w:div>
    <w:div w:id="50273107">
      <w:bodyDiv w:val="1"/>
      <w:marLeft w:val="0"/>
      <w:marRight w:val="0"/>
      <w:marTop w:val="0"/>
      <w:marBottom w:val="0"/>
      <w:divBdr>
        <w:top w:val="none" w:sz="0" w:space="0" w:color="auto"/>
        <w:left w:val="none" w:sz="0" w:space="0" w:color="auto"/>
        <w:bottom w:val="none" w:sz="0" w:space="0" w:color="auto"/>
        <w:right w:val="none" w:sz="0" w:space="0" w:color="auto"/>
      </w:divBdr>
    </w:div>
    <w:div w:id="51928281">
      <w:bodyDiv w:val="1"/>
      <w:marLeft w:val="0"/>
      <w:marRight w:val="0"/>
      <w:marTop w:val="0"/>
      <w:marBottom w:val="0"/>
      <w:divBdr>
        <w:top w:val="none" w:sz="0" w:space="0" w:color="auto"/>
        <w:left w:val="none" w:sz="0" w:space="0" w:color="auto"/>
        <w:bottom w:val="none" w:sz="0" w:space="0" w:color="auto"/>
        <w:right w:val="none" w:sz="0" w:space="0" w:color="auto"/>
      </w:divBdr>
    </w:div>
    <w:div w:id="65810099">
      <w:bodyDiv w:val="1"/>
      <w:marLeft w:val="0"/>
      <w:marRight w:val="0"/>
      <w:marTop w:val="0"/>
      <w:marBottom w:val="0"/>
      <w:divBdr>
        <w:top w:val="none" w:sz="0" w:space="0" w:color="auto"/>
        <w:left w:val="none" w:sz="0" w:space="0" w:color="auto"/>
        <w:bottom w:val="none" w:sz="0" w:space="0" w:color="auto"/>
        <w:right w:val="none" w:sz="0" w:space="0" w:color="auto"/>
      </w:divBdr>
    </w:div>
    <w:div w:id="98524448">
      <w:bodyDiv w:val="1"/>
      <w:marLeft w:val="0"/>
      <w:marRight w:val="0"/>
      <w:marTop w:val="0"/>
      <w:marBottom w:val="0"/>
      <w:divBdr>
        <w:top w:val="none" w:sz="0" w:space="0" w:color="auto"/>
        <w:left w:val="none" w:sz="0" w:space="0" w:color="auto"/>
        <w:bottom w:val="none" w:sz="0" w:space="0" w:color="auto"/>
        <w:right w:val="none" w:sz="0" w:space="0" w:color="auto"/>
      </w:divBdr>
    </w:div>
    <w:div w:id="99882049">
      <w:bodyDiv w:val="1"/>
      <w:marLeft w:val="0"/>
      <w:marRight w:val="0"/>
      <w:marTop w:val="0"/>
      <w:marBottom w:val="0"/>
      <w:divBdr>
        <w:top w:val="none" w:sz="0" w:space="0" w:color="auto"/>
        <w:left w:val="none" w:sz="0" w:space="0" w:color="auto"/>
        <w:bottom w:val="none" w:sz="0" w:space="0" w:color="auto"/>
        <w:right w:val="none" w:sz="0" w:space="0" w:color="auto"/>
      </w:divBdr>
    </w:div>
    <w:div w:id="107089142">
      <w:bodyDiv w:val="1"/>
      <w:marLeft w:val="0"/>
      <w:marRight w:val="0"/>
      <w:marTop w:val="0"/>
      <w:marBottom w:val="0"/>
      <w:divBdr>
        <w:top w:val="none" w:sz="0" w:space="0" w:color="auto"/>
        <w:left w:val="none" w:sz="0" w:space="0" w:color="auto"/>
        <w:bottom w:val="none" w:sz="0" w:space="0" w:color="auto"/>
        <w:right w:val="none" w:sz="0" w:space="0" w:color="auto"/>
      </w:divBdr>
    </w:div>
    <w:div w:id="172846552">
      <w:bodyDiv w:val="1"/>
      <w:marLeft w:val="0"/>
      <w:marRight w:val="0"/>
      <w:marTop w:val="0"/>
      <w:marBottom w:val="0"/>
      <w:divBdr>
        <w:top w:val="none" w:sz="0" w:space="0" w:color="auto"/>
        <w:left w:val="none" w:sz="0" w:space="0" w:color="auto"/>
        <w:bottom w:val="none" w:sz="0" w:space="0" w:color="auto"/>
        <w:right w:val="none" w:sz="0" w:space="0" w:color="auto"/>
      </w:divBdr>
    </w:div>
    <w:div w:id="173229377">
      <w:bodyDiv w:val="1"/>
      <w:marLeft w:val="0"/>
      <w:marRight w:val="0"/>
      <w:marTop w:val="0"/>
      <w:marBottom w:val="0"/>
      <w:divBdr>
        <w:top w:val="none" w:sz="0" w:space="0" w:color="auto"/>
        <w:left w:val="none" w:sz="0" w:space="0" w:color="auto"/>
        <w:bottom w:val="none" w:sz="0" w:space="0" w:color="auto"/>
        <w:right w:val="none" w:sz="0" w:space="0" w:color="auto"/>
      </w:divBdr>
    </w:div>
    <w:div w:id="216402853">
      <w:bodyDiv w:val="1"/>
      <w:marLeft w:val="0"/>
      <w:marRight w:val="0"/>
      <w:marTop w:val="0"/>
      <w:marBottom w:val="0"/>
      <w:divBdr>
        <w:top w:val="none" w:sz="0" w:space="0" w:color="auto"/>
        <w:left w:val="none" w:sz="0" w:space="0" w:color="auto"/>
        <w:bottom w:val="none" w:sz="0" w:space="0" w:color="auto"/>
        <w:right w:val="none" w:sz="0" w:space="0" w:color="auto"/>
      </w:divBdr>
    </w:div>
    <w:div w:id="329262497">
      <w:bodyDiv w:val="1"/>
      <w:marLeft w:val="0"/>
      <w:marRight w:val="0"/>
      <w:marTop w:val="0"/>
      <w:marBottom w:val="0"/>
      <w:divBdr>
        <w:top w:val="none" w:sz="0" w:space="0" w:color="auto"/>
        <w:left w:val="none" w:sz="0" w:space="0" w:color="auto"/>
        <w:bottom w:val="none" w:sz="0" w:space="0" w:color="auto"/>
        <w:right w:val="none" w:sz="0" w:space="0" w:color="auto"/>
      </w:divBdr>
      <w:divsChild>
        <w:div w:id="716513029">
          <w:marLeft w:val="0"/>
          <w:marRight w:val="0"/>
          <w:marTop w:val="0"/>
          <w:marBottom w:val="0"/>
          <w:divBdr>
            <w:top w:val="none" w:sz="0" w:space="0" w:color="auto"/>
            <w:left w:val="none" w:sz="0" w:space="0" w:color="auto"/>
            <w:bottom w:val="none" w:sz="0" w:space="0" w:color="auto"/>
            <w:right w:val="none" w:sz="0" w:space="0" w:color="auto"/>
          </w:divBdr>
        </w:div>
      </w:divsChild>
    </w:div>
    <w:div w:id="330840839">
      <w:bodyDiv w:val="1"/>
      <w:marLeft w:val="0"/>
      <w:marRight w:val="0"/>
      <w:marTop w:val="0"/>
      <w:marBottom w:val="0"/>
      <w:divBdr>
        <w:top w:val="none" w:sz="0" w:space="0" w:color="auto"/>
        <w:left w:val="none" w:sz="0" w:space="0" w:color="auto"/>
        <w:bottom w:val="none" w:sz="0" w:space="0" w:color="auto"/>
        <w:right w:val="none" w:sz="0" w:space="0" w:color="auto"/>
      </w:divBdr>
    </w:div>
    <w:div w:id="352847190">
      <w:bodyDiv w:val="1"/>
      <w:marLeft w:val="0"/>
      <w:marRight w:val="0"/>
      <w:marTop w:val="0"/>
      <w:marBottom w:val="0"/>
      <w:divBdr>
        <w:top w:val="none" w:sz="0" w:space="0" w:color="auto"/>
        <w:left w:val="none" w:sz="0" w:space="0" w:color="auto"/>
        <w:bottom w:val="none" w:sz="0" w:space="0" w:color="auto"/>
        <w:right w:val="none" w:sz="0" w:space="0" w:color="auto"/>
      </w:divBdr>
    </w:div>
    <w:div w:id="392654335">
      <w:bodyDiv w:val="1"/>
      <w:marLeft w:val="0"/>
      <w:marRight w:val="0"/>
      <w:marTop w:val="0"/>
      <w:marBottom w:val="0"/>
      <w:divBdr>
        <w:top w:val="none" w:sz="0" w:space="0" w:color="auto"/>
        <w:left w:val="none" w:sz="0" w:space="0" w:color="auto"/>
        <w:bottom w:val="none" w:sz="0" w:space="0" w:color="auto"/>
        <w:right w:val="none" w:sz="0" w:space="0" w:color="auto"/>
      </w:divBdr>
    </w:div>
    <w:div w:id="438718854">
      <w:bodyDiv w:val="1"/>
      <w:marLeft w:val="0"/>
      <w:marRight w:val="0"/>
      <w:marTop w:val="0"/>
      <w:marBottom w:val="0"/>
      <w:divBdr>
        <w:top w:val="none" w:sz="0" w:space="0" w:color="auto"/>
        <w:left w:val="none" w:sz="0" w:space="0" w:color="auto"/>
        <w:bottom w:val="none" w:sz="0" w:space="0" w:color="auto"/>
        <w:right w:val="none" w:sz="0" w:space="0" w:color="auto"/>
      </w:divBdr>
    </w:div>
    <w:div w:id="505291725">
      <w:bodyDiv w:val="1"/>
      <w:marLeft w:val="0"/>
      <w:marRight w:val="0"/>
      <w:marTop w:val="0"/>
      <w:marBottom w:val="0"/>
      <w:divBdr>
        <w:top w:val="none" w:sz="0" w:space="0" w:color="auto"/>
        <w:left w:val="none" w:sz="0" w:space="0" w:color="auto"/>
        <w:bottom w:val="none" w:sz="0" w:space="0" w:color="auto"/>
        <w:right w:val="none" w:sz="0" w:space="0" w:color="auto"/>
      </w:divBdr>
    </w:div>
    <w:div w:id="523901783">
      <w:bodyDiv w:val="1"/>
      <w:marLeft w:val="0"/>
      <w:marRight w:val="0"/>
      <w:marTop w:val="0"/>
      <w:marBottom w:val="0"/>
      <w:divBdr>
        <w:top w:val="none" w:sz="0" w:space="0" w:color="auto"/>
        <w:left w:val="none" w:sz="0" w:space="0" w:color="auto"/>
        <w:bottom w:val="none" w:sz="0" w:space="0" w:color="auto"/>
        <w:right w:val="none" w:sz="0" w:space="0" w:color="auto"/>
      </w:divBdr>
    </w:div>
    <w:div w:id="567610783">
      <w:bodyDiv w:val="1"/>
      <w:marLeft w:val="0"/>
      <w:marRight w:val="0"/>
      <w:marTop w:val="0"/>
      <w:marBottom w:val="0"/>
      <w:divBdr>
        <w:top w:val="none" w:sz="0" w:space="0" w:color="auto"/>
        <w:left w:val="none" w:sz="0" w:space="0" w:color="auto"/>
        <w:bottom w:val="none" w:sz="0" w:space="0" w:color="auto"/>
        <w:right w:val="none" w:sz="0" w:space="0" w:color="auto"/>
      </w:divBdr>
    </w:div>
    <w:div w:id="567692430">
      <w:bodyDiv w:val="1"/>
      <w:marLeft w:val="0"/>
      <w:marRight w:val="0"/>
      <w:marTop w:val="0"/>
      <w:marBottom w:val="0"/>
      <w:divBdr>
        <w:top w:val="none" w:sz="0" w:space="0" w:color="auto"/>
        <w:left w:val="none" w:sz="0" w:space="0" w:color="auto"/>
        <w:bottom w:val="none" w:sz="0" w:space="0" w:color="auto"/>
        <w:right w:val="none" w:sz="0" w:space="0" w:color="auto"/>
      </w:divBdr>
    </w:div>
    <w:div w:id="607156543">
      <w:bodyDiv w:val="1"/>
      <w:marLeft w:val="0"/>
      <w:marRight w:val="0"/>
      <w:marTop w:val="0"/>
      <w:marBottom w:val="0"/>
      <w:divBdr>
        <w:top w:val="none" w:sz="0" w:space="0" w:color="auto"/>
        <w:left w:val="none" w:sz="0" w:space="0" w:color="auto"/>
        <w:bottom w:val="none" w:sz="0" w:space="0" w:color="auto"/>
        <w:right w:val="none" w:sz="0" w:space="0" w:color="auto"/>
      </w:divBdr>
    </w:div>
    <w:div w:id="699168092">
      <w:bodyDiv w:val="1"/>
      <w:marLeft w:val="0"/>
      <w:marRight w:val="0"/>
      <w:marTop w:val="0"/>
      <w:marBottom w:val="0"/>
      <w:divBdr>
        <w:top w:val="none" w:sz="0" w:space="0" w:color="auto"/>
        <w:left w:val="none" w:sz="0" w:space="0" w:color="auto"/>
        <w:bottom w:val="none" w:sz="0" w:space="0" w:color="auto"/>
        <w:right w:val="none" w:sz="0" w:space="0" w:color="auto"/>
      </w:divBdr>
    </w:div>
    <w:div w:id="724108743">
      <w:bodyDiv w:val="1"/>
      <w:marLeft w:val="0"/>
      <w:marRight w:val="0"/>
      <w:marTop w:val="0"/>
      <w:marBottom w:val="0"/>
      <w:divBdr>
        <w:top w:val="none" w:sz="0" w:space="0" w:color="auto"/>
        <w:left w:val="none" w:sz="0" w:space="0" w:color="auto"/>
        <w:bottom w:val="none" w:sz="0" w:space="0" w:color="auto"/>
        <w:right w:val="none" w:sz="0" w:space="0" w:color="auto"/>
      </w:divBdr>
    </w:div>
    <w:div w:id="783621546">
      <w:bodyDiv w:val="1"/>
      <w:marLeft w:val="0"/>
      <w:marRight w:val="0"/>
      <w:marTop w:val="0"/>
      <w:marBottom w:val="0"/>
      <w:divBdr>
        <w:top w:val="none" w:sz="0" w:space="0" w:color="auto"/>
        <w:left w:val="none" w:sz="0" w:space="0" w:color="auto"/>
        <w:bottom w:val="none" w:sz="0" w:space="0" w:color="auto"/>
        <w:right w:val="none" w:sz="0" w:space="0" w:color="auto"/>
      </w:divBdr>
    </w:div>
    <w:div w:id="816267226">
      <w:bodyDiv w:val="1"/>
      <w:marLeft w:val="0"/>
      <w:marRight w:val="0"/>
      <w:marTop w:val="0"/>
      <w:marBottom w:val="0"/>
      <w:divBdr>
        <w:top w:val="none" w:sz="0" w:space="0" w:color="auto"/>
        <w:left w:val="none" w:sz="0" w:space="0" w:color="auto"/>
        <w:bottom w:val="none" w:sz="0" w:space="0" w:color="auto"/>
        <w:right w:val="none" w:sz="0" w:space="0" w:color="auto"/>
      </w:divBdr>
    </w:div>
    <w:div w:id="846991249">
      <w:bodyDiv w:val="1"/>
      <w:marLeft w:val="0"/>
      <w:marRight w:val="0"/>
      <w:marTop w:val="0"/>
      <w:marBottom w:val="0"/>
      <w:divBdr>
        <w:top w:val="none" w:sz="0" w:space="0" w:color="auto"/>
        <w:left w:val="none" w:sz="0" w:space="0" w:color="auto"/>
        <w:bottom w:val="none" w:sz="0" w:space="0" w:color="auto"/>
        <w:right w:val="none" w:sz="0" w:space="0" w:color="auto"/>
      </w:divBdr>
    </w:div>
    <w:div w:id="854270351">
      <w:bodyDiv w:val="1"/>
      <w:marLeft w:val="0"/>
      <w:marRight w:val="0"/>
      <w:marTop w:val="0"/>
      <w:marBottom w:val="0"/>
      <w:divBdr>
        <w:top w:val="none" w:sz="0" w:space="0" w:color="auto"/>
        <w:left w:val="none" w:sz="0" w:space="0" w:color="auto"/>
        <w:bottom w:val="none" w:sz="0" w:space="0" w:color="auto"/>
        <w:right w:val="none" w:sz="0" w:space="0" w:color="auto"/>
      </w:divBdr>
    </w:div>
    <w:div w:id="866482345">
      <w:bodyDiv w:val="1"/>
      <w:marLeft w:val="0"/>
      <w:marRight w:val="0"/>
      <w:marTop w:val="0"/>
      <w:marBottom w:val="0"/>
      <w:divBdr>
        <w:top w:val="none" w:sz="0" w:space="0" w:color="auto"/>
        <w:left w:val="none" w:sz="0" w:space="0" w:color="auto"/>
        <w:bottom w:val="none" w:sz="0" w:space="0" w:color="auto"/>
        <w:right w:val="none" w:sz="0" w:space="0" w:color="auto"/>
      </w:divBdr>
    </w:div>
    <w:div w:id="874198374">
      <w:bodyDiv w:val="1"/>
      <w:marLeft w:val="0"/>
      <w:marRight w:val="0"/>
      <w:marTop w:val="0"/>
      <w:marBottom w:val="0"/>
      <w:divBdr>
        <w:top w:val="none" w:sz="0" w:space="0" w:color="auto"/>
        <w:left w:val="none" w:sz="0" w:space="0" w:color="auto"/>
        <w:bottom w:val="none" w:sz="0" w:space="0" w:color="auto"/>
        <w:right w:val="none" w:sz="0" w:space="0" w:color="auto"/>
      </w:divBdr>
    </w:div>
    <w:div w:id="910189062">
      <w:bodyDiv w:val="1"/>
      <w:marLeft w:val="0"/>
      <w:marRight w:val="0"/>
      <w:marTop w:val="0"/>
      <w:marBottom w:val="0"/>
      <w:divBdr>
        <w:top w:val="none" w:sz="0" w:space="0" w:color="auto"/>
        <w:left w:val="none" w:sz="0" w:space="0" w:color="auto"/>
        <w:bottom w:val="none" w:sz="0" w:space="0" w:color="auto"/>
        <w:right w:val="none" w:sz="0" w:space="0" w:color="auto"/>
      </w:divBdr>
    </w:div>
    <w:div w:id="914557064">
      <w:bodyDiv w:val="1"/>
      <w:marLeft w:val="0"/>
      <w:marRight w:val="0"/>
      <w:marTop w:val="0"/>
      <w:marBottom w:val="0"/>
      <w:divBdr>
        <w:top w:val="none" w:sz="0" w:space="0" w:color="auto"/>
        <w:left w:val="none" w:sz="0" w:space="0" w:color="auto"/>
        <w:bottom w:val="none" w:sz="0" w:space="0" w:color="auto"/>
        <w:right w:val="none" w:sz="0" w:space="0" w:color="auto"/>
      </w:divBdr>
    </w:div>
    <w:div w:id="939877285">
      <w:bodyDiv w:val="1"/>
      <w:marLeft w:val="0"/>
      <w:marRight w:val="0"/>
      <w:marTop w:val="0"/>
      <w:marBottom w:val="0"/>
      <w:divBdr>
        <w:top w:val="none" w:sz="0" w:space="0" w:color="auto"/>
        <w:left w:val="none" w:sz="0" w:space="0" w:color="auto"/>
        <w:bottom w:val="none" w:sz="0" w:space="0" w:color="auto"/>
        <w:right w:val="none" w:sz="0" w:space="0" w:color="auto"/>
      </w:divBdr>
    </w:div>
    <w:div w:id="957372340">
      <w:bodyDiv w:val="1"/>
      <w:marLeft w:val="0"/>
      <w:marRight w:val="0"/>
      <w:marTop w:val="0"/>
      <w:marBottom w:val="0"/>
      <w:divBdr>
        <w:top w:val="none" w:sz="0" w:space="0" w:color="auto"/>
        <w:left w:val="none" w:sz="0" w:space="0" w:color="auto"/>
        <w:bottom w:val="none" w:sz="0" w:space="0" w:color="auto"/>
        <w:right w:val="none" w:sz="0" w:space="0" w:color="auto"/>
      </w:divBdr>
    </w:div>
    <w:div w:id="1020547303">
      <w:bodyDiv w:val="1"/>
      <w:marLeft w:val="0"/>
      <w:marRight w:val="0"/>
      <w:marTop w:val="0"/>
      <w:marBottom w:val="0"/>
      <w:divBdr>
        <w:top w:val="none" w:sz="0" w:space="0" w:color="auto"/>
        <w:left w:val="none" w:sz="0" w:space="0" w:color="auto"/>
        <w:bottom w:val="none" w:sz="0" w:space="0" w:color="auto"/>
        <w:right w:val="none" w:sz="0" w:space="0" w:color="auto"/>
      </w:divBdr>
    </w:div>
    <w:div w:id="1094011274">
      <w:bodyDiv w:val="1"/>
      <w:marLeft w:val="0"/>
      <w:marRight w:val="0"/>
      <w:marTop w:val="0"/>
      <w:marBottom w:val="0"/>
      <w:divBdr>
        <w:top w:val="none" w:sz="0" w:space="0" w:color="auto"/>
        <w:left w:val="none" w:sz="0" w:space="0" w:color="auto"/>
        <w:bottom w:val="none" w:sz="0" w:space="0" w:color="auto"/>
        <w:right w:val="none" w:sz="0" w:space="0" w:color="auto"/>
      </w:divBdr>
    </w:div>
    <w:div w:id="1111900854">
      <w:bodyDiv w:val="1"/>
      <w:marLeft w:val="0"/>
      <w:marRight w:val="0"/>
      <w:marTop w:val="0"/>
      <w:marBottom w:val="0"/>
      <w:divBdr>
        <w:top w:val="none" w:sz="0" w:space="0" w:color="auto"/>
        <w:left w:val="none" w:sz="0" w:space="0" w:color="auto"/>
        <w:bottom w:val="none" w:sz="0" w:space="0" w:color="auto"/>
        <w:right w:val="none" w:sz="0" w:space="0" w:color="auto"/>
      </w:divBdr>
    </w:div>
    <w:div w:id="1116363651">
      <w:bodyDiv w:val="1"/>
      <w:marLeft w:val="0"/>
      <w:marRight w:val="0"/>
      <w:marTop w:val="0"/>
      <w:marBottom w:val="0"/>
      <w:divBdr>
        <w:top w:val="none" w:sz="0" w:space="0" w:color="auto"/>
        <w:left w:val="none" w:sz="0" w:space="0" w:color="auto"/>
        <w:bottom w:val="none" w:sz="0" w:space="0" w:color="auto"/>
        <w:right w:val="none" w:sz="0" w:space="0" w:color="auto"/>
      </w:divBdr>
    </w:div>
    <w:div w:id="1158814078">
      <w:bodyDiv w:val="1"/>
      <w:marLeft w:val="0"/>
      <w:marRight w:val="0"/>
      <w:marTop w:val="0"/>
      <w:marBottom w:val="0"/>
      <w:divBdr>
        <w:top w:val="none" w:sz="0" w:space="0" w:color="auto"/>
        <w:left w:val="none" w:sz="0" w:space="0" w:color="auto"/>
        <w:bottom w:val="none" w:sz="0" w:space="0" w:color="auto"/>
        <w:right w:val="none" w:sz="0" w:space="0" w:color="auto"/>
      </w:divBdr>
    </w:div>
    <w:div w:id="1205025262">
      <w:bodyDiv w:val="1"/>
      <w:marLeft w:val="0"/>
      <w:marRight w:val="0"/>
      <w:marTop w:val="0"/>
      <w:marBottom w:val="0"/>
      <w:divBdr>
        <w:top w:val="none" w:sz="0" w:space="0" w:color="auto"/>
        <w:left w:val="none" w:sz="0" w:space="0" w:color="auto"/>
        <w:bottom w:val="none" w:sz="0" w:space="0" w:color="auto"/>
        <w:right w:val="none" w:sz="0" w:space="0" w:color="auto"/>
      </w:divBdr>
    </w:div>
    <w:div w:id="1355380545">
      <w:bodyDiv w:val="1"/>
      <w:marLeft w:val="0"/>
      <w:marRight w:val="0"/>
      <w:marTop w:val="0"/>
      <w:marBottom w:val="0"/>
      <w:divBdr>
        <w:top w:val="none" w:sz="0" w:space="0" w:color="auto"/>
        <w:left w:val="none" w:sz="0" w:space="0" w:color="auto"/>
        <w:bottom w:val="none" w:sz="0" w:space="0" w:color="auto"/>
        <w:right w:val="none" w:sz="0" w:space="0" w:color="auto"/>
      </w:divBdr>
    </w:div>
    <w:div w:id="1373765677">
      <w:bodyDiv w:val="1"/>
      <w:marLeft w:val="0"/>
      <w:marRight w:val="0"/>
      <w:marTop w:val="0"/>
      <w:marBottom w:val="0"/>
      <w:divBdr>
        <w:top w:val="none" w:sz="0" w:space="0" w:color="auto"/>
        <w:left w:val="none" w:sz="0" w:space="0" w:color="auto"/>
        <w:bottom w:val="none" w:sz="0" w:space="0" w:color="auto"/>
        <w:right w:val="none" w:sz="0" w:space="0" w:color="auto"/>
      </w:divBdr>
    </w:div>
    <w:div w:id="1493253690">
      <w:bodyDiv w:val="1"/>
      <w:marLeft w:val="0"/>
      <w:marRight w:val="0"/>
      <w:marTop w:val="0"/>
      <w:marBottom w:val="0"/>
      <w:divBdr>
        <w:top w:val="none" w:sz="0" w:space="0" w:color="auto"/>
        <w:left w:val="none" w:sz="0" w:space="0" w:color="auto"/>
        <w:bottom w:val="none" w:sz="0" w:space="0" w:color="auto"/>
        <w:right w:val="none" w:sz="0" w:space="0" w:color="auto"/>
      </w:divBdr>
    </w:div>
    <w:div w:id="1505246115">
      <w:bodyDiv w:val="1"/>
      <w:marLeft w:val="0"/>
      <w:marRight w:val="0"/>
      <w:marTop w:val="0"/>
      <w:marBottom w:val="0"/>
      <w:divBdr>
        <w:top w:val="none" w:sz="0" w:space="0" w:color="auto"/>
        <w:left w:val="none" w:sz="0" w:space="0" w:color="auto"/>
        <w:bottom w:val="none" w:sz="0" w:space="0" w:color="auto"/>
        <w:right w:val="none" w:sz="0" w:space="0" w:color="auto"/>
      </w:divBdr>
    </w:div>
    <w:div w:id="1606499661">
      <w:bodyDiv w:val="1"/>
      <w:marLeft w:val="0"/>
      <w:marRight w:val="0"/>
      <w:marTop w:val="0"/>
      <w:marBottom w:val="0"/>
      <w:divBdr>
        <w:top w:val="none" w:sz="0" w:space="0" w:color="auto"/>
        <w:left w:val="none" w:sz="0" w:space="0" w:color="auto"/>
        <w:bottom w:val="none" w:sz="0" w:space="0" w:color="auto"/>
        <w:right w:val="none" w:sz="0" w:space="0" w:color="auto"/>
      </w:divBdr>
    </w:div>
    <w:div w:id="1609922400">
      <w:bodyDiv w:val="1"/>
      <w:marLeft w:val="0"/>
      <w:marRight w:val="0"/>
      <w:marTop w:val="0"/>
      <w:marBottom w:val="0"/>
      <w:divBdr>
        <w:top w:val="none" w:sz="0" w:space="0" w:color="auto"/>
        <w:left w:val="none" w:sz="0" w:space="0" w:color="auto"/>
        <w:bottom w:val="none" w:sz="0" w:space="0" w:color="auto"/>
        <w:right w:val="none" w:sz="0" w:space="0" w:color="auto"/>
      </w:divBdr>
    </w:div>
    <w:div w:id="1643538970">
      <w:bodyDiv w:val="1"/>
      <w:marLeft w:val="0"/>
      <w:marRight w:val="0"/>
      <w:marTop w:val="0"/>
      <w:marBottom w:val="0"/>
      <w:divBdr>
        <w:top w:val="none" w:sz="0" w:space="0" w:color="auto"/>
        <w:left w:val="none" w:sz="0" w:space="0" w:color="auto"/>
        <w:bottom w:val="none" w:sz="0" w:space="0" w:color="auto"/>
        <w:right w:val="none" w:sz="0" w:space="0" w:color="auto"/>
      </w:divBdr>
    </w:div>
    <w:div w:id="1648586490">
      <w:bodyDiv w:val="1"/>
      <w:marLeft w:val="0"/>
      <w:marRight w:val="0"/>
      <w:marTop w:val="0"/>
      <w:marBottom w:val="0"/>
      <w:divBdr>
        <w:top w:val="none" w:sz="0" w:space="0" w:color="auto"/>
        <w:left w:val="none" w:sz="0" w:space="0" w:color="auto"/>
        <w:bottom w:val="none" w:sz="0" w:space="0" w:color="auto"/>
        <w:right w:val="none" w:sz="0" w:space="0" w:color="auto"/>
      </w:divBdr>
      <w:divsChild>
        <w:div w:id="1088887732">
          <w:marLeft w:val="547"/>
          <w:marRight w:val="0"/>
          <w:marTop w:val="0"/>
          <w:marBottom w:val="0"/>
          <w:divBdr>
            <w:top w:val="none" w:sz="0" w:space="0" w:color="auto"/>
            <w:left w:val="none" w:sz="0" w:space="0" w:color="auto"/>
            <w:bottom w:val="none" w:sz="0" w:space="0" w:color="auto"/>
            <w:right w:val="none" w:sz="0" w:space="0" w:color="auto"/>
          </w:divBdr>
        </w:div>
      </w:divsChild>
    </w:div>
    <w:div w:id="1680355467">
      <w:bodyDiv w:val="1"/>
      <w:marLeft w:val="0"/>
      <w:marRight w:val="0"/>
      <w:marTop w:val="0"/>
      <w:marBottom w:val="0"/>
      <w:divBdr>
        <w:top w:val="none" w:sz="0" w:space="0" w:color="auto"/>
        <w:left w:val="none" w:sz="0" w:space="0" w:color="auto"/>
        <w:bottom w:val="none" w:sz="0" w:space="0" w:color="auto"/>
        <w:right w:val="none" w:sz="0" w:space="0" w:color="auto"/>
      </w:divBdr>
    </w:div>
    <w:div w:id="1705595407">
      <w:bodyDiv w:val="1"/>
      <w:marLeft w:val="0"/>
      <w:marRight w:val="0"/>
      <w:marTop w:val="0"/>
      <w:marBottom w:val="0"/>
      <w:divBdr>
        <w:top w:val="none" w:sz="0" w:space="0" w:color="auto"/>
        <w:left w:val="none" w:sz="0" w:space="0" w:color="auto"/>
        <w:bottom w:val="none" w:sz="0" w:space="0" w:color="auto"/>
        <w:right w:val="none" w:sz="0" w:space="0" w:color="auto"/>
      </w:divBdr>
    </w:div>
    <w:div w:id="1751611818">
      <w:bodyDiv w:val="1"/>
      <w:marLeft w:val="0"/>
      <w:marRight w:val="0"/>
      <w:marTop w:val="0"/>
      <w:marBottom w:val="0"/>
      <w:divBdr>
        <w:top w:val="none" w:sz="0" w:space="0" w:color="auto"/>
        <w:left w:val="none" w:sz="0" w:space="0" w:color="auto"/>
        <w:bottom w:val="none" w:sz="0" w:space="0" w:color="auto"/>
        <w:right w:val="none" w:sz="0" w:space="0" w:color="auto"/>
      </w:divBdr>
    </w:div>
    <w:div w:id="1786197156">
      <w:bodyDiv w:val="1"/>
      <w:marLeft w:val="0"/>
      <w:marRight w:val="0"/>
      <w:marTop w:val="0"/>
      <w:marBottom w:val="0"/>
      <w:divBdr>
        <w:top w:val="none" w:sz="0" w:space="0" w:color="auto"/>
        <w:left w:val="none" w:sz="0" w:space="0" w:color="auto"/>
        <w:bottom w:val="none" w:sz="0" w:space="0" w:color="auto"/>
        <w:right w:val="none" w:sz="0" w:space="0" w:color="auto"/>
      </w:divBdr>
    </w:div>
    <w:div w:id="1844779567">
      <w:bodyDiv w:val="1"/>
      <w:marLeft w:val="0"/>
      <w:marRight w:val="0"/>
      <w:marTop w:val="0"/>
      <w:marBottom w:val="0"/>
      <w:divBdr>
        <w:top w:val="none" w:sz="0" w:space="0" w:color="auto"/>
        <w:left w:val="none" w:sz="0" w:space="0" w:color="auto"/>
        <w:bottom w:val="none" w:sz="0" w:space="0" w:color="auto"/>
        <w:right w:val="none" w:sz="0" w:space="0" w:color="auto"/>
      </w:divBdr>
    </w:div>
    <w:div w:id="1888490279">
      <w:bodyDiv w:val="1"/>
      <w:marLeft w:val="0"/>
      <w:marRight w:val="0"/>
      <w:marTop w:val="0"/>
      <w:marBottom w:val="0"/>
      <w:divBdr>
        <w:top w:val="none" w:sz="0" w:space="0" w:color="auto"/>
        <w:left w:val="none" w:sz="0" w:space="0" w:color="auto"/>
        <w:bottom w:val="none" w:sz="0" w:space="0" w:color="auto"/>
        <w:right w:val="none" w:sz="0" w:space="0" w:color="auto"/>
      </w:divBdr>
    </w:div>
    <w:div w:id="1908614121">
      <w:bodyDiv w:val="1"/>
      <w:marLeft w:val="0"/>
      <w:marRight w:val="0"/>
      <w:marTop w:val="0"/>
      <w:marBottom w:val="0"/>
      <w:divBdr>
        <w:top w:val="none" w:sz="0" w:space="0" w:color="auto"/>
        <w:left w:val="none" w:sz="0" w:space="0" w:color="auto"/>
        <w:bottom w:val="none" w:sz="0" w:space="0" w:color="auto"/>
        <w:right w:val="none" w:sz="0" w:space="0" w:color="auto"/>
      </w:divBdr>
    </w:div>
    <w:div w:id="1929776491">
      <w:bodyDiv w:val="1"/>
      <w:marLeft w:val="0"/>
      <w:marRight w:val="0"/>
      <w:marTop w:val="0"/>
      <w:marBottom w:val="0"/>
      <w:divBdr>
        <w:top w:val="none" w:sz="0" w:space="0" w:color="auto"/>
        <w:left w:val="none" w:sz="0" w:space="0" w:color="auto"/>
        <w:bottom w:val="none" w:sz="0" w:space="0" w:color="auto"/>
        <w:right w:val="none" w:sz="0" w:space="0" w:color="auto"/>
      </w:divBdr>
    </w:div>
    <w:div w:id="1935045757">
      <w:bodyDiv w:val="1"/>
      <w:marLeft w:val="0"/>
      <w:marRight w:val="0"/>
      <w:marTop w:val="0"/>
      <w:marBottom w:val="0"/>
      <w:divBdr>
        <w:top w:val="none" w:sz="0" w:space="0" w:color="auto"/>
        <w:left w:val="none" w:sz="0" w:space="0" w:color="auto"/>
        <w:bottom w:val="none" w:sz="0" w:space="0" w:color="auto"/>
        <w:right w:val="none" w:sz="0" w:space="0" w:color="auto"/>
      </w:divBdr>
    </w:div>
    <w:div w:id="1955626251">
      <w:bodyDiv w:val="1"/>
      <w:marLeft w:val="0"/>
      <w:marRight w:val="0"/>
      <w:marTop w:val="0"/>
      <w:marBottom w:val="0"/>
      <w:divBdr>
        <w:top w:val="none" w:sz="0" w:space="0" w:color="auto"/>
        <w:left w:val="none" w:sz="0" w:space="0" w:color="auto"/>
        <w:bottom w:val="none" w:sz="0" w:space="0" w:color="auto"/>
        <w:right w:val="none" w:sz="0" w:space="0" w:color="auto"/>
      </w:divBdr>
    </w:div>
    <w:div w:id="1974482580">
      <w:bodyDiv w:val="1"/>
      <w:marLeft w:val="0"/>
      <w:marRight w:val="0"/>
      <w:marTop w:val="0"/>
      <w:marBottom w:val="0"/>
      <w:divBdr>
        <w:top w:val="none" w:sz="0" w:space="0" w:color="auto"/>
        <w:left w:val="none" w:sz="0" w:space="0" w:color="auto"/>
        <w:bottom w:val="none" w:sz="0" w:space="0" w:color="auto"/>
        <w:right w:val="none" w:sz="0" w:space="0" w:color="auto"/>
      </w:divBdr>
    </w:div>
    <w:div w:id="2122845286">
      <w:bodyDiv w:val="1"/>
      <w:marLeft w:val="0"/>
      <w:marRight w:val="0"/>
      <w:marTop w:val="0"/>
      <w:marBottom w:val="0"/>
      <w:divBdr>
        <w:top w:val="none" w:sz="0" w:space="0" w:color="auto"/>
        <w:left w:val="none" w:sz="0" w:space="0" w:color="auto"/>
        <w:bottom w:val="none" w:sz="0" w:space="0" w:color="auto"/>
        <w:right w:val="none" w:sz="0" w:space="0" w:color="auto"/>
      </w:divBdr>
    </w:div>
    <w:div w:id="2123986581">
      <w:bodyDiv w:val="1"/>
      <w:marLeft w:val="0"/>
      <w:marRight w:val="0"/>
      <w:marTop w:val="0"/>
      <w:marBottom w:val="0"/>
      <w:divBdr>
        <w:top w:val="none" w:sz="0" w:space="0" w:color="auto"/>
        <w:left w:val="none" w:sz="0" w:space="0" w:color="auto"/>
        <w:bottom w:val="none" w:sz="0" w:space="0" w:color="auto"/>
        <w:right w:val="none" w:sz="0" w:space="0" w:color="auto"/>
      </w:divBdr>
    </w:div>
    <w:div w:id="2136868103">
      <w:bodyDiv w:val="1"/>
      <w:marLeft w:val="0"/>
      <w:marRight w:val="0"/>
      <w:marTop w:val="0"/>
      <w:marBottom w:val="0"/>
      <w:divBdr>
        <w:top w:val="none" w:sz="0" w:space="0" w:color="auto"/>
        <w:left w:val="none" w:sz="0" w:space="0" w:color="auto"/>
        <w:bottom w:val="none" w:sz="0" w:space="0" w:color="auto"/>
        <w:right w:val="none" w:sz="0" w:space="0" w:color="auto"/>
      </w:divBdr>
    </w:div>
    <w:div w:id="2140878280">
      <w:bodyDiv w:val="1"/>
      <w:marLeft w:val="0"/>
      <w:marRight w:val="0"/>
      <w:marTop w:val="0"/>
      <w:marBottom w:val="0"/>
      <w:divBdr>
        <w:top w:val="none" w:sz="0" w:space="0" w:color="auto"/>
        <w:left w:val="none" w:sz="0" w:space="0" w:color="auto"/>
        <w:bottom w:val="none" w:sz="0" w:space="0" w:color="auto"/>
        <w:right w:val="none" w:sz="0" w:space="0" w:color="auto"/>
      </w:divBdr>
    </w:div>
    <w:div w:id="21468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ide Bailly">
  <a:themeElements>
    <a:clrScheme name="Eide Bailly">
      <a:dk1>
        <a:sysClr val="windowText" lastClr="000000"/>
      </a:dk1>
      <a:lt1>
        <a:sysClr val="window" lastClr="FFFFFF"/>
      </a:lt1>
      <a:dk2>
        <a:srgbClr val="182651"/>
      </a:dk2>
      <a:lt2>
        <a:srgbClr val="FEBD11"/>
      </a:lt2>
      <a:accent1>
        <a:srgbClr val="65666A"/>
      </a:accent1>
      <a:accent2>
        <a:srgbClr val="336195"/>
      </a:accent2>
      <a:accent3>
        <a:srgbClr val="0A5D67"/>
      </a:accent3>
      <a:accent4>
        <a:srgbClr val="56A0D3"/>
      </a:accent4>
      <a:accent5>
        <a:srgbClr val="621A4B"/>
      </a:accent5>
      <a:accent6>
        <a:srgbClr val="BDBBBA"/>
      </a:accent6>
      <a:hlink>
        <a:srgbClr val="0000FF"/>
      </a:hlink>
      <a:folHlink>
        <a:srgbClr val="400080"/>
      </a:folHlink>
    </a:clrScheme>
    <a:fontScheme name="Eide Bailly - TW Cen MT">
      <a:majorFont>
        <a:latin typeface="Tw Cen MT Condensed"/>
        <a:ea typeface=""/>
        <a:cs typeface=""/>
      </a:majorFont>
      <a:minorFont>
        <a:latin typeface="Tw Cen M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ide Bailly" id="{28B8FF97-5435-456A-999B-76EDB1FD2878}" vid="{79F2561D-4DB6-4E30-A616-8E99834D7C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07103342A654F930900645C8F7C55" ma:contentTypeVersion="14" ma:contentTypeDescription="Create a new document." ma:contentTypeScope="" ma:versionID="685f60076ebe9584ccfb96b2efd3347e">
  <xsd:schema xmlns:xsd="http://www.w3.org/2001/XMLSchema" xmlns:xs="http://www.w3.org/2001/XMLSchema" xmlns:p="http://schemas.microsoft.com/office/2006/metadata/properties" xmlns:ns1="http://schemas.microsoft.com/sharepoint/v3" xmlns:ns3="88e9c1c6-1b83-4929-bce4-258c5f3fcbbd" xmlns:ns4="9954a732-ad17-4b52-8b40-ea50f8258f1d" targetNamespace="http://schemas.microsoft.com/office/2006/metadata/properties" ma:root="true" ma:fieldsID="35d89b2aae0aac1cb9f695a9a5efb9c8" ns1:_="" ns3:_="" ns4:_="">
    <xsd:import namespace="http://schemas.microsoft.com/sharepoint/v3"/>
    <xsd:import namespace="88e9c1c6-1b83-4929-bce4-258c5f3fcbbd"/>
    <xsd:import namespace="9954a732-ad17-4b52-8b40-ea50f8258f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9c1c6-1b83-4929-bce4-258c5f3fc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4a732-ad17-4b52-8b40-ea50f8258f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858F-2803-4F0F-A6C3-0143A5C7351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70C4917-CBCB-4FCA-891C-261C7633C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e9c1c6-1b83-4929-bce4-258c5f3fcbbd"/>
    <ds:schemaRef ds:uri="9954a732-ad17-4b52-8b40-ea50f825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482F1-451D-486F-A845-5A8EC4DA7EB0}">
  <ds:schemaRefs>
    <ds:schemaRef ds:uri="http://schemas.microsoft.com/sharepoint/v3/contenttype/forms"/>
  </ds:schemaRefs>
</ds:datastoreItem>
</file>

<file path=customXml/itemProps4.xml><?xml version="1.0" encoding="utf-8"?>
<ds:datastoreItem xmlns:ds="http://schemas.openxmlformats.org/officeDocument/2006/customXml" ds:itemID="{4F404198-BC47-4BDB-BFEA-B0BDB79D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Eide Bailly Proposal</vt:lpstr>
    </vt:vector>
  </TitlesOfParts>
  <Company>Eide Bailly LLP</Company>
  <LinksUpToDate>false</LinksUpToDate>
  <CharactersWithSpaces>21081</CharactersWithSpaces>
  <SharedDoc>false</SharedDoc>
  <HLinks>
    <vt:vector size="90" baseType="variant">
      <vt:variant>
        <vt:i4>1507407</vt:i4>
      </vt:variant>
      <vt:variant>
        <vt:i4>171</vt:i4>
      </vt:variant>
      <vt:variant>
        <vt:i4>0</vt:i4>
      </vt:variant>
      <vt:variant>
        <vt:i4>5</vt:i4>
      </vt:variant>
      <vt:variant>
        <vt:lpwstr>https://cao-94612.s3.amazonaws.com/documents/Planning-and-Building-Business-Goals-and-Key-Performance-7.11.19.pdf</vt:lpwstr>
      </vt:variant>
      <vt:variant>
        <vt:lpwstr/>
      </vt:variant>
      <vt:variant>
        <vt:i4>1179700</vt:i4>
      </vt:variant>
      <vt:variant>
        <vt:i4>80</vt:i4>
      </vt:variant>
      <vt:variant>
        <vt:i4>0</vt:i4>
      </vt:variant>
      <vt:variant>
        <vt:i4>5</vt:i4>
      </vt:variant>
      <vt:variant>
        <vt:lpwstr/>
      </vt:variant>
      <vt:variant>
        <vt:lpwstr>_Toc105401004</vt:lpwstr>
      </vt:variant>
      <vt:variant>
        <vt:i4>1179700</vt:i4>
      </vt:variant>
      <vt:variant>
        <vt:i4>74</vt:i4>
      </vt:variant>
      <vt:variant>
        <vt:i4>0</vt:i4>
      </vt:variant>
      <vt:variant>
        <vt:i4>5</vt:i4>
      </vt:variant>
      <vt:variant>
        <vt:lpwstr/>
      </vt:variant>
      <vt:variant>
        <vt:lpwstr>_Toc105401003</vt:lpwstr>
      </vt:variant>
      <vt:variant>
        <vt:i4>1179700</vt:i4>
      </vt:variant>
      <vt:variant>
        <vt:i4>68</vt:i4>
      </vt:variant>
      <vt:variant>
        <vt:i4>0</vt:i4>
      </vt:variant>
      <vt:variant>
        <vt:i4>5</vt:i4>
      </vt:variant>
      <vt:variant>
        <vt:lpwstr/>
      </vt:variant>
      <vt:variant>
        <vt:lpwstr>_Toc105401002</vt:lpwstr>
      </vt:variant>
      <vt:variant>
        <vt:i4>1179700</vt:i4>
      </vt:variant>
      <vt:variant>
        <vt:i4>62</vt:i4>
      </vt:variant>
      <vt:variant>
        <vt:i4>0</vt:i4>
      </vt:variant>
      <vt:variant>
        <vt:i4>5</vt:i4>
      </vt:variant>
      <vt:variant>
        <vt:lpwstr/>
      </vt:variant>
      <vt:variant>
        <vt:lpwstr>_Toc105401001</vt:lpwstr>
      </vt:variant>
      <vt:variant>
        <vt:i4>1179700</vt:i4>
      </vt:variant>
      <vt:variant>
        <vt:i4>56</vt:i4>
      </vt:variant>
      <vt:variant>
        <vt:i4>0</vt:i4>
      </vt:variant>
      <vt:variant>
        <vt:i4>5</vt:i4>
      </vt:variant>
      <vt:variant>
        <vt:lpwstr/>
      </vt:variant>
      <vt:variant>
        <vt:lpwstr>_Toc105401000</vt:lpwstr>
      </vt:variant>
      <vt:variant>
        <vt:i4>1703997</vt:i4>
      </vt:variant>
      <vt:variant>
        <vt:i4>50</vt:i4>
      </vt:variant>
      <vt:variant>
        <vt:i4>0</vt:i4>
      </vt:variant>
      <vt:variant>
        <vt:i4>5</vt:i4>
      </vt:variant>
      <vt:variant>
        <vt:lpwstr/>
      </vt:variant>
      <vt:variant>
        <vt:lpwstr>_Toc105400999</vt:lpwstr>
      </vt:variant>
      <vt:variant>
        <vt:i4>1703997</vt:i4>
      </vt:variant>
      <vt:variant>
        <vt:i4>44</vt:i4>
      </vt:variant>
      <vt:variant>
        <vt:i4>0</vt:i4>
      </vt:variant>
      <vt:variant>
        <vt:i4>5</vt:i4>
      </vt:variant>
      <vt:variant>
        <vt:lpwstr/>
      </vt:variant>
      <vt:variant>
        <vt:lpwstr>_Toc105400998</vt:lpwstr>
      </vt:variant>
      <vt:variant>
        <vt:i4>1703997</vt:i4>
      </vt:variant>
      <vt:variant>
        <vt:i4>38</vt:i4>
      </vt:variant>
      <vt:variant>
        <vt:i4>0</vt:i4>
      </vt:variant>
      <vt:variant>
        <vt:i4>5</vt:i4>
      </vt:variant>
      <vt:variant>
        <vt:lpwstr/>
      </vt:variant>
      <vt:variant>
        <vt:lpwstr>_Toc105400997</vt:lpwstr>
      </vt:variant>
      <vt:variant>
        <vt:i4>1703997</vt:i4>
      </vt:variant>
      <vt:variant>
        <vt:i4>32</vt:i4>
      </vt:variant>
      <vt:variant>
        <vt:i4>0</vt:i4>
      </vt:variant>
      <vt:variant>
        <vt:i4>5</vt:i4>
      </vt:variant>
      <vt:variant>
        <vt:lpwstr/>
      </vt:variant>
      <vt:variant>
        <vt:lpwstr>_Toc105400996</vt:lpwstr>
      </vt:variant>
      <vt:variant>
        <vt:i4>1703997</vt:i4>
      </vt:variant>
      <vt:variant>
        <vt:i4>26</vt:i4>
      </vt:variant>
      <vt:variant>
        <vt:i4>0</vt:i4>
      </vt:variant>
      <vt:variant>
        <vt:i4>5</vt:i4>
      </vt:variant>
      <vt:variant>
        <vt:lpwstr/>
      </vt:variant>
      <vt:variant>
        <vt:lpwstr>_Toc105400995</vt:lpwstr>
      </vt:variant>
      <vt:variant>
        <vt:i4>1703997</vt:i4>
      </vt:variant>
      <vt:variant>
        <vt:i4>20</vt:i4>
      </vt:variant>
      <vt:variant>
        <vt:i4>0</vt:i4>
      </vt:variant>
      <vt:variant>
        <vt:i4>5</vt:i4>
      </vt:variant>
      <vt:variant>
        <vt:lpwstr/>
      </vt:variant>
      <vt:variant>
        <vt:lpwstr>_Toc105400994</vt:lpwstr>
      </vt:variant>
      <vt:variant>
        <vt:i4>1703997</vt:i4>
      </vt:variant>
      <vt:variant>
        <vt:i4>14</vt:i4>
      </vt:variant>
      <vt:variant>
        <vt:i4>0</vt:i4>
      </vt:variant>
      <vt:variant>
        <vt:i4>5</vt:i4>
      </vt:variant>
      <vt:variant>
        <vt:lpwstr/>
      </vt:variant>
      <vt:variant>
        <vt:lpwstr>_Toc105400993</vt:lpwstr>
      </vt:variant>
      <vt:variant>
        <vt:i4>1703997</vt:i4>
      </vt:variant>
      <vt:variant>
        <vt:i4>8</vt:i4>
      </vt:variant>
      <vt:variant>
        <vt:i4>0</vt:i4>
      </vt:variant>
      <vt:variant>
        <vt:i4>5</vt:i4>
      </vt:variant>
      <vt:variant>
        <vt:lpwstr/>
      </vt:variant>
      <vt:variant>
        <vt:lpwstr>_Toc105400992</vt:lpwstr>
      </vt:variant>
      <vt:variant>
        <vt:i4>1703997</vt:i4>
      </vt:variant>
      <vt:variant>
        <vt:i4>2</vt:i4>
      </vt:variant>
      <vt:variant>
        <vt:i4>0</vt:i4>
      </vt:variant>
      <vt:variant>
        <vt:i4>5</vt:i4>
      </vt:variant>
      <vt:variant>
        <vt:lpwstr/>
      </vt:variant>
      <vt:variant>
        <vt:lpwstr>_Toc105400991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Eide Bailly Proposal</dc:title>
  <dc:subject/>
  <dc:creator>Eide Bailly LLP</dc:creator>
  <cp:keywords/>
  <dc:description/>
  <cp:lastModifiedBy>Audrey Donovan</cp:lastModifiedBy>
  <cp:revision>24</cp:revision>
  <cp:lastPrinted>2022-07-06T16:12:00Z</cp:lastPrinted>
  <dcterms:created xsi:type="dcterms:W3CDTF">2022-08-31T17:58:00Z</dcterms:created>
  <dcterms:modified xsi:type="dcterms:W3CDTF">2022-09-07T15:13:00Z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0x01010062007103342A654F930900645C8F7C55</vt:lpwstr>
  </property>
  <property fmtid="{D5CDD505-2E9C-101B-9397-08002B2CF9AE}" pid="3" name="Version">
    <vt:i4>20</vt:i4>
  </property>
</Properties>
</file>