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27AC" w14:textId="07DD8577" w:rsidR="00A9189B" w:rsidRPr="0091465F" w:rsidRDefault="00A9189B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The </w:t>
      </w:r>
      <w:r w:rsidR="00564CE9" w:rsidRPr="0091465F">
        <w:rPr>
          <w:rFonts w:asciiTheme="minorHAnsi" w:hAnsiTheme="minorHAnsi" w:cstheme="minorHAnsi"/>
          <w:w w:val="105"/>
          <w:sz w:val="28"/>
          <w:szCs w:val="28"/>
        </w:rPr>
        <w:t xml:space="preserve">Carson City </w:t>
      </w:r>
      <w:r w:rsidR="00A97AA8" w:rsidRPr="0091465F">
        <w:rPr>
          <w:rFonts w:asciiTheme="minorHAnsi" w:hAnsiTheme="minorHAnsi" w:cstheme="minorHAnsi"/>
          <w:w w:val="105"/>
          <w:sz w:val="28"/>
          <w:szCs w:val="28"/>
        </w:rPr>
        <w:t xml:space="preserve">Redevelopment Arts and Culture Grants </w:t>
      </w:r>
      <w:r w:rsidR="0035190D" w:rsidRPr="0091465F">
        <w:rPr>
          <w:rFonts w:asciiTheme="minorHAnsi" w:hAnsiTheme="minorHAnsi" w:cstheme="minorHAnsi"/>
          <w:w w:val="105"/>
          <w:sz w:val="28"/>
          <w:szCs w:val="28"/>
        </w:rPr>
        <w:t>support arts and cultural projects and events which enhance the cult</w:t>
      </w:r>
      <w:r w:rsidR="002F5F40" w:rsidRPr="0091465F">
        <w:rPr>
          <w:rFonts w:asciiTheme="minorHAnsi" w:hAnsiTheme="minorHAnsi" w:cstheme="minorHAnsi"/>
          <w:w w:val="105"/>
          <w:sz w:val="28"/>
          <w:szCs w:val="28"/>
        </w:rPr>
        <w:t xml:space="preserve">ural vibrancy of Carson City and serve </w:t>
      </w:r>
      <w:r w:rsidR="008A5A7F" w:rsidRPr="0091465F">
        <w:rPr>
          <w:rFonts w:asciiTheme="minorHAnsi" w:hAnsiTheme="minorHAnsi" w:cstheme="minorHAnsi"/>
          <w:w w:val="105"/>
          <w:sz w:val="28"/>
          <w:szCs w:val="28"/>
        </w:rPr>
        <w:t>to implement the 2022-2026 Carson City Arts and Culture Strategic Plan.</w:t>
      </w:r>
      <w:r w:rsidR="00953A48" w:rsidRPr="0091465F"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Funds may be used </w:t>
      </w:r>
      <w:r w:rsidR="00DC53B1" w:rsidRPr="0091465F">
        <w:rPr>
          <w:rFonts w:asciiTheme="minorHAnsi" w:hAnsiTheme="minorHAnsi" w:cstheme="minorHAnsi"/>
          <w:w w:val="105"/>
          <w:sz w:val="28"/>
          <w:szCs w:val="28"/>
        </w:rPr>
        <w:t xml:space="preserve">by northern Nevada nonprofits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to support the execution of one arts and culture project</w:t>
      </w:r>
      <w:r w:rsidR="002422D9" w:rsidRPr="0091465F">
        <w:rPr>
          <w:rFonts w:asciiTheme="minorHAnsi" w:hAnsiTheme="minorHAnsi" w:cstheme="minorHAnsi"/>
          <w:w w:val="105"/>
          <w:sz w:val="28"/>
          <w:szCs w:val="28"/>
        </w:rPr>
        <w:t>/event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 or a series of related activities. Examples of eligible projects include art exhibitions, performances, readings, and festivals</w:t>
      </w:r>
      <w:r w:rsidR="00CE55A9" w:rsidRPr="0091465F">
        <w:rPr>
          <w:rFonts w:asciiTheme="minorHAnsi" w:hAnsiTheme="minorHAnsi" w:cstheme="minorHAnsi"/>
          <w:w w:val="105"/>
          <w:sz w:val="28"/>
          <w:szCs w:val="28"/>
        </w:rPr>
        <w:t xml:space="preserve">. Exclusive or members-only events are not eligible. </w:t>
      </w:r>
      <w:r w:rsidR="0006062C" w:rsidRPr="0091465F">
        <w:rPr>
          <w:rFonts w:asciiTheme="minorHAnsi" w:hAnsiTheme="minorHAnsi" w:cstheme="minorHAnsi"/>
          <w:w w:val="105"/>
          <w:sz w:val="28"/>
          <w:szCs w:val="28"/>
        </w:rPr>
        <w:t>Applicant organizations may submit one application this fiscal year.</w:t>
      </w:r>
    </w:p>
    <w:p w14:paraId="18AB1161" w14:textId="77777777" w:rsidR="00A9189B" w:rsidRPr="0091465F" w:rsidRDefault="00A9189B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</w:p>
    <w:p w14:paraId="41FD023A" w14:textId="6D8EC1BB" w:rsidR="008D3E14" w:rsidRPr="0091465F" w:rsidRDefault="008D3E14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APPLICATIONS OPEN</w:t>
      </w:r>
    </w:p>
    <w:p w14:paraId="67D8F09F" w14:textId="620AB507" w:rsidR="008D3E14" w:rsidRPr="0091465F" w:rsidRDefault="00BC4D65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April</w:t>
      </w:r>
      <w:r w:rsidR="00C91EE5" w:rsidRPr="0091465F">
        <w:rPr>
          <w:rFonts w:asciiTheme="minorHAnsi" w:hAnsiTheme="minorHAnsi" w:cstheme="minorHAnsi"/>
          <w:w w:val="105"/>
          <w:sz w:val="28"/>
          <w:szCs w:val="28"/>
        </w:rPr>
        <w:t xml:space="preserve"> 1, 202</w:t>
      </w:r>
      <w:r w:rsidR="001546B6" w:rsidRPr="0091465F">
        <w:rPr>
          <w:rFonts w:asciiTheme="minorHAnsi" w:hAnsiTheme="minorHAnsi" w:cstheme="minorHAnsi"/>
          <w:w w:val="105"/>
          <w:sz w:val="28"/>
          <w:szCs w:val="28"/>
        </w:rPr>
        <w:t>5</w:t>
      </w:r>
    </w:p>
    <w:p w14:paraId="09C317C6" w14:textId="77777777" w:rsidR="00C91EE5" w:rsidRPr="0091465F" w:rsidRDefault="00C91EE5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</w:p>
    <w:p w14:paraId="224B5519" w14:textId="77777777" w:rsidR="008D3E14" w:rsidRPr="0091465F" w:rsidRDefault="008D3E14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APPLICATION DEADLINE</w:t>
      </w:r>
    </w:p>
    <w:p w14:paraId="79748946" w14:textId="6D01BB84" w:rsidR="00C91EE5" w:rsidRPr="0091465F" w:rsidRDefault="00993160" w:rsidP="00C91EE5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April 30</w:t>
      </w:r>
      <w:r w:rsidR="00C91EE5" w:rsidRPr="0091465F">
        <w:rPr>
          <w:rFonts w:asciiTheme="minorHAnsi" w:hAnsiTheme="minorHAnsi" w:cstheme="minorHAnsi"/>
          <w:w w:val="105"/>
          <w:sz w:val="28"/>
          <w:szCs w:val="28"/>
        </w:rPr>
        <w:t>, 202</w:t>
      </w:r>
      <w:r w:rsidR="001546B6" w:rsidRPr="0091465F">
        <w:rPr>
          <w:rFonts w:asciiTheme="minorHAnsi" w:hAnsiTheme="minorHAnsi" w:cstheme="minorHAnsi"/>
          <w:w w:val="105"/>
          <w:sz w:val="28"/>
          <w:szCs w:val="28"/>
        </w:rPr>
        <w:t>5</w:t>
      </w:r>
    </w:p>
    <w:p w14:paraId="2E582FB6" w14:textId="77777777" w:rsidR="008D3E14" w:rsidRPr="0091465F" w:rsidRDefault="008D3E14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</w:p>
    <w:p w14:paraId="3F0C5462" w14:textId="0893EF83" w:rsidR="008D3E14" w:rsidRPr="0091465F" w:rsidRDefault="008D3E14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 xml:space="preserve">GRANT AMOUNT: </w:t>
      </w:r>
    </w:p>
    <w:p w14:paraId="785DC011" w14:textId="6D84D7C5" w:rsidR="008D3E14" w:rsidRPr="0091465F" w:rsidRDefault="00D56456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$2,500 to 5,000</w:t>
      </w:r>
    </w:p>
    <w:p w14:paraId="570E0533" w14:textId="59DAE48C" w:rsidR="008D3E14" w:rsidRPr="0091465F" w:rsidRDefault="008D3E14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(1:1 cash or in-kind match</w:t>
      </w:r>
      <w:r w:rsidR="005E0A4E" w:rsidRPr="0091465F">
        <w:rPr>
          <w:rFonts w:asciiTheme="minorHAnsi" w:hAnsiTheme="minorHAnsi" w:cstheme="minorHAnsi"/>
          <w:w w:val="105"/>
          <w:sz w:val="28"/>
          <w:szCs w:val="28"/>
        </w:rPr>
        <w:t xml:space="preserve"> required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)</w:t>
      </w:r>
    </w:p>
    <w:p w14:paraId="44B4433C" w14:textId="77777777" w:rsidR="008D3E14" w:rsidRPr="0091465F" w:rsidRDefault="008D3E14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</w:p>
    <w:p w14:paraId="794C5080" w14:textId="77777777" w:rsidR="008D3E14" w:rsidRPr="0091465F" w:rsidRDefault="008D3E14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GRANT PERIOD</w:t>
      </w:r>
    </w:p>
    <w:p w14:paraId="7FB9345C" w14:textId="50FEB745" w:rsidR="008D3E14" w:rsidRPr="0091465F" w:rsidRDefault="008D3E14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July 1, 202</w:t>
      </w:r>
      <w:r w:rsidR="001546B6" w:rsidRPr="0091465F">
        <w:rPr>
          <w:rFonts w:asciiTheme="minorHAnsi" w:hAnsiTheme="minorHAnsi" w:cstheme="minorHAnsi"/>
          <w:w w:val="105"/>
          <w:sz w:val="28"/>
          <w:szCs w:val="28"/>
        </w:rPr>
        <w:t>5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 – </w:t>
      </w:r>
      <w:r w:rsidR="00B9463F" w:rsidRPr="0091465F">
        <w:rPr>
          <w:rFonts w:asciiTheme="minorHAnsi" w:hAnsiTheme="minorHAnsi" w:cstheme="minorHAnsi"/>
          <w:w w:val="105"/>
          <w:sz w:val="28"/>
          <w:szCs w:val="28"/>
        </w:rPr>
        <w:t xml:space="preserve">June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30, 202</w:t>
      </w:r>
      <w:r w:rsidR="001546B6" w:rsidRPr="0091465F">
        <w:rPr>
          <w:rFonts w:asciiTheme="minorHAnsi" w:hAnsiTheme="minorHAnsi" w:cstheme="minorHAnsi"/>
          <w:w w:val="105"/>
          <w:sz w:val="28"/>
          <w:szCs w:val="28"/>
        </w:rPr>
        <w:t>6</w:t>
      </w:r>
    </w:p>
    <w:p w14:paraId="54544B40" w14:textId="77777777" w:rsidR="008D3E14" w:rsidRPr="0091465F" w:rsidRDefault="008D3E14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</w:p>
    <w:p w14:paraId="7F1AA2FB" w14:textId="5C701EA3" w:rsidR="008D3E14" w:rsidRPr="0091465F" w:rsidRDefault="008D3E14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STAFF CONTACT</w:t>
      </w:r>
    </w:p>
    <w:p w14:paraId="534A22F8" w14:textId="38FAC8CF" w:rsidR="008D3E14" w:rsidRPr="0091465F" w:rsidRDefault="008D3E14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Anna Freeman</w:t>
      </w:r>
      <w:r w:rsidR="00B55964" w:rsidRPr="0091465F">
        <w:rPr>
          <w:rFonts w:asciiTheme="minorHAnsi" w:hAnsiTheme="minorHAnsi" w:cstheme="minorHAnsi"/>
          <w:w w:val="105"/>
          <w:sz w:val="28"/>
          <w:szCs w:val="28"/>
        </w:rPr>
        <w:t xml:space="preserve">,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Arts and Culture Supervisor</w:t>
      </w:r>
    </w:p>
    <w:p w14:paraId="5E2C6CB1" w14:textId="77777777" w:rsidR="008D3E14" w:rsidRPr="0091465F" w:rsidRDefault="008D3E14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afreeman@carson.org </w:t>
      </w:r>
    </w:p>
    <w:p w14:paraId="53699CDF" w14:textId="77777777" w:rsidR="008D3E14" w:rsidRPr="0091465F" w:rsidRDefault="008D3E14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775-283-7867</w:t>
      </w:r>
    </w:p>
    <w:p w14:paraId="3592D131" w14:textId="77777777" w:rsidR="008D3E14" w:rsidRPr="0091465F" w:rsidRDefault="008D3E14" w:rsidP="002F5F40">
      <w:pPr>
        <w:jc w:val="both"/>
        <w:rPr>
          <w:rFonts w:asciiTheme="minorHAnsi" w:hAnsiTheme="minorHAnsi" w:cstheme="minorHAnsi"/>
          <w:b/>
          <w:bCs/>
          <w:w w:val="105"/>
          <w:sz w:val="28"/>
          <w:szCs w:val="28"/>
        </w:rPr>
      </w:pPr>
    </w:p>
    <w:p w14:paraId="49A096BA" w14:textId="15B400E3" w:rsidR="00EA6ACE" w:rsidRPr="0091465F" w:rsidRDefault="001B332C" w:rsidP="002F5F4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 xml:space="preserve">ELIGIBLE NONPROFIT </w:t>
      </w: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ORGANIZATIONS</w:t>
      </w:r>
    </w:p>
    <w:p w14:paraId="49A096BB" w14:textId="77777777" w:rsidR="00EA6ACE" w:rsidRPr="0091465F" w:rsidRDefault="00B902C4" w:rsidP="002F5F4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Must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have</w:t>
      </w:r>
      <w:r w:rsidRPr="0091465F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federal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tax-exempt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status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under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Section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501(c)(3)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Internal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Revenue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4"/>
          <w:sz w:val="28"/>
          <w:szCs w:val="28"/>
        </w:rPr>
        <w:t>Code</w:t>
      </w:r>
    </w:p>
    <w:p w14:paraId="49A096BC" w14:textId="77777777" w:rsidR="00EA6ACE" w:rsidRPr="0091465F" w:rsidRDefault="00B902C4" w:rsidP="002F5F4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Must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have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active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incorporation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status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with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Nevada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Secretary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State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showing evidence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good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standing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at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time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application.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indication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active status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confirms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that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nonprofit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corporation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is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authorized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to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conduct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business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in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State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of </w:t>
      </w:r>
      <w:r w:rsidRPr="0091465F">
        <w:rPr>
          <w:rFonts w:asciiTheme="minorHAnsi" w:hAnsiTheme="minorHAnsi" w:cstheme="minorHAnsi"/>
          <w:sz w:val="28"/>
          <w:szCs w:val="28"/>
        </w:rPr>
        <w:t>Nevada and has met all licensing and corporation requirements. Applicant organizations</w:t>
      </w:r>
      <w:r w:rsidRPr="0091465F">
        <w:rPr>
          <w:rFonts w:asciiTheme="minorHAnsi" w:hAnsiTheme="minorHAnsi" w:cstheme="minorHAnsi"/>
          <w:spacing w:val="4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can check their status here:</w:t>
      </w:r>
    </w:p>
    <w:p w14:paraId="49A096BD" w14:textId="77777777" w:rsidR="00EA6ACE" w:rsidRPr="0091465F" w:rsidRDefault="00B902C4" w:rsidP="002F5F40">
      <w:pPr>
        <w:pStyle w:val="ListParagraph"/>
        <w:ind w:left="720" w:firstLine="0"/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color w:val="0562C1"/>
          <w:spacing w:val="-2"/>
          <w:w w:val="105"/>
          <w:sz w:val="28"/>
          <w:szCs w:val="28"/>
          <w:u w:val="single" w:color="0562C1"/>
        </w:rPr>
        <w:t>https://esos.nv.gov/EntitySearch/OnlineEntitySearch</w:t>
      </w:r>
    </w:p>
    <w:p w14:paraId="464036EA" w14:textId="77777777" w:rsidR="00BF5709" w:rsidRPr="0091465F" w:rsidRDefault="00027F5E" w:rsidP="00BF5709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Bid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Must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 have an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 xml:space="preserve">actively registered </w:t>
      </w:r>
      <w:r w:rsidR="00B902C4" w:rsidRPr="0091465F">
        <w:rPr>
          <w:rFonts w:asciiTheme="minorHAnsi" w:hAnsiTheme="minorHAnsi" w:cstheme="minorHAnsi"/>
          <w:b/>
          <w:sz w:val="28"/>
          <w:szCs w:val="28"/>
        </w:rPr>
        <w:t>Unique Entity ID (</w:t>
      </w:r>
      <w:proofErr w:type="spellStart"/>
      <w:r w:rsidR="00B902C4" w:rsidRPr="0091465F">
        <w:rPr>
          <w:rFonts w:asciiTheme="minorHAnsi" w:hAnsiTheme="minorHAnsi" w:cstheme="minorHAnsi"/>
          <w:b/>
          <w:sz w:val="28"/>
          <w:szCs w:val="28"/>
        </w:rPr>
        <w:t>UEI</w:t>
      </w:r>
      <w:proofErr w:type="spellEnd"/>
      <w:r w:rsidR="00B902C4" w:rsidRPr="0091465F">
        <w:rPr>
          <w:rFonts w:asciiTheme="minorHAnsi" w:hAnsiTheme="minorHAnsi" w:cstheme="minorHAnsi"/>
          <w:b/>
          <w:sz w:val="28"/>
          <w:szCs w:val="28"/>
        </w:rPr>
        <w:t xml:space="preserve">) </w:t>
      </w:r>
      <w:r w:rsidR="00B902C4" w:rsidRPr="0091465F">
        <w:rPr>
          <w:rFonts w:asciiTheme="minorHAnsi" w:hAnsiTheme="minorHAnsi" w:cstheme="minorHAnsi"/>
          <w:sz w:val="28"/>
          <w:szCs w:val="28"/>
        </w:rPr>
        <w:t>from SAM.gov</w:t>
      </w:r>
      <w:r w:rsidR="00BF5709" w:rsidRPr="0091465F">
        <w:rPr>
          <w:sz w:val="28"/>
          <w:szCs w:val="28"/>
        </w:rPr>
        <w:t xml:space="preserve">. You can register/renew/find your organization’s </w:t>
      </w:r>
      <w:proofErr w:type="spellStart"/>
      <w:r w:rsidR="00BF5709" w:rsidRPr="0091465F">
        <w:rPr>
          <w:sz w:val="28"/>
          <w:szCs w:val="28"/>
        </w:rPr>
        <w:t>UEI</w:t>
      </w:r>
      <w:proofErr w:type="spellEnd"/>
      <w:r w:rsidR="00BF5709" w:rsidRPr="0091465F">
        <w:rPr>
          <w:sz w:val="28"/>
          <w:szCs w:val="28"/>
        </w:rPr>
        <w:t xml:space="preserve"> in the System for Award Management (SAM) record. If you cannot locate your entity’s </w:t>
      </w:r>
      <w:proofErr w:type="spellStart"/>
      <w:r w:rsidR="00BF5709" w:rsidRPr="0091465F">
        <w:rPr>
          <w:sz w:val="28"/>
          <w:szCs w:val="28"/>
        </w:rPr>
        <w:t>UEI</w:t>
      </w:r>
      <w:proofErr w:type="spellEnd"/>
      <w:r w:rsidR="00BF5709" w:rsidRPr="0091465F">
        <w:rPr>
          <w:sz w:val="28"/>
          <w:szCs w:val="28"/>
        </w:rPr>
        <w:t>, contact SAM.gov for assistance.</w:t>
      </w:r>
    </w:p>
    <w:p w14:paraId="49A096BE" w14:textId="3132ADA1" w:rsidR="00EA6ACE" w:rsidRPr="0091465F" w:rsidRDefault="00BF5709" w:rsidP="00774EE6">
      <w:pPr>
        <w:pStyle w:val="ListParagraph"/>
        <w:ind w:left="720" w:firstLine="0"/>
        <w:rPr>
          <w:rFonts w:asciiTheme="minorHAnsi" w:eastAsiaTheme="minorHAnsi" w:hAnsiTheme="minorHAnsi" w:cstheme="minorBidi"/>
          <w:sz w:val="28"/>
          <w:szCs w:val="28"/>
        </w:rPr>
      </w:pPr>
      <w:r w:rsidRPr="0091465F">
        <w:rPr>
          <w:sz w:val="28"/>
          <w:szCs w:val="28"/>
        </w:rPr>
        <w:lastRenderedPageBreak/>
        <w:t xml:space="preserve">NOTE: Do not send a </w:t>
      </w:r>
      <w:proofErr w:type="gramStart"/>
      <w:r w:rsidRPr="0091465F">
        <w:rPr>
          <w:sz w:val="28"/>
          <w:szCs w:val="28"/>
        </w:rPr>
        <w:t>DUNS</w:t>
      </w:r>
      <w:proofErr w:type="gramEnd"/>
      <w:r w:rsidRPr="0091465F">
        <w:rPr>
          <w:sz w:val="28"/>
          <w:szCs w:val="28"/>
        </w:rPr>
        <w:t xml:space="preserve"> number. The </w:t>
      </w:r>
      <w:proofErr w:type="spellStart"/>
      <w:r w:rsidRPr="0091465F">
        <w:rPr>
          <w:sz w:val="28"/>
          <w:szCs w:val="28"/>
        </w:rPr>
        <w:t>UEI</w:t>
      </w:r>
      <w:proofErr w:type="spellEnd"/>
      <w:r w:rsidRPr="0091465F">
        <w:rPr>
          <w:sz w:val="28"/>
          <w:szCs w:val="28"/>
        </w:rPr>
        <w:t xml:space="preserve"> must match the </w:t>
      </w:r>
      <w:proofErr w:type="spellStart"/>
      <w:r w:rsidRPr="0091465F">
        <w:rPr>
          <w:sz w:val="28"/>
          <w:szCs w:val="28"/>
        </w:rPr>
        <w:t>UEI</w:t>
      </w:r>
      <w:proofErr w:type="spellEnd"/>
      <w:r w:rsidRPr="0091465F">
        <w:rPr>
          <w:sz w:val="28"/>
          <w:szCs w:val="28"/>
        </w:rPr>
        <w:t xml:space="preserve"> associated with your organization’s SAM record.</w:t>
      </w:r>
    </w:p>
    <w:p w14:paraId="49A096C0" w14:textId="58B9F553" w:rsidR="00EA6ACE" w:rsidRPr="0091465F" w:rsidRDefault="00B902C4" w:rsidP="002F5F4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Must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proofErr w:type="gramStart"/>
      <w:r w:rsidRPr="0091465F">
        <w:rPr>
          <w:rFonts w:asciiTheme="minorHAnsi" w:hAnsiTheme="minorHAnsi" w:cstheme="minorHAnsi"/>
          <w:sz w:val="28"/>
          <w:szCs w:val="28"/>
        </w:rPr>
        <w:t>be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</w:t>
      </w:r>
      <w:r w:rsidRPr="0091465F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compliance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with</w:t>
      </w:r>
      <w:proofErr w:type="gramEnd"/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all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applicable</w:t>
      </w:r>
      <w:r w:rsidR="00727100" w:rsidRPr="0091465F">
        <w:rPr>
          <w:rFonts w:asciiTheme="minorHAnsi" w:hAnsiTheme="minorHAnsi" w:cstheme="minorHAnsi"/>
          <w:sz w:val="28"/>
          <w:szCs w:val="28"/>
        </w:rPr>
        <w:t xml:space="preserve"> federal, state, and local</w:t>
      </w:r>
      <w:r w:rsidRPr="0091465F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laws.</w:t>
      </w:r>
    </w:p>
    <w:p w14:paraId="3577C393" w14:textId="1901F7F0" w:rsidR="00FE7253" w:rsidRPr="0091465F" w:rsidRDefault="00E0048C" w:rsidP="002F5F4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Must be based in </w:t>
      </w:r>
      <w:r w:rsidR="00D56456" w:rsidRPr="0091465F">
        <w:rPr>
          <w:rFonts w:asciiTheme="minorHAnsi" w:hAnsiTheme="minorHAnsi" w:cstheme="minorHAnsi"/>
          <w:w w:val="105"/>
          <w:sz w:val="28"/>
          <w:szCs w:val="28"/>
        </w:rPr>
        <w:t xml:space="preserve">northern Nevada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(as shown by the address on the organization’s IRS 990 form)</w:t>
      </w:r>
      <w:r w:rsidR="002422D9" w:rsidRPr="0091465F">
        <w:rPr>
          <w:rFonts w:asciiTheme="minorHAnsi" w:hAnsiTheme="minorHAnsi" w:cstheme="minorHAnsi"/>
          <w:w w:val="105"/>
          <w:sz w:val="28"/>
          <w:szCs w:val="28"/>
        </w:rPr>
        <w:t>.</w:t>
      </w:r>
      <w:r w:rsidR="00D56456" w:rsidRPr="0091465F"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r w:rsidR="002422D9" w:rsidRPr="0091465F">
        <w:rPr>
          <w:rFonts w:asciiTheme="minorHAnsi" w:hAnsiTheme="minorHAnsi" w:cstheme="minorHAnsi"/>
          <w:w w:val="105"/>
          <w:sz w:val="28"/>
          <w:szCs w:val="28"/>
        </w:rPr>
        <w:t>P</w:t>
      </w:r>
      <w:r w:rsidR="00D56456" w:rsidRPr="0091465F">
        <w:rPr>
          <w:rFonts w:asciiTheme="minorHAnsi" w:hAnsiTheme="minorHAnsi" w:cstheme="minorHAnsi"/>
          <w:w w:val="105"/>
          <w:sz w:val="28"/>
          <w:szCs w:val="28"/>
        </w:rPr>
        <w:t>reference will be given to applicants based in Carson City.</w:t>
      </w:r>
    </w:p>
    <w:p w14:paraId="49A096C2" w14:textId="1E463065" w:rsidR="00EA6ACE" w:rsidRPr="0091465F" w:rsidRDefault="00EA6ACE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6D0" w14:textId="4F6A8091" w:rsidR="00EA6ACE" w:rsidRPr="0091465F" w:rsidRDefault="00B902C4" w:rsidP="002F5F4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sz w:val="28"/>
          <w:szCs w:val="28"/>
        </w:rPr>
        <w:t>GRANT</w:t>
      </w:r>
      <w:r w:rsidRPr="0091465F">
        <w:rPr>
          <w:rFonts w:asciiTheme="minorHAnsi" w:hAnsiTheme="minorHAnsi" w:cstheme="minorHAnsi"/>
          <w:b/>
          <w:bCs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z w:val="28"/>
          <w:szCs w:val="28"/>
        </w:rPr>
        <w:t>REVIEW</w:t>
      </w:r>
      <w:r w:rsidRPr="0091465F">
        <w:rPr>
          <w:rFonts w:asciiTheme="minorHAnsi" w:hAnsiTheme="minorHAnsi" w:cstheme="minorHAnsi"/>
          <w:b/>
          <w:bCs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sz w:val="28"/>
          <w:szCs w:val="28"/>
        </w:rPr>
        <w:t>PROCESS</w:t>
      </w:r>
    </w:p>
    <w:p w14:paraId="30242938" w14:textId="5A71DD03" w:rsidR="004108BF" w:rsidRPr="0091465F" w:rsidRDefault="00B902C4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Staff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will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review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applications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eligibility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completeness.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Applications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that meet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all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FD2896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eligibility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requirements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FD2896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and are substantially complete, at the discretion of staff, will be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accepted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further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review.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Applications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6E0169" w:rsidRPr="0091465F">
        <w:rPr>
          <w:rFonts w:asciiTheme="minorHAnsi" w:hAnsiTheme="minorHAnsi" w:cstheme="minorHAnsi"/>
          <w:w w:val="105"/>
          <w:sz w:val="28"/>
          <w:szCs w:val="28"/>
        </w:rPr>
        <w:t>will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then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6E0169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be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reviewed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and </w:t>
      </w:r>
      <w:r w:rsidRPr="0091465F">
        <w:rPr>
          <w:rFonts w:asciiTheme="minorHAnsi" w:hAnsiTheme="minorHAnsi" w:cstheme="minorHAnsi"/>
          <w:sz w:val="28"/>
          <w:szCs w:val="28"/>
        </w:rPr>
        <w:t>evaluated</w:t>
      </w:r>
      <w:r w:rsidRPr="0091465F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="00223B57" w:rsidRPr="0091465F">
        <w:rPr>
          <w:rFonts w:asciiTheme="minorHAnsi" w:hAnsiTheme="minorHAnsi" w:cstheme="minorHAnsi"/>
          <w:spacing w:val="-11"/>
          <w:sz w:val="28"/>
          <w:szCs w:val="28"/>
        </w:rPr>
        <w:t>based on the Commission’s scoring criteria</w:t>
      </w:r>
      <w:r w:rsidR="00223B57" w:rsidRPr="0091465F">
        <w:rPr>
          <w:rFonts w:asciiTheme="minorHAnsi" w:hAnsiTheme="minorHAnsi" w:cstheme="minorHAnsi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by</w:t>
      </w:r>
      <w:r w:rsidRPr="0091465F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="000C1FEF" w:rsidRPr="0091465F">
        <w:rPr>
          <w:rFonts w:asciiTheme="minorHAnsi" w:hAnsiTheme="minorHAnsi" w:cstheme="minorHAnsi"/>
          <w:sz w:val="28"/>
          <w:szCs w:val="28"/>
        </w:rPr>
        <w:t>an impartial ad-hoc panel</w:t>
      </w:r>
      <w:r w:rsidR="00780273" w:rsidRPr="0091465F">
        <w:rPr>
          <w:rFonts w:asciiTheme="minorHAnsi" w:hAnsiTheme="minorHAnsi" w:cstheme="minorHAnsi"/>
          <w:spacing w:val="-11"/>
          <w:sz w:val="28"/>
          <w:szCs w:val="28"/>
        </w:rPr>
        <w:t>.</w:t>
      </w:r>
      <w:r w:rsidR="00CD7418" w:rsidRPr="0091465F">
        <w:rPr>
          <w:rFonts w:asciiTheme="minorHAnsi" w:hAnsiTheme="minorHAnsi" w:cstheme="minorHAnsi"/>
          <w:spacing w:val="-11"/>
          <w:sz w:val="28"/>
          <w:szCs w:val="28"/>
        </w:rPr>
        <w:t xml:space="preserve"> The Commission will </w:t>
      </w:r>
      <w:r w:rsidRPr="0091465F">
        <w:rPr>
          <w:rFonts w:asciiTheme="minorHAnsi" w:hAnsiTheme="minorHAnsi" w:cstheme="minorHAnsi"/>
          <w:sz w:val="28"/>
          <w:szCs w:val="28"/>
        </w:rPr>
        <w:t>make funding recommendations</w:t>
      </w:r>
      <w:r w:rsidR="00CD7418" w:rsidRPr="0091465F">
        <w:rPr>
          <w:rFonts w:asciiTheme="minorHAnsi" w:hAnsiTheme="minorHAnsi" w:cstheme="minorHAnsi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to the Board of Supervisors</w:t>
      </w:r>
      <w:r w:rsidR="00CD7418" w:rsidRPr="0091465F">
        <w:rPr>
          <w:rFonts w:asciiTheme="minorHAnsi" w:hAnsiTheme="minorHAnsi" w:cstheme="minorHAnsi"/>
          <w:sz w:val="28"/>
          <w:szCs w:val="28"/>
        </w:rPr>
        <w:t xml:space="preserve"> based on scores</w:t>
      </w:r>
      <w:r w:rsidRPr="0091465F">
        <w:rPr>
          <w:rFonts w:asciiTheme="minorHAnsi" w:hAnsiTheme="minorHAnsi" w:cstheme="minorHAnsi"/>
          <w:sz w:val="28"/>
          <w:szCs w:val="28"/>
        </w:rPr>
        <w:t xml:space="preserve">. </w:t>
      </w:r>
      <w:r w:rsidR="00AD3F3F" w:rsidRPr="0091465F">
        <w:rPr>
          <w:rFonts w:asciiTheme="minorHAnsi" w:hAnsiTheme="minorHAnsi" w:cstheme="minorHAnsi"/>
          <w:sz w:val="28"/>
          <w:szCs w:val="28"/>
        </w:rPr>
        <w:t xml:space="preserve">Grants are </w:t>
      </w:r>
      <w:r w:rsidR="00AD3F3F" w:rsidRPr="0091465F">
        <w:rPr>
          <w:rFonts w:asciiTheme="minorHAnsi" w:hAnsiTheme="minorHAnsi" w:cstheme="minorHAnsi"/>
          <w:w w:val="105"/>
          <w:sz w:val="28"/>
          <w:szCs w:val="28"/>
        </w:rPr>
        <w:t>contingent</w:t>
      </w:r>
      <w:r w:rsidR="00AD3F3F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AD3F3F" w:rsidRPr="0091465F">
        <w:rPr>
          <w:rFonts w:asciiTheme="minorHAnsi" w:hAnsiTheme="minorHAnsi" w:cstheme="minorHAnsi"/>
          <w:w w:val="105"/>
          <w:sz w:val="28"/>
          <w:szCs w:val="28"/>
        </w:rPr>
        <w:t>on</w:t>
      </w:r>
      <w:r w:rsidR="00AD3F3F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AD3F3F" w:rsidRPr="0091465F">
        <w:rPr>
          <w:rFonts w:asciiTheme="minorHAnsi" w:hAnsiTheme="minorHAnsi" w:cstheme="minorHAnsi"/>
          <w:w w:val="105"/>
          <w:sz w:val="28"/>
          <w:szCs w:val="28"/>
        </w:rPr>
        <w:t>available</w:t>
      </w:r>
      <w:r w:rsidR="00AD3F3F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AD3F3F" w:rsidRPr="0091465F">
        <w:rPr>
          <w:rFonts w:asciiTheme="minorHAnsi" w:hAnsiTheme="minorHAnsi" w:cstheme="minorHAnsi"/>
          <w:w w:val="105"/>
          <w:sz w:val="28"/>
          <w:szCs w:val="28"/>
        </w:rPr>
        <w:t>funding</w:t>
      </w:r>
      <w:r w:rsidR="00AD3F3F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AD3F3F" w:rsidRPr="0091465F">
        <w:rPr>
          <w:rFonts w:asciiTheme="minorHAnsi" w:hAnsiTheme="minorHAnsi" w:cstheme="minorHAnsi"/>
          <w:w w:val="105"/>
          <w:sz w:val="28"/>
          <w:szCs w:val="28"/>
        </w:rPr>
        <w:t>as</w:t>
      </w:r>
      <w:r w:rsidR="00AD3F3F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AD3F3F" w:rsidRPr="0091465F">
        <w:rPr>
          <w:rFonts w:asciiTheme="minorHAnsi" w:hAnsiTheme="minorHAnsi" w:cstheme="minorHAnsi"/>
          <w:w w:val="105"/>
          <w:sz w:val="28"/>
          <w:szCs w:val="28"/>
        </w:rPr>
        <w:t>approved</w:t>
      </w:r>
      <w:r w:rsidR="00AD3F3F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AD3F3F" w:rsidRPr="0091465F">
        <w:rPr>
          <w:rFonts w:asciiTheme="minorHAnsi" w:hAnsiTheme="minorHAnsi" w:cstheme="minorHAnsi"/>
          <w:w w:val="105"/>
          <w:sz w:val="28"/>
          <w:szCs w:val="28"/>
        </w:rPr>
        <w:t>by</w:t>
      </w:r>
      <w:r w:rsidR="00AD3F3F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AD3F3F" w:rsidRPr="0091465F">
        <w:rPr>
          <w:rFonts w:asciiTheme="minorHAnsi" w:hAnsiTheme="minorHAnsi" w:cstheme="minorHAnsi"/>
          <w:w w:val="105"/>
          <w:sz w:val="28"/>
          <w:szCs w:val="28"/>
        </w:rPr>
        <w:t>the Board of Supervisors.</w:t>
      </w:r>
      <w:r w:rsidR="00761CAA" w:rsidRPr="0091465F">
        <w:rPr>
          <w:rFonts w:asciiTheme="minorHAnsi" w:hAnsiTheme="minorHAnsi" w:cstheme="minorHAnsi"/>
          <w:sz w:val="28"/>
          <w:szCs w:val="28"/>
        </w:rPr>
        <w:t xml:space="preserve"> </w:t>
      </w:r>
      <w:r w:rsidR="0030339D" w:rsidRPr="0091465F">
        <w:rPr>
          <w:rFonts w:asciiTheme="minorHAnsi" w:hAnsiTheme="minorHAnsi" w:cstheme="minorHAnsi"/>
          <w:sz w:val="28"/>
          <w:szCs w:val="28"/>
        </w:rPr>
        <w:t>Some</w:t>
      </w:r>
      <w:r w:rsidRPr="0091465F">
        <w:rPr>
          <w:rFonts w:asciiTheme="minorHAnsi" w:hAnsiTheme="minorHAnsi" w:cstheme="minorHAnsi"/>
          <w:sz w:val="28"/>
          <w:szCs w:val="28"/>
        </w:rPr>
        <w:t xml:space="preserve"> applications</w:t>
      </w:r>
      <w:r w:rsidR="0030339D" w:rsidRPr="0091465F">
        <w:rPr>
          <w:rFonts w:asciiTheme="minorHAnsi" w:hAnsiTheme="minorHAnsi" w:cstheme="minorHAnsi"/>
          <w:sz w:val="28"/>
          <w:szCs w:val="28"/>
        </w:rPr>
        <w:t xml:space="preserve"> may not be</w:t>
      </w:r>
      <w:r w:rsidRPr="0091465F">
        <w:rPr>
          <w:rFonts w:asciiTheme="minorHAnsi" w:hAnsiTheme="minorHAnsi" w:cstheme="minorHAnsi"/>
          <w:sz w:val="28"/>
          <w:szCs w:val="28"/>
        </w:rPr>
        <w:t xml:space="preserve"> funded, and grant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awards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may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vary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from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requested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amounts.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</w:p>
    <w:p w14:paraId="2EE21129" w14:textId="77777777" w:rsidR="004108BF" w:rsidRPr="0091465F" w:rsidRDefault="004108BF" w:rsidP="002F5F40">
      <w:pPr>
        <w:jc w:val="both"/>
        <w:rPr>
          <w:rFonts w:asciiTheme="minorHAnsi" w:hAnsiTheme="minorHAnsi" w:cstheme="minorHAnsi"/>
          <w:spacing w:val="-1"/>
          <w:w w:val="105"/>
          <w:sz w:val="28"/>
          <w:szCs w:val="28"/>
        </w:rPr>
      </w:pPr>
    </w:p>
    <w:p w14:paraId="49A096D1" w14:textId="26612206" w:rsidR="00EA6ACE" w:rsidRPr="0091465F" w:rsidRDefault="004B42CA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Panelists and c</w:t>
      </w:r>
      <w:r w:rsidR="00903866" w:rsidRPr="0091465F">
        <w:rPr>
          <w:rFonts w:asciiTheme="minorHAnsi" w:hAnsiTheme="minorHAnsi" w:cstheme="minorHAnsi"/>
          <w:w w:val="105"/>
          <w:sz w:val="28"/>
          <w:szCs w:val="28"/>
        </w:rPr>
        <w:t>ommissioners</w:t>
      </w:r>
      <w:r w:rsidR="00B902C4" w:rsidRPr="0091465F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are</w:t>
      </w:r>
      <w:r w:rsidR="00B902C4" w:rsidRPr="0091465F">
        <w:rPr>
          <w:rFonts w:asciiTheme="minorHAnsi" w:hAnsiTheme="minorHAnsi" w:cstheme="minorHAnsi"/>
          <w:spacing w:val="-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required to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disclose all known </w:t>
      </w:r>
      <w:r w:rsidR="00B902C4" w:rsidRPr="0091465F">
        <w:rPr>
          <w:rFonts w:asciiTheme="minorHAnsi" w:hAnsiTheme="minorHAnsi" w:cstheme="minorHAnsi"/>
          <w:sz w:val="28"/>
          <w:szCs w:val="28"/>
        </w:rPr>
        <w:t>conflicts of interest with any grant applicant(s) and abstain from the discussion and scoring of the</w:t>
      </w:r>
      <w:r w:rsidR="00B902C4" w:rsidRPr="0091465F">
        <w:rPr>
          <w:rFonts w:asciiTheme="minorHAnsi" w:hAnsiTheme="minorHAnsi" w:cstheme="minorHAnsi"/>
          <w:spacing w:val="4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specified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applicant(s).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FD2896" w:rsidRPr="0091465F">
        <w:rPr>
          <w:rFonts w:asciiTheme="minorHAnsi" w:hAnsiTheme="minorHAnsi" w:cstheme="minorHAnsi"/>
          <w:w w:val="105"/>
          <w:sz w:val="28"/>
          <w:szCs w:val="28"/>
        </w:rPr>
        <w:t>C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onflict</w:t>
      </w:r>
      <w:r w:rsidR="00FD2896" w:rsidRPr="0091465F">
        <w:rPr>
          <w:rFonts w:asciiTheme="minorHAnsi" w:hAnsiTheme="minorHAnsi" w:cstheme="minorHAnsi"/>
          <w:w w:val="105"/>
          <w:sz w:val="28"/>
          <w:szCs w:val="28"/>
        </w:rPr>
        <w:t>s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interest</w:t>
      </w:r>
      <w:r w:rsidR="00FD2896" w:rsidRPr="0091465F">
        <w:rPr>
          <w:rFonts w:asciiTheme="minorHAnsi" w:hAnsiTheme="minorHAnsi" w:cstheme="minorHAnsi"/>
          <w:w w:val="105"/>
          <w:sz w:val="28"/>
          <w:szCs w:val="28"/>
        </w:rPr>
        <w:t xml:space="preserve"> include </w:t>
      </w:r>
      <w:r w:rsidR="00FD2896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circumstances where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</w:t>
      </w:r>
      <w:r w:rsidR="00C622DB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1A051E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panelist, </w:t>
      </w:r>
      <w:r w:rsidR="00C622DB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>commissioner</w:t>
      </w:r>
      <w:r w:rsidR="001A051E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>,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or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any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member</w:t>
      </w:r>
      <w:r w:rsidR="00B902C4" w:rsidRPr="0091465F">
        <w:rPr>
          <w:rFonts w:asciiTheme="minorHAnsi" w:hAnsiTheme="minorHAnsi" w:cstheme="minorHAnsi"/>
          <w:spacing w:val="-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proofErr w:type="gramStart"/>
      <w:r w:rsidR="001A051E" w:rsidRPr="0091465F">
        <w:rPr>
          <w:rFonts w:asciiTheme="minorHAnsi" w:hAnsiTheme="minorHAnsi" w:cstheme="minorHAnsi"/>
          <w:w w:val="105"/>
          <w:sz w:val="28"/>
          <w:szCs w:val="28"/>
        </w:rPr>
        <w:t>panelist’s</w:t>
      </w:r>
      <w:proofErr w:type="gramEnd"/>
      <w:r w:rsidR="001A051E" w:rsidRPr="0091465F">
        <w:rPr>
          <w:rFonts w:asciiTheme="minorHAnsi" w:hAnsiTheme="minorHAnsi" w:cstheme="minorHAnsi"/>
          <w:w w:val="105"/>
          <w:sz w:val="28"/>
          <w:szCs w:val="28"/>
        </w:rPr>
        <w:t xml:space="preserve"> or commissioner’s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 immediate</w:t>
      </w:r>
      <w:r w:rsidR="00B902C4" w:rsidRPr="0091465F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family:</w:t>
      </w:r>
    </w:p>
    <w:p w14:paraId="49A096D2" w14:textId="77777777" w:rsidR="00EA6ACE" w:rsidRPr="0091465F" w:rsidRDefault="00B902C4" w:rsidP="002F5F4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 xml:space="preserve">Has direct involvement in the operation, management, or serves on a board of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directors or trustees of an applicant</w:t>
      </w:r>
    </w:p>
    <w:p w14:paraId="49A096D3" w14:textId="77777777" w:rsidR="00EA6ACE" w:rsidRPr="0091465F" w:rsidRDefault="00B902C4" w:rsidP="002F5F4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Has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direct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ownership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interest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investment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interest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an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applicant</w:t>
      </w:r>
    </w:p>
    <w:p w14:paraId="49A096D4" w14:textId="5BFC2DBE" w:rsidR="00EA6ACE" w:rsidRPr="0091465F" w:rsidRDefault="00B902C4" w:rsidP="002F5F4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Is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employed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by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an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applicant</w:t>
      </w:r>
    </w:p>
    <w:p w14:paraId="49A096D5" w14:textId="77777777" w:rsidR="00EA6ACE" w:rsidRPr="0091465F" w:rsidRDefault="00B902C4" w:rsidP="002F5F4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 xml:space="preserve">Receives or has the right to receive, directly or indirectly, remuneration pursuant to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any arrangement for compensation with an applicant</w:t>
      </w:r>
    </w:p>
    <w:p w14:paraId="49A096D7" w14:textId="77777777" w:rsidR="00EA6ACE" w:rsidRPr="0091465F" w:rsidRDefault="00EA6ACE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6D8" w14:textId="4BADE480" w:rsidR="00EA6ACE" w:rsidRPr="0091465F" w:rsidRDefault="00B902C4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 xml:space="preserve">After </w:t>
      </w:r>
      <w:r w:rsidR="0026002A" w:rsidRPr="0091465F">
        <w:rPr>
          <w:rFonts w:asciiTheme="minorHAnsi" w:hAnsiTheme="minorHAnsi" w:cstheme="minorHAnsi"/>
          <w:sz w:val="28"/>
          <w:szCs w:val="28"/>
        </w:rPr>
        <w:t>application scoring is</w:t>
      </w:r>
      <w:r w:rsidRPr="0091465F">
        <w:rPr>
          <w:rFonts w:asciiTheme="minorHAnsi" w:hAnsiTheme="minorHAnsi" w:cstheme="minorHAnsi"/>
          <w:sz w:val="28"/>
          <w:szCs w:val="28"/>
        </w:rPr>
        <w:t xml:space="preserve"> completed, the </w:t>
      </w:r>
      <w:r w:rsidR="0026002A" w:rsidRPr="0091465F">
        <w:rPr>
          <w:rFonts w:asciiTheme="minorHAnsi" w:hAnsiTheme="minorHAnsi" w:cstheme="minorHAnsi"/>
          <w:sz w:val="28"/>
          <w:szCs w:val="28"/>
        </w:rPr>
        <w:t>Cultural Commission</w:t>
      </w:r>
      <w:r w:rsidRPr="0091465F">
        <w:rPr>
          <w:rFonts w:asciiTheme="minorHAnsi" w:hAnsiTheme="minorHAnsi" w:cstheme="minorHAnsi"/>
          <w:sz w:val="28"/>
          <w:szCs w:val="28"/>
        </w:rPr>
        <w:t xml:space="preserve"> </w:t>
      </w:r>
      <w:r w:rsidR="0026002A" w:rsidRPr="0091465F">
        <w:rPr>
          <w:rFonts w:asciiTheme="minorHAnsi" w:hAnsiTheme="minorHAnsi" w:cstheme="minorHAnsi"/>
          <w:sz w:val="28"/>
          <w:szCs w:val="28"/>
        </w:rPr>
        <w:t xml:space="preserve">will </w:t>
      </w:r>
      <w:r w:rsidRPr="0091465F">
        <w:rPr>
          <w:rFonts w:asciiTheme="minorHAnsi" w:hAnsiTheme="minorHAnsi" w:cstheme="minorHAnsi"/>
          <w:sz w:val="28"/>
          <w:szCs w:val="28"/>
        </w:rPr>
        <w:t xml:space="preserve">convene in a public meeting to discuss </w:t>
      </w:r>
      <w:r w:rsidR="00E039AA" w:rsidRPr="0091465F">
        <w:rPr>
          <w:rFonts w:asciiTheme="minorHAnsi" w:hAnsiTheme="minorHAnsi" w:cstheme="minorHAnsi"/>
          <w:sz w:val="28"/>
          <w:szCs w:val="28"/>
        </w:rPr>
        <w:t>scores</w:t>
      </w:r>
      <w:r w:rsidRPr="0091465F">
        <w:rPr>
          <w:rFonts w:asciiTheme="minorHAnsi" w:hAnsiTheme="minorHAnsi" w:cstheme="minorHAnsi"/>
          <w:sz w:val="28"/>
          <w:szCs w:val="28"/>
        </w:rPr>
        <w:t xml:space="preserve"> and vote on </w:t>
      </w:r>
      <w:r w:rsidR="00DF7A7C" w:rsidRPr="0091465F">
        <w:rPr>
          <w:rFonts w:asciiTheme="minorHAnsi" w:hAnsiTheme="minorHAnsi" w:cstheme="minorHAnsi"/>
          <w:sz w:val="28"/>
          <w:szCs w:val="28"/>
        </w:rPr>
        <w:t>funding</w:t>
      </w:r>
      <w:r w:rsidRPr="0091465F">
        <w:rPr>
          <w:rFonts w:asciiTheme="minorHAnsi" w:hAnsiTheme="minorHAnsi" w:cstheme="minorHAnsi"/>
          <w:sz w:val="28"/>
          <w:szCs w:val="28"/>
        </w:rPr>
        <w:t xml:space="preserve"> allocations. </w:t>
      </w:r>
      <w:r w:rsidR="00761CAA" w:rsidRPr="0091465F">
        <w:rPr>
          <w:rFonts w:asciiTheme="minorHAnsi" w:hAnsiTheme="minorHAnsi" w:cstheme="minorHAnsi"/>
          <w:sz w:val="28"/>
          <w:szCs w:val="28"/>
        </w:rPr>
        <w:t>G</w:t>
      </w:r>
      <w:r w:rsidRPr="0091465F">
        <w:rPr>
          <w:rFonts w:asciiTheme="minorHAnsi" w:hAnsiTheme="minorHAnsi" w:cstheme="minorHAnsi"/>
          <w:sz w:val="28"/>
          <w:szCs w:val="28"/>
        </w:rPr>
        <w:t xml:space="preserve">rant applications with an average score of less than 70 will not be </w:t>
      </w:r>
      <w:r w:rsidR="00AD7415" w:rsidRPr="0091465F">
        <w:rPr>
          <w:rFonts w:asciiTheme="minorHAnsi" w:hAnsiTheme="minorHAnsi" w:cstheme="minorHAnsi"/>
          <w:sz w:val="28"/>
          <w:szCs w:val="28"/>
        </w:rPr>
        <w:t>considered</w:t>
      </w:r>
      <w:r w:rsidRPr="0091465F">
        <w:rPr>
          <w:rFonts w:asciiTheme="minorHAnsi" w:hAnsiTheme="minorHAnsi" w:cstheme="minorHAnsi"/>
          <w:sz w:val="28"/>
          <w:szCs w:val="28"/>
        </w:rPr>
        <w:t>.</w:t>
      </w:r>
      <w:r w:rsidR="00EE31C2" w:rsidRPr="0091465F">
        <w:rPr>
          <w:rFonts w:asciiTheme="minorHAnsi" w:hAnsiTheme="minorHAnsi" w:cstheme="minorHAnsi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 xml:space="preserve">Applicants are asked to refrain from contacting </w:t>
      </w:r>
      <w:r w:rsidR="0026150D" w:rsidRPr="0091465F">
        <w:rPr>
          <w:rFonts w:asciiTheme="minorHAnsi" w:hAnsiTheme="minorHAnsi" w:cstheme="minorHAnsi"/>
          <w:sz w:val="28"/>
          <w:szCs w:val="28"/>
        </w:rPr>
        <w:t xml:space="preserve">panelists </w:t>
      </w:r>
      <w:r w:rsidRPr="0091465F">
        <w:rPr>
          <w:rFonts w:asciiTheme="minorHAnsi" w:hAnsiTheme="minorHAnsi" w:cstheme="minorHAnsi"/>
          <w:sz w:val="28"/>
          <w:szCs w:val="28"/>
        </w:rPr>
        <w:t xml:space="preserve">during the </w:t>
      </w:r>
      <w:r w:rsidR="00DB42B2" w:rsidRPr="0091465F">
        <w:rPr>
          <w:rFonts w:asciiTheme="minorHAnsi" w:hAnsiTheme="minorHAnsi" w:cstheme="minorHAnsi"/>
          <w:sz w:val="28"/>
          <w:szCs w:val="28"/>
        </w:rPr>
        <w:t>scoring</w:t>
      </w:r>
      <w:r w:rsidRPr="0091465F">
        <w:rPr>
          <w:rFonts w:asciiTheme="minorHAnsi" w:hAnsiTheme="minorHAnsi" w:cstheme="minorHAnsi"/>
          <w:sz w:val="28"/>
          <w:szCs w:val="28"/>
        </w:rPr>
        <w:t xml:space="preserve"> process.</w:t>
      </w:r>
    </w:p>
    <w:p w14:paraId="6A4CD35E" w14:textId="77777777" w:rsidR="00026168" w:rsidRPr="0091465F" w:rsidRDefault="00026168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6E3" w14:textId="644E9D07" w:rsidR="00EA6ACE" w:rsidRPr="0091465F" w:rsidRDefault="00C4658A" w:rsidP="00A23A1A">
      <w:pPr>
        <w:keepNext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sz w:val="28"/>
          <w:szCs w:val="28"/>
        </w:rPr>
        <w:t xml:space="preserve">NON-ALLOWABLE </w:t>
      </w: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COSTS</w:t>
      </w:r>
      <w:r w:rsidRPr="0091465F">
        <w:rPr>
          <w:rFonts w:asciiTheme="minorHAnsi" w:hAnsiTheme="minorHAnsi" w:cstheme="minorHAnsi"/>
          <w:b/>
          <w:bCs/>
          <w:spacing w:val="-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INCLUDE:</w:t>
      </w:r>
    </w:p>
    <w:p w14:paraId="49A096E4" w14:textId="510AE910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Any portion of a project that duplicates costs in grants pending with, or received directly from, the National Endowment for the Arts</w:t>
      </w:r>
      <w:r w:rsidR="00C83C8B" w:rsidRPr="0091465F">
        <w:rPr>
          <w:rFonts w:asciiTheme="minorHAnsi" w:hAnsiTheme="minorHAnsi" w:cstheme="minorHAnsi"/>
          <w:sz w:val="28"/>
          <w:szCs w:val="28"/>
        </w:rPr>
        <w:t xml:space="preserve"> or the Nevada Arts Council</w:t>
      </w:r>
    </w:p>
    <w:p w14:paraId="49A096E5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Any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portion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same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project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</w:t>
      </w:r>
      <w:r w:rsidRPr="0091465F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multiple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grant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applications</w:t>
      </w:r>
    </w:p>
    <w:p w14:paraId="49A096E6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Any</w:t>
      </w:r>
      <w:r w:rsidRPr="0091465F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portion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completed</w:t>
      </w:r>
      <w:r w:rsidRPr="0091465F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projects</w:t>
      </w:r>
    </w:p>
    <w:p w14:paraId="49A096E7" w14:textId="5E92B26B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Anything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specifically</w:t>
      </w:r>
      <w:r w:rsidRPr="0091465F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forbidden</w:t>
      </w:r>
      <w:r w:rsidRPr="0091465F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by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5"/>
          <w:sz w:val="28"/>
          <w:szCs w:val="28"/>
        </w:rPr>
        <w:t>law</w:t>
      </w:r>
    </w:p>
    <w:p w14:paraId="49A096E8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Capital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expenditures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land</w:t>
      </w:r>
      <w:r w:rsidRPr="0091465F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general-purpose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equipment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with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cost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over</w:t>
      </w:r>
      <w:r w:rsidRPr="0091465F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$2,500</w:t>
      </w:r>
    </w:p>
    <w:p w14:paraId="49A096E9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lastRenderedPageBreak/>
        <w:t>Cash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prizes</w:t>
      </w:r>
    </w:p>
    <w:p w14:paraId="49A096EA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Competition</w:t>
      </w:r>
      <w:r w:rsidRPr="0091465F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awards</w:t>
      </w:r>
    </w:p>
    <w:p w14:paraId="49A096EB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Fees</w:t>
      </w:r>
      <w:r w:rsidRPr="0091465F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filing</w:t>
      </w:r>
      <w:r w:rsidRPr="0091465F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501(c)(3)</w:t>
      </w:r>
      <w:r w:rsidRPr="0091465F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tax-exempt</w:t>
      </w:r>
      <w:r w:rsidRPr="0091465F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status</w:t>
      </w:r>
      <w:r w:rsidRPr="0091465F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with</w:t>
      </w:r>
      <w:r w:rsidRPr="0091465F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Internal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Revenue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Service</w:t>
      </w:r>
    </w:p>
    <w:p w14:paraId="49A096EC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Fines,</w:t>
      </w:r>
      <w:r w:rsidRPr="0091465F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penalties,</w:t>
      </w:r>
      <w:r w:rsidRPr="0091465F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debt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collection</w:t>
      </w:r>
      <w:r w:rsidRPr="0091465F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costs</w:t>
      </w:r>
    </w:p>
    <w:p w14:paraId="49A096ED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Travel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outside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Canada,</w:t>
      </w:r>
      <w:r w:rsidRPr="009146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Mexico,</w:t>
      </w:r>
      <w:r w:rsidRPr="0091465F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United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States,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its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territories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possessions</w:t>
      </w:r>
    </w:p>
    <w:p w14:paraId="49A096EE" w14:textId="7A0B5E92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Fundraising efforts</w:t>
      </w:r>
      <w:r w:rsidR="00B500CA" w:rsidRPr="0091465F">
        <w:rPr>
          <w:rFonts w:asciiTheme="minorHAnsi" w:hAnsiTheme="minorHAnsi" w:cstheme="minorHAnsi"/>
          <w:sz w:val="28"/>
          <w:szCs w:val="28"/>
        </w:rPr>
        <w:t xml:space="preserve"> or m</w:t>
      </w:r>
      <w:r w:rsidRPr="0091465F">
        <w:rPr>
          <w:rFonts w:asciiTheme="minorHAnsi" w:hAnsiTheme="minorHAnsi" w:cstheme="minorHAnsi"/>
          <w:sz w:val="28"/>
          <w:szCs w:val="28"/>
        </w:rPr>
        <w:t xml:space="preserve">oney spent </w:t>
      </w:r>
      <w:proofErr w:type="gramStart"/>
      <w:r w:rsidRPr="0091465F">
        <w:rPr>
          <w:rFonts w:asciiTheme="minorHAnsi" w:hAnsiTheme="minorHAnsi" w:cstheme="minorHAnsi"/>
          <w:sz w:val="28"/>
          <w:szCs w:val="28"/>
        </w:rPr>
        <w:t>in order to</w:t>
      </w:r>
      <w:proofErr w:type="gramEnd"/>
      <w:r w:rsidRPr="0091465F">
        <w:rPr>
          <w:rFonts w:asciiTheme="minorHAnsi" w:hAnsiTheme="minorHAnsi" w:cstheme="minorHAnsi"/>
          <w:sz w:val="28"/>
          <w:szCs w:val="28"/>
        </w:rPr>
        <w:t xml:space="preserve"> raise additional funds (such as social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events and benefits)</w:t>
      </w:r>
    </w:p>
    <w:p w14:paraId="49A096EF" w14:textId="3CD3A224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Hospitality or entertainment expenses (including food, beverages</w:t>
      </w:r>
      <w:r w:rsidR="00237CD5" w:rsidRPr="0091465F">
        <w:rPr>
          <w:rFonts w:asciiTheme="minorHAnsi" w:hAnsiTheme="minorHAnsi" w:cstheme="minorHAnsi"/>
          <w:sz w:val="28"/>
          <w:szCs w:val="28"/>
        </w:rPr>
        <w:t>,</w:t>
      </w:r>
      <w:r w:rsidRPr="0091465F">
        <w:rPr>
          <w:rFonts w:asciiTheme="minorHAnsi" w:hAnsiTheme="minorHAnsi" w:cstheme="minorHAnsi"/>
          <w:sz w:val="28"/>
          <w:szCs w:val="28"/>
        </w:rPr>
        <w:t xml:space="preserve"> and gratuities for openings,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receptions, parties or other hospitality functions)</w:t>
      </w:r>
    </w:p>
    <w:p w14:paraId="49A096F0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Journalism,</w:t>
      </w:r>
      <w:r w:rsidRPr="0091465F">
        <w:rPr>
          <w:rFonts w:asciiTheme="minorHAnsi" w:hAnsiTheme="minorHAnsi" w:cstheme="minorHAnsi"/>
          <w:spacing w:val="-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historical</w:t>
      </w:r>
      <w:r w:rsidRPr="0091465F">
        <w:rPr>
          <w:rFonts w:asciiTheme="minorHAnsi" w:hAnsiTheme="minorHAnsi" w:cstheme="minorHAnsi"/>
          <w:spacing w:val="-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academic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documentary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film,</w:t>
      </w:r>
      <w:r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electronic</w:t>
      </w:r>
      <w:r w:rsidRPr="0091465F">
        <w:rPr>
          <w:rFonts w:asciiTheme="minorHAnsi" w:hAnsiTheme="minorHAnsi" w:cstheme="minorHAnsi"/>
          <w:spacing w:val="-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media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arts</w:t>
      </w:r>
      <w:r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that</w:t>
      </w:r>
      <w:r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do</w:t>
      </w:r>
      <w:r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NOT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demonstrate significant artistic emphasis, consideration, and distinction</w:t>
      </w:r>
    </w:p>
    <w:p w14:paraId="49A096F1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Legal</w:t>
      </w:r>
      <w:r w:rsidRPr="0091465F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fees</w:t>
      </w:r>
      <w:r w:rsidRPr="0091465F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litigation</w:t>
      </w:r>
      <w:r w:rsidRPr="0091465F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4"/>
          <w:sz w:val="28"/>
          <w:szCs w:val="28"/>
        </w:rPr>
        <w:t>costs</w:t>
      </w:r>
    </w:p>
    <w:p w14:paraId="49A096F2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Lobbying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expenses</w:t>
      </w:r>
    </w:p>
    <w:p w14:paraId="49A096F3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Content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prurient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nature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(See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hyperlink r:id="rId7" w:anchor="NRS201Sec235">
        <w:r w:rsidRPr="0091465F">
          <w:rPr>
            <w:rFonts w:asciiTheme="minorHAnsi" w:hAnsiTheme="minorHAnsi" w:cstheme="minorHAnsi"/>
            <w:color w:val="0562C1"/>
            <w:sz w:val="28"/>
            <w:szCs w:val="28"/>
            <w:u w:val="single" w:color="0562C1"/>
          </w:rPr>
          <w:t>NRS</w:t>
        </w:r>
        <w:r w:rsidRPr="0091465F">
          <w:rPr>
            <w:rFonts w:asciiTheme="minorHAnsi" w:hAnsiTheme="minorHAnsi" w:cstheme="minorHAnsi"/>
            <w:color w:val="0562C1"/>
            <w:spacing w:val="7"/>
            <w:sz w:val="28"/>
            <w:szCs w:val="28"/>
            <w:u w:val="single" w:color="0562C1"/>
          </w:rPr>
          <w:t xml:space="preserve"> </w:t>
        </w:r>
        <w:r w:rsidRPr="0091465F">
          <w:rPr>
            <w:rFonts w:asciiTheme="minorHAnsi" w:hAnsiTheme="minorHAnsi" w:cstheme="minorHAnsi"/>
            <w:color w:val="0562C1"/>
            <w:spacing w:val="-2"/>
            <w:sz w:val="28"/>
            <w:szCs w:val="28"/>
            <w:u w:val="single" w:color="0562C1"/>
          </w:rPr>
          <w:t>201.235</w:t>
        </w:r>
      </w:hyperlink>
      <w:r w:rsidRPr="0091465F">
        <w:rPr>
          <w:rFonts w:asciiTheme="minorHAnsi" w:hAnsiTheme="minorHAnsi" w:cstheme="minorHAnsi"/>
          <w:spacing w:val="-2"/>
          <w:sz w:val="28"/>
          <w:szCs w:val="28"/>
        </w:rPr>
        <w:t>)</w:t>
      </w:r>
    </w:p>
    <w:p w14:paraId="49A096F9" w14:textId="3191041B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Preparation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for,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travel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to,</w:t>
      </w:r>
      <w:r w:rsidRPr="0091465F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competitions</w:t>
      </w:r>
    </w:p>
    <w:p w14:paraId="49A096FA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Projects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with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implicit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religious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content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that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may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be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perceived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as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advancing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a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religious purpose</w:t>
      </w:r>
    </w:p>
    <w:p w14:paraId="2E3BDC24" w14:textId="777ABB52" w:rsidR="002422D9" w:rsidRPr="0091465F" w:rsidRDefault="002422D9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Members-only events, or any event/project not available to the public</w:t>
      </w:r>
    </w:p>
    <w:p w14:paraId="49A096FB" w14:textId="13B552F2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Publication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subvention</w:t>
      </w:r>
    </w:p>
    <w:p w14:paraId="49A096FC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Reduction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debt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including</w:t>
      </w:r>
      <w:r w:rsidRPr="0091465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interest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expenses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paid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on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loans,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debts,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borrowed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capital</w:t>
      </w:r>
    </w:p>
    <w:p w14:paraId="49A096FD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Renovation,</w:t>
      </w:r>
      <w:r w:rsidRPr="0091465F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remodeling,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restoration,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new</w:t>
      </w:r>
      <w:r w:rsidRPr="0091465F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construction</w:t>
      </w:r>
    </w:p>
    <w:p w14:paraId="49A096FE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Reserve</w:t>
      </w:r>
      <w:r w:rsidRPr="0091465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sz w:val="28"/>
          <w:szCs w:val="28"/>
        </w:rPr>
        <w:t>funds</w:t>
      </w:r>
    </w:p>
    <w:p w14:paraId="49A096FF" w14:textId="79491AFF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Salaries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126FAA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overhead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</w:p>
    <w:p w14:paraId="49A09700" w14:textId="77777777" w:rsidR="00EA6ACE" w:rsidRPr="0091465F" w:rsidRDefault="00B902C4" w:rsidP="002F5F4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Student</w:t>
      </w:r>
      <w:r w:rsidRPr="0091465F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scholarships</w:t>
      </w:r>
      <w:r w:rsidRPr="0091465F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academic</w:t>
      </w:r>
      <w:r w:rsidRPr="0091465F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credit</w:t>
      </w:r>
      <w:r w:rsidRPr="0091465F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awards</w:t>
      </w:r>
      <w:r w:rsidRPr="0091465F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>student</w:t>
      </w:r>
      <w:r w:rsidRPr="0091465F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4"/>
          <w:sz w:val="28"/>
          <w:szCs w:val="28"/>
        </w:rPr>
        <w:t>work</w:t>
      </w:r>
    </w:p>
    <w:p w14:paraId="49A09701" w14:textId="73CF304B" w:rsidR="00EA6ACE" w:rsidRPr="0091465F" w:rsidRDefault="00EA6ACE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703" w14:textId="77777777" w:rsidR="00EA6ACE" w:rsidRPr="0091465F" w:rsidRDefault="00B902C4" w:rsidP="00A23A1A">
      <w:pPr>
        <w:keepNext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GRANTEE</w:t>
      </w:r>
      <w:r w:rsidRPr="0091465F">
        <w:rPr>
          <w:rFonts w:asciiTheme="minorHAnsi" w:hAnsiTheme="minorHAnsi" w:cstheme="minorHAnsi"/>
          <w:b/>
          <w:bCs/>
          <w:spacing w:val="-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RESPONSIBILITIES/REQUIREMENTS</w:t>
      </w:r>
    </w:p>
    <w:p w14:paraId="1632BDD8" w14:textId="516EDF3C" w:rsidR="00AE47DF" w:rsidRPr="0091465F" w:rsidRDefault="00B902C4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accept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receive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</w:t>
      </w:r>
      <w:r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AE47DF" w:rsidRPr="0091465F">
        <w:rPr>
          <w:rFonts w:asciiTheme="minorHAnsi" w:hAnsiTheme="minorHAnsi" w:cstheme="minorHAnsi"/>
          <w:w w:val="105"/>
          <w:sz w:val="28"/>
          <w:szCs w:val="28"/>
        </w:rPr>
        <w:t>Carson City Redevelopment Arts and Culture Grant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,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 xml:space="preserve">award </w:t>
      </w:r>
      <w:r w:rsidR="00C002A3" w:rsidRPr="0091465F">
        <w:rPr>
          <w:rFonts w:asciiTheme="minorHAnsi" w:hAnsiTheme="minorHAnsi" w:cstheme="minorHAnsi"/>
          <w:sz w:val="28"/>
          <w:szCs w:val="28"/>
        </w:rPr>
        <w:t>letter</w:t>
      </w:r>
      <w:r w:rsidRPr="0091465F">
        <w:rPr>
          <w:rFonts w:asciiTheme="minorHAnsi" w:hAnsiTheme="minorHAnsi" w:cstheme="minorHAnsi"/>
          <w:sz w:val="28"/>
          <w:szCs w:val="28"/>
        </w:rPr>
        <w:t xml:space="preserve"> </w:t>
      </w:r>
      <w:r w:rsidR="00AE35D8" w:rsidRPr="0091465F">
        <w:rPr>
          <w:rFonts w:asciiTheme="minorHAnsi" w:hAnsiTheme="minorHAnsi" w:cstheme="minorHAnsi"/>
          <w:sz w:val="28"/>
          <w:szCs w:val="28"/>
        </w:rPr>
        <w:t xml:space="preserve">and assurances </w:t>
      </w:r>
      <w:r w:rsidRPr="0091465F">
        <w:rPr>
          <w:rFonts w:asciiTheme="minorHAnsi" w:hAnsiTheme="minorHAnsi" w:cstheme="minorHAnsi"/>
          <w:sz w:val="28"/>
          <w:szCs w:val="28"/>
        </w:rPr>
        <w:t xml:space="preserve">must be signed and returned </w:t>
      </w:r>
      <w:r w:rsidR="00C83D81" w:rsidRPr="0091465F">
        <w:rPr>
          <w:rFonts w:asciiTheme="minorHAnsi" w:hAnsiTheme="minorHAnsi" w:cstheme="minorHAnsi"/>
          <w:sz w:val="28"/>
          <w:szCs w:val="28"/>
        </w:rPr>
        <w:t xml:space="preserve">to the </w:t>
      </w:r>
      <w:r w:rsidR="00E8137B" w:rsidRPr="0091465F">
        <w:rPr>
          <w:rFonts w:asciiTheme="minorHAnsi" w:hAnsiTheme="minorHAnsi" w:cstheme="minorHAnsi"/>
          <w:sz w:val="28"/>
          <w:szCs w:val="28"/>
        </w:rPr>
        <w:t>Arts and Culture Supervisor</w:t>
      </w:r>
      <w:r w:rsidR="00C83D81" w:rsidRPr="0091465F">
        <w:rPr>
          <w:rFonts w:asciiTheme="minorHAnsi" w:hAnsiTheme="minorHAnsi" w:cstheme="minorHAnsi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z w:val="28"/>
          <w:szCs w:val="28"/>
        </w:rPr>
        <w:t xml:space="preserve">within </w:t>
      </w:r>
      <w:r w:rsidR="0068167B" w:rsidRPr="0091465F">
        <w:rPr>
          <w:rFonts w:asciiTheme="minorHAnsi" w:hAnsiTheme="minorHAnsi" w:cstheme="minorHAnsi"/>
          <w:sz w:val="28"/>
          <w:szCs w:val="28"/>
        </w:rPr>
        <w:t>10 business</w:t>
      </w:r>
      <w:r w:rsidRPr="0091465F">
        <w:rPr>
          <w:rFonts w:asciiTheme="minorHAnsi" w:hAnsiTheme="minorHAnsi" w:cstheme="minorHAnsi"/>
          <w:sz w:val="28"/>
          <w:szCs w:val="28"/>
        </w:rPr>
        <w:t xml:space="preserve"> days of the Grant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Award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Letter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date.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All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grant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documents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may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be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signed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with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electronic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physical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signature. </w:t>
      </w:r>
    </w:p>
    <w:p w14:paraId="57108460" w14:textId="77777777" w:rsidR="00B53166" w:rsidRPr="0091465F" w:rsidRDefault="00B53166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</w:p>
    <w:p w14:paraId="49A09706" w14:textId="55455C5E" w:rsidR="00EA6ACE" w:rsidRPr="0091465F" w:rsidRDefault="00B902C4" w:rsidP="002F5F40">
      <w:pPr>
        <w:jc w:val="both"/>
        <w:rPr>
          <w:rFonts w:asciiTheme="minorHAnsi" w:hAnsiTheme="minorHAnsi" w:cstheme="minorHAnsi"/>
          <w:b/>
          <w:spacing w:val="-2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b/>
          <w:w w:val="105"/>
          <w:sz w:val="28"/>
          <w:szCs w:val="28"/>
        </w:rPr>
        <w:t xml:space="preserve">DECLINING GRANT: If the awardee cannot meet the deadline or does not intend to accept the grant, it is their responsibility to contact </w:t>
      </w:r>
      <w:r w:rsidR="004D2853" w:rsidRPr="0091465F">
        <w:rPr>
          <w:rFonts w:asciiTheme="minorHAnsi" w:hAnsiTheme="minorHAnsi" w:cstheme="minorHAnsi"/>
          <w:b/>
          <w:w w:val="105"/>
          <w:sz w:val="28"/>
          <w:szCs w:val="28"/>
        </w:rPr>
        <w:t>the Arts and Culture Supervisor</w:t>
      </w:r>
      <w:r w:rsidRPr="0091465F">
        <w:rPr>
          <w:rFonts w:asciiTheme="minorHAnsi" w:hAnsiTheme="minorHAnsi" w:cstheme="minorHAnsi"/>
          <w:b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spacing w:val="-2"/>
          <w:w w:val="105"/>
          <w:sz w:val="28"/>
          <w:szCs w:val="28"/>
        </w:rPr>
        <w:t>immediately.</w:t>
      </w:r>
    </w:p>
    <w:p w14:paraId="3789CFAD" w14:textId="77777777" w:rsidR="002F2976" w:rsidRPr="0091465F" w:rsidRDefault="002F2976" w:rsidP="002F5F40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9A09707" w14:textId="1FD2804F" w:rsidR="00EA6ACE" w:rsidRPr="0091465F" w:rsidRDefault="001B7D5C" w:rsidP="002F5F4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VENDOR</w:t>
      </w:r>
      <w:r w:rsidRPr="0091465F">
        <w:rPr>
          <w:rFonts w:asciiTheme="minorHAnsi" w:hAnsiTheme="minorHAnsi" w:cstheme="minorHAnsi"/>
          <w:b/>
          <w:bCs/>
          <w:spacing w:val="-6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REGISTRATION AND INVOICE</w:t>
      </w:r>
    </w:p>
    <w:p w14:paraId="02B332E7" w14:textId="5FBD2A32" w:rsidR="00226D97" w:rsidRPr="0091465F" w:rsidRDefault="00C55EDC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>Carson City Redevelopment Arts and Culture Grant</w:t>
      </w:r>
      <w:r w:rsidR="003C3621" w:rsidRPr="0091465F">
        <w:rPr>
          <w:rFonts w:asciiTheme="minorHAnsi" w:hAnsiTheme="minorHAnsi" w:cstheme="minorHAnsi"/>
          <w:sz w:val="28"/>
          <w:szCs w:val="28"/>
        </w:rPr>
        <w:t xml:space="preserve"> funds are awarded as reimbursement </w:t>
      </w:r>
      <w:r w:rsidR="003C3621" w:rsidRPr="0091465F">
        <w:rPr>
          <w:rFonts w:asciiTheme="minorHAnsi" w:hAnsiTheme="minorHAnsi" w:cstheme="minorHAnsi"/>
          <w:sz w:val="28"/>
          <w:szCs w:val="28"/>
        </w:rPr>
        <w:lastRenderedPageBreak/>
        <w:t>after completion of the project</w:t>
      </w:r>
      <w:r w:rsidR="00157929" w:rsidRPr="0091465F">
        <w:rPr>
          <w:rFonts w:asciiTheme="minorHAnsi" w:hAnsiTheme="minorHAnsi" w:cstheme="minorHAnsi"/>
          <w:sz w:val="28"/>
          <w:szCs w:val="28"/>
        </w:rPr>
        <w:t xml:space="preserve"> and </w:t>
      </w:r>
      <w:r w:rsidR="005A2703" w:rsidRPr="0091465F">
        <w:rPr>
          <w:rFonts w:asciiTheme="minorHAnsi" w:hAnsiTheme="minorHAnsi" w:cstheme="minorHAnsi"/>
          <w:sz w:val="28"/>
          <w:szCs w:val="28"/>
        </w:rPr>
        <w:t>submission of all Final Report requirements</w:t>
      </w:r>
      <w:r w:rsidR="00157929" w:rsidRPr="0091465F">
        <w:rPr>
          <w:rFonts w:asciiTheme="minorHAnsi" w:hAnsiTheme="minorHAnsi" w:cstheme="minorHAnsi"/>
          <w:sz w:val="28"/>
          <w:szCs w:val="28"/>
        </w:rPr>
        <w:t xml:space="preserve">. </w:t>
      </w:r>
      <w:r w:rsidR="00143274" w:rsidRPr="0091465F">
        <w:rPr>
          <w:rFonts w:asciiTheme="minorHAnsi" w:hAnsiTheme="minorHAnsi" w:cstheme="minorHAnsi"/>
          <w:sz w:val="28"/>
          <w:szCs w:val="28"/>
        </w:rPr>
        <w:t xml:space="preserve">A </w:t>
      </w:r>
      <w:r w:rsidR="00226D97" w:rsidRPr="0091465F">
        <w:rPr>
          <w:rFonts w:asciiTheme="minorHAnsi" w:hAnsiTheme="minorHAnsi" w:cstheme="minorHAnsi"/>
          <w:sz w:val="28"/>
          <w:szCs w:val="28"/>
        </w:rPr>
        <w:t xml:space="preserve">W9 </w:t>
      </w:r>
      <w:r w:rsidR="00843D3D" w:rsidRPr="0091465F">
        <w:rPr>
          <w:rFonts w:asciiTheme="minorHAnsi" w:hAnsiTheme="minorHAnsi" w:cstheme="minorHAnsi"/>
          <w:sz w:val="28"/>
          <w:szCs w:val="28"/>
        </w:rPr>
        <w:t xml:space="preserve">and </w:t>
      </w:r>
      <w:r w:rsidR="006039E0" w:rsidRPr="0091465F">
        <w:rPr>
          <w:rFonts w:asciiTheme="minorHAnsi" w:hAnsiTheme="minorHAnsi" w:cstheme="minorHAnsi"/>
          <w:sz w:val="28"/>
          <w:szCs w:val="28"/>
        </w:rPr>
        <w:t xml:space="preserve">an </w:t>
      </w:r>
      <w:r w:rsidR="00843D3D" w:rsidRPr="0091465F">
        <w:rPr>
          <w:rFonts w:asciiTheme="minorHAnsi" w:hAnsiTheme="minorHAnsi" w:cstheme="minorHAnsi"/>
          <w:sz w:val="28"/>
          <w:szCs w:val="28"/>
        </w:rPr>
        <w:t xml:space="preserve">invoice </w:t>
      </w:r>
      <w:r w:rsidR="00287CFF" w:rsidRPr="0091465F">
        <w:rPr>
          <w:rFonts w:asciiTheme="minorHAnsi" w:hAnsiTheme="minorHAnsi" w:cstheme="minorHAnsi"/>
          <w:sz w:val="28"/>
          <w:szCs w:val="28"/>
        </w:rPr>
        <w:t>in the amount of</w:t>
      </w:r>
      <w:r w:rsidR="00843D3D" w:rsidRPr="0091465F">
        <w:rPr>
          <w:rFonts w:asciiTheme="minorHAnsi" w:hAnsiTheme="minorHAnsi" w:cstheme="minorHAnsi"/>
          <w:sz w:val="28"/>
          <w:szCs w:val="28"/>
        </w:rPr>
        <w:t xml:space="preserve"> the award </w:t>
      </w:r>
      <w:r w:rsidR="00143274" w:rsidRPr="0091465F">
        <w:rPr>
          <w:rFonts w:asciiTheme="minorHAnsi" w:hAnsiTheme="minorHAnsi" w:cstheme="minorHAnsi"/>
          <w:sz w:val="28"/>
          <w:szCs w:val="28"/>
        </w:rPr>
        <w:t xml:space="preserve">are required </w:t>
      </w:r>
      <w:r w:rsidR="00710FA1" w:rsidRPr="0091465F">
        <w:rPr>
          <w:rFonts w:asciiTheme="minorHAnsi" w:hAnsiTheme="minorHAnsi" w:cstheme="minorHAnsi"/>
          <w:sz w:val="28"/>
          <w:szCs w:val="28"/>
        </w:rPr>
        <w:t xml:space="preserve">before </w:t>
      </w:r>
      <w:r w:rsidR="00D254E3" w:rsidRPr="0091465F">
        <w:rPr>
          <w:rFonts w:asciiTheme="minorHAnsi" w:hAnsiTheme="minorHAnsi" w:cstheme="minorHAnsi"/>
          <w:sz w:val="28"/>
          <w:szCs w:val="28"/>
        </w:rPr>
        <w:t>processing payment</w:t>
      </w:r>
      <w:r w:rsidR="003C3621" w:rsidRPr="0091465F">
        <w:rPr>
          <w:rFonts w:asciiTheme="minorHAnsi" w:hAnsiTheme="minorHAnsi" w:cstheme="minorHAnsi"/>
          <w:sz w:val="28"/>
          <w:szCs w:val="28"/>
        </w:rPr>
        <w:t>.</w:t>
      </w:r>
    </w:p>
    <w:p w14:paraId="49A09709" w14:textId="0DF90DC6" w:rsidR="00EA6ACE" w:rsidRPr="0091465F" w:rsidRDefault="00B902C4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A0970A" w14:textId="65539E6A" w:rsidR="00EA6ACE" w:rsidRPr="0091465F" w:rsidRDefault="001B7D5C" w:rsidP="002F5F4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spacing w:val="4"/>
          <w:sz w:val="28"/>
          <w:szCs w:val="28"/>
        </w:rPr>
        <w:t>THANKING</w:t>
      </w:r>
      <w:r w:rsidRPr="0091465F">
        <w:rPr>
          <w:rFonts w:asciiTheme="minorHAnsi" w:hAnsiTheme="minorHAnsi" w:cstheme="minorHAnsi"/>
          <w:b/>
          <w:bCs/>
          <w:spacing w:val="3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4"/>
          <w:sz w:val="28"/>
          <w:szCs w:val="28"/>
        </w:rPr>
        <w:t>ELECTED</w:t>
      </w:r>
      <w:r w:rsidRPr="0091465F">
        <w:rPr>
          <w:rFonts w:asciiTheme="minorHAnsi" w:hAnsiTheme="minorHAnsi" w:cstheme="minorHAnsi"/>
          <w:b/>
          <w:bCs/>
          <w:spacing w:val="31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sz w:val="28"/>
          <w:szCs w:val="28"/>
        </w:rPr>
        <w:t>OFFICIALS</w:t>
      </w:r>
    </w:p>
    <w:p w14:paraId="49A0970B" w14:textId="0C98D376" w:rsidR="00EA6ACE" w:rsidRPr="0091465F" w:rsidRDefault="00EA4F4F" w:rsidP="002F5F40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167374343"/>
      <w:r w:rsidRPr="0091465F">
        <w:rPr>
          <w:rFonts w:asciiTheme="minorHAnsi" w:hAnsiTheme="minorHAnsi" w:cstheme="minorHAnsi"/>
          <w:sz w:val="28"/>
          <w:szCs w:val="28"/>
        </w:rPr>
        <w:t>G</w:t>
      </w:r>
      <w:r w:rsidR="00B902C4" w:rsidRPr="0091465F">
        <w:rPr>
          <w:rFonts w:asciiTheme="minorHAnsi" w:hAnsiTheme="minorHAnsi" w:cstheme="minorHAnsi"/>
          <w:sz w:val="28"/>
          <w:szCs w:val="28"/>
        </w:rPr>
        <w:t>rant</w:t>
      </w:r>
      <w:r w:rsidRPr="0091465F">
        <w:rPr>
          <w:rFonts w:asciiTheme="minorHAnsi" w:hAnsiTheme="minorHAnsi" w:cstheme="minorHAnsi"/>
          <w:sz w:val="28"/>
          <w:szCs w:val="28"/>
        </w:rPr>
        <w:t xml:space="preserve"> recipients</w:t>
      </w:r>
      <w:r w:rsidR="00B902C4" w:rsidRPr="0091465F">
        <w:rPr>
          <w:rFonts w:asciiTheme="minorHAnsi" w:hAnsiTheme="minorHAnsi" w:cstheme="minorHAnsi"/>
          <w:sz w:val="28"/>
          <w:szCs w:val="28"/>
        </w:rPr>
        <w:t xml:space="preserve"> are required to thank their officials for supporting the </w:t>
      </w:r>
      <w:r w:rsidR="00465E6C" w:rsidRPr="0091465F">
        <w:rPr>
          <w:rFonts w:asciiTheme="minorHAnsi" w:hAnsiTheme="minorHAnsi" w:cstheme="minorHAnsi"/>
          <w:sz w:val="28"/>
          <w:szCs w:val="28"/>
        </w:rPr>
        <w:t>a</w:t>
      </w:r>
      <w:r w:rsidR="00B902C4" w:rsidRPr="0091465F">
        <w:rPr>
          <w:rFonts w:asciiTheme="minorHAnsi" w:hAnsiTheme="minorHAnsi" w:cstheme="minorHAnsi"/>
          <w:sz w:val="28"/>
          <w:szCs w:val="28"/>
        </w:rPr>
        <w:t>rts. The letters should convey appreciation of support for arts funding and include details about the</w:t>
      </w:r>
      <w:r w:rsidR="009227C3" w:rsidRPr="0091465F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project</w:t>
      </w:r>
      <w:r w:rsidR="00B902C4" w:rsidRPr="0091465F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funds</w:t>
      </w:r>
      <w:r w:rsidR="00B902C4" w:rsidRPr="0091465F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supported.</w:t>
      </w:r>
      <w:r w:rsidR="00B902C4" w:rsidRPr="0091465F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In the Final Report, grantees must provide proof/confirmation that Thank You Letters were sent. The required Thank You Letters may be sent via U.S. mail or email.</w:t>
      </w:r>
      <w:r w:rsidR="00B902C4" w:rsidRPr="0091465F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r w:rsidR="00254C9F" w:rsidRPr="0091465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7B63E9" w14:textId="26CFE621" w:rsidR="00B52A64" w:rsidRPr="0091465F" w:rsidRDefault="00A01728" w:rsidP="002F5F40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91465F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D7441C" w:rsidRPr="0091465F">
        <w:rPr>
          <w:rFonts w:asciiTheme="minorHAnsi" w:hAnsiTheme="minorHAnsi" w:cstheme="minorHAnsi"/>
          <w:i/>
          <w:iCs/>
          <w:sz w:val="28"/>
          <w:szCs w:val="28"/>
        </w:rPr>
        <w:t xml:space="preserve">Officials </w:t>
      </w:r>
      <w:r w:rsidRPr="0091465F">
        <w:rPr>
          <w:rFonts w:asciiTheme="minorHAnsi" w:hAnsiTheme="minorHAnsi" w:cstheme="minorHAnsi"/>
          <w:i/>
          <w:iCs/>
          <w:sz w:val="28"/>
          <w:szCs w:val="28"/>
        </w:rPr>
        <w:t>to thank:</w:t>
      </w:r>
      <w:r w:rsidR="00D7441C" w:rsidRPr="0091465F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D10710" w:rsidRPr="0091465F">
        <w:rPr>
          <w:rFonts w:asciiTheme="minorHAnsi" w:hAnsiTheme="minorHAnsi" w:cstheme="minorHAnsi"/>
          <w:i/>
          <w:iCs/>
          <w:sz w:val="28"/>
          <w:szCs w:val="28"/>
        </w:rPr>
        <w:t xml:space="preserve">all </w:t>
      </w:r>
      <w:r w:rsidR="00E75A9F" w:rsidRPr="0091465F">
        <w:rPr>
          <w:rFonts w:asciiTheme="minorHAnsi" w:hAnsiTheme="minorHAnsi" w:cstheme="minorHAnsi"/>
          <w:i/>
          <w:iCs/>
          <w:sz w:val="28"/>
          <w:szCs w:val="28"/>
        </w:rPr>
        <w:t xml:space="preserve">members of the </w:t>
      </w:r>
      <w:r w:rsidR="00FD1177" w:rsidRPr="0091465F">
        <w:rPr>
          <w:rFonts w:asciiTheme="minorHAnsi" w:hAnsiTheme="minorHAnsi" w:cstheme="minorHAnsi"/>
          <w:i/>
          <w:iCs/>
          <w:sz w:val="28"/>
          <w:szCs w:val="28"/>
        </w:rPr>
        <w:t>Board of Supervisors, the City Manager, and the</w:t>
      </w:r>
      <w:r w:rsidR="00867DA8" w:rsidRPr="0091465F">
        <w:rPr>
          <w:rFonts w:asciiTheme="minorHAnsi" w:hAnsiTheme="minorHAnsi" w:cstheme="minorHAnsi"/>
          <w:i/>
          <w:iCs/>
          <w:sz w:val="28"/>
          <w:szCs w:val="28"/>
        </w:rPr>
        <w:t> </w:t>
      </w:r>
      <w:r w:rsidR="00E75A9F" w:rsidRPr="0091465F">
        <w:rPr>
          <w:rFonts w:asciiTheme="minorHAnsi" w:hAnsiTheme="minorHAnsi" w:cstheme="minorHAnsi"/>
          <w:i/>
          <w:iCs/>
          <w:sz w:val="28"/>
          <w:szCs w:val="28"/>
        </w:rPr>
        <w:t>Community Development Director</w:t>
      </w:r>
    </w:p>
    <w:bookmarkEnd w:id="0"/>
    <w:p w14:paraId="7F9FFDBC" w14:textId="77777777" w:rsidR="00B52A64" w:rsidRPr="0091465F" w:rsidRDefault="00B52A64" w:rsidP="002F5F40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49A09711" w14:textId="3230B5A3" w:rsidR="00EA6ACE" w:rsidRPr="0091465F" w:rsidRDefault="00C52B59" w:rsidP="002F5F40">
      <w:pPr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CREDIT</w:t>
      </w:r>
      <w:r w:rsidRPr="0091465F">
        <w:rPr>
          <w:rFonts w:asciiTheme="minorHAnsi" w:hAnsiTheme="minorHAnsi" w:cstheme="minorHAnsi"/>
          <w:b/>
          <w:bCs/>
          <w:spacing w:val="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 xml:space="preserve">ACKNOWLEDGEMENT </w:t>
      </w:r>
    </w:p>
    <w:p w14:paraId="49A09718" w14:textId="44048BC9" w:rsidR="00EA6ACE" w:rsidRPr="0091465F" w:rsidRDefault="00C83D81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A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cknowledgement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DE3656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receipt of the grant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835D3F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must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be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prominently</w:t>
      </w:r>
      <w:r w:rsidR="00B902C4" w:rsidRPr="0091465F">
        <w:rPr>
          <w:rFonts w:asciiTheme="minorHAnsi" w:hAnsiTheme="minorHAnsi" w:cstheme="minorHAnsi"/>
          <w:spacing w:val="-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posted</w:t>
      </w:r>
      <w:r w:rsidR="00B902C4" w:rsidRPr="0091465F">
        <w:rPr>
          <w:rFonts w:asciiTheme="minorHAnsi" w:hAnsiTheme="minorHAnsi" w:cstheme="minorHAnsi"/>
          <w:spacing w:val="-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on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grantee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websites</w:t>
      </w:r>
      <w:r w:rsidR="00B902C4" w:rsidRPr="0091465F">
        <w:rPr>
          <w:rFonts w:asciiTheme="minorHAnsi" w:hAnsiTheme="minorHAnsi" w:cstheme="minorHAnsi"/>
          <w:spacing w:val="-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and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included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in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all</w:t>
      </w:r>
      <w:r w:rsidR="00B902C4" w:rsidRPr="0091465F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applicable</w:t>
      </w:r>
      <w:r w:rsidR="00B902C4" w:rsidRPr="0091465F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grantee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publicity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printed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materials such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as</w:t>
      </w:r>
      <w:r w:rsidR="00B902C4" w:rsidRPr="0091465F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programs,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catalogues, posters,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news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releases,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advertisements.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It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is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grantee’s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responsibility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contact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the </w:t>
      </w:r>
      <w:r w:rsidR="001E2FD4" w:rsidRPr="0091465F">
        <w:rPr>
          <w:rFonts w:asciiTheme="minorHAnsi" w:hAnsiTheme="minorHAnsi" w:cstheme="minorHAnsi"/>
          <w:w w:val="105"/>
          <w:sz w:val="28"/>
          <w:szCs w:val="28"/>
        </w:rPr>
        <w:t>Arts and Culture Supervisor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if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they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cannot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display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required</w:t>
      </w:r>
      <w:r w:rsidR="005E34EB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8A5C7B" w:rsidRPr="0091465F">
        <w:rPr>
          <w:rFonts w:asciiTheme="minorHAnsi" w:hAnsiTheme="minorHAnsi" w:cstheme="minorHAnsi"/>
          <w:w w:val="105"/>
          <w:sz w:val="28"/>
          <w:szCs w:val="28"/>
        </w:rPr>
        <w:t>seal</w:t>
      </w:r>
      <w:r w:rsidR="008A5C7B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text on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their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A563DF" w:rsidRPr="0091465F">
        <w:rPr>
          <w:rFonts w:asciiTheme="minorHAnsi" w:hAnsiTheme="minorHAnsi" w:cstheme="minorHAnsi"/>
          <w:w w:val="105"/>
          <w:sz w:val="28"/>
          <w:szCs w:val="28"/>
        </w:rPr>
        <w:t>digital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or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printed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materials.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DE3656" w:rsidRPr="0091465F">
        <w:rPr>
          <w:rFonts w:asciiTheme="minorHAnsi" w:hAnsiTheme="minorHAnsi" w:cstheme="minorHAnsi"/>
          <w:sz w:val="28"/>
          <w:szCs w:val="28"/>
        </w:rPr>
        <w:t xml:space="preserve">Required Credit Language: “This </w:t>
      </w:r>
      <w:r w:rsidR="008B6374" w:rsidRPr="0091465F">
        <w:rPr>
          <w:rFonts w:asciiTheme="minorHAnsi" w:hAnsiTheme="minorHAnsi" w:cstheme="minorHAnsi"/>
          <w:sz w:val="28"/>
          <w:szCs w:val="28"/>
        </w:rPr>
        <w:t>[</w:t>
      </w:r>
      <w:r w:rsidR="00DE3656" w:rsidRPr="0091465F">
        <w:rPr>
          <w:rFonts w:asciiTheme="minorHAnsi" w:hAnsiTheme="minorHAnsi" w:cstheme="minorHAnsi"/>
          <w:sz w:val="28"/>
          <w:szCs w:val="28"/>
        </w:rPr>
        <w:t>program/project</w:t>
      </w:r>
      <w:r w:rsidR="008B6374" w:rsidRPr="0091465F">
        <w:rPr>
          <w:rFonts w:asciiTheme="minorHAnsi" w:hAnsiTheme="minorHAnsi" w:cstheme="minorHAnsi"/>
          <w:sz w:val="28"/>
          <w:szCs w:val="28"/>
        </w:rPr>
        <w:t>/event]</w:t>
      </w:r>
      <w:r w:rsidR="00DE3656" w:rsidRPr="0091465F">
        <w:rPr>
          <w:rFonts w:asciiTheme="minorHAnsi" w:hAnsiTheme="minorHAnsi" w:cstheme="minorHAnsi"/>
          <w:sz w:val="28"/>
          <w:szCs w:val="28"/>
        </w:rPr>
        <w:t xml:space="preserve"> was supported, in part, by Carson City.”</w:t>
      </w:r>
      <w:r w:rsidR="005E34EB" w:rsidRPr="0091465F">
        <w:rPr>
          <w:rFonts w:asciiTheme="minorHAnsi" w:hAnsiTheme="minorHAnsi" w:cstheme="minorHAnsi"/>
          <w:sz w:val="28"/>
          <w:szCs w:val="28"/>
        </w:rPr>
        <w:t xml:space="preserve"> Required Credit image</w:t>
      </w:r>
      <w:r w:rsidR="00D44CCD" w:rsidRPr="0091465F">
        <w:rPr>
          <w:rFonts w:asciiTheme="minorHAnsi" w:hAnsiTheme="minorHAnsi" w:cstheme="minorHAnsi"/>
          <w:sz w:val="28"/>
          <w:szCs w:val="28"/>
        </w:rPr>
        <w:t>: Carson City Seal</w:t>
      </w:r>
      <w:r w:rsidR="00192C36" w:rsidRPr="0091465F">
        <w:rPr>
          <w:rFonts w:asciiTheme="minorHAnsi" w:hAnsiTheme="minorHAnsi" w:cstheme="minorHAnsi"/>
          <w:sz w:val="28"/>
          <w:szCs w:val="28"/>
        </w:rPr>
        <w:t xml:space="preserve">.  </w:t>
      </w:r>
      <w:r w:rsidR="00B902C4" w:rsidRPr="0091465F">
        <w:rPr>
          <w:rFonts w:asciiTheme="minorHAnsi" w:hAnsiTheme="minorHAnsi" w:cstheme="minorHAnsi"/>
          <w:sz w:val="28"/>
          <w:szCs w:val="28"/>
        </w:rPr>
        <w:t xml:space="preserve">When no printed information is distributed, verbal credit must be given prior to each performance or presentation. </w:t>
      </w:r>
    </w:p>
    <w:p w14:paraId="756625F1" w14:textId="77777777" w:rsidR="009401DF" w:rsidRPr="0091465F" w:rsidRDefault="009401DF" w:rsidP="002F5F40">
      <w:pPr>
        <w:jc w:val="both"/>
        <w:rPr>
          <w:rFonts w:asciiTheme="minorHAnsi" w:hAnsiTheme="minorHAnsi" w:cstheme="minorHAnsi"/>
          <w:strike/>
          <w:sz w:val="28"/>
          <w:szCs w:val="28"/>
        </w:rPr>
      </w:pPr>
    </w:p>
    <w:p w14:paraId="49A09719" w14:textId="12F5199B" w:rsidR="00EA6ACE" w:rsidRPr="0091465F" w:rsidRDefault="00E75C12" w:rsidP="00A23A1A">
      <w:pPr>
        <w:keepNext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PROJECT</w:t>
      </w:r>
      <w:r w:rsidRPr="0091465F">
        <w:rPr>
          <w:rFonts w:asciiTheme="minorHAnsi" w:hAnsiTheme="minorHAnsi" w:cstheme="minorHAnsi"/>
          <w:b/>
          <w:bCs/>
          <w:spacing w:val="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AMENDMENTS</w:t>
      </w:r>
    </w:p>
    <w:p w14:paraId="49A0971B" w14:textId="65F83E2D" w:rsidR="00EA6ACE" w:rsidRPr="0091465F" w:rsidRDefault="00B902C4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If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awarded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project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is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altered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substantially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(over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223848" w:rsidRPr="0091465F">
        <w:rPr>
          <w:rFonts w:asciiTheme="minorHAnsi" w:hAnsiTheme="minorHAnsi" w:cstheme="minorHAnsi"/>
          <w:w w:val="105"/>
          <w:sz w:val="28"/>
          <w:szCs w:val="28"/>
        </w:rPr>
        <w:t>1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0%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change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in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any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item)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from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approved application,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if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there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are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substantial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financial,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programmatic</w:t>
      </w:r>
      <w:r w:rsidR="00D43D50" w:rsidRPr="0091465F">
        <w:rPr>
          <w:rFonts w:asciiTheme="minorHAnsi" w:hAnsiTheme="minorHAnsi" w:cstheme="minorHAnsi"/>
          <w:w w:val="105"/>
          <w:sz w:val="28"/>
          <w:szCs w:val="28"/>
        </w:rPr>
        <w:t>,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personnel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changes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within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 organization,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grantee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must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submit</w:t>
      </w:r>
      <w:r w:rsidR="00CA4BD8" w:rsidRPr="0091465F">
        <w:rPr>
          <w:rFonts w:asciiTheme="minorHAnsi" w:hAnsiTheme="minorHAnsi" w:cstheme="minorHAnsi"/>
          <w:w w:val="105"/>
          <w:sz w:val="28"/>
          <w:szCs w:val="28"/>
        </w:rPr>
        <w:t xml:space="preserve"> a </w:t>
      </w:r>
      <w:r w:rsidR="00DE3656" w:rsidRPr="0091465F">
        <w:rPr>
          <w:rFonts w:asciiTheme="minorHAnsi" w:hAnsiTheme="minorHAnsi" w:cstheme="minorHAnsi"/>
          <w:w w:val="105"/>
          <w:sz w:val="28"/>
          <w:szCs w:val="28"/>
        </w:rPr>
        <w:t xml:space="preserve">change </w:t>
      </w:r>
      <w:r w:rsidR="00CA4BD8" w:rsidRPr="0091465F">
        <w:rPr>
          <w:rFonts w:asciiTheme="minorHAnsi" w:hAnsiTheme="minorHAnsi" w:cstheme="minorHAnsi"/>
          <w:w w:val="105"/>
          <w:sz w:val="28"/>
          <w:szCs w:val="28"/>
        </w:rPr>
        <w:t xml:space="preserve">request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within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30</w:t>
      </w:r>
      <w:r w:rsidR="00D43D50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> </w:t>
      </w: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days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change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must</w:t>
      </w:r>
      <w:r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receive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approval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DE3656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the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proposed changes to stay in compliance.</w:t>
      </w:r>
    </w:p>
    <w:p w14:paraId="49A0971C" w14:textId="77777777" w:rsidR="00EA6ACE" w:rsidRPr="0091465F" w:rsidRDefault="00EA6ACE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71D" w14:textId="6BC64BD6" w:rsidR="00EA6ACE" w:rsidRPr="0091465F" w:rsidRDefault="00E75C12" w:rsidP="0043465D">
      <w:pPr>
        <w:keepNext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FUNDING</w:t>
      </w:r>
      <w:r w:rsidRPr="0091465F">
        <w:rPr>
          <w:rFonts w:asciiTheme="minorHAnsi" w:hAnsiTheme="minorHAnsi" w:cstheme="minorHAnsi"/>
          <w:b/>
          <w:bCs/>
          <w:spacing w:val="-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SOURCES</w:t>
      </w: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b/>
          <w:bCs/>
          <w:spacing w:val="-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MATCH</w:t>
      </w: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 xml:space="preserve"> REQUIREMENTS</w:t>
      </w:r>
    </w:p>
    <w:p w14:paraId="49A09723" w14:textId="053EF0A9" w:rsidR="00EA6ACE" w:rsidRPr="0091465F" w:rsidRDefault="00B03904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G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rantees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must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match</w:t>
      </w:r>
      <w:r w:rsidR="00B902C4"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awarded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funds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in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cash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and/or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in-kind</w:t>
      </w:r>
      <w:r w:rsidR="00B902C4" w:rsidRPr="0091465F">
        <w:rPr>
          <w:rFonts w:asciiTheme="minorHAnsi" w:hAnsiTheme="minorHAnsi" w:cstheme="minorHAnsi"/>
          <w:sz w:val="28"/>
          <w:szCs w:val="28"/>
        </w:rPr>
        <w:t>. Matching funds must be current income from no earlier tha</w:t>
      </w:r>
      <w:r w:rsidR="00924338" w:rsidRPr="0091465F">
        <w:rPr>
          <w:rFonts w:asciiTheme="minorHAnsi" w:hAnsiTheme="minorHAnsi" w:cstheme="minorHAnsi"/>
          <w:sz w:val="28"/>
          <w:szCs w:val="28"/>
        </w:rPr>
        <w:t xml:space="preserve">n 6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months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prior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date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award.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Other</w:t>
      </w:r>
      <w:r w:rsidR="00FF51DF" w:rsidRPr="0091465F">
        <w:rPr>
          <w:rFonts w:asciiTheme="minorHAnsi" w:hAnsiTheme="minorHAnsi" w:cstheme="minorHAnsi"/>
          <w:b/>
          <w:w w:val="105"/>
          <w:sz w:val="28"/>
          <w:szCs w:val="28"/>
        </w:rPr>
        <w:t xml:space="preserve"> City funds,</w:t>
      </w:r>
      <w:r w:rsidR="00B902C4" w:rsidRPr="0091465F">
        <w:rPr>
          <w:rFonts w:asciiTheme="minorHAnsi" w:hAnsiTheme="minorHAnsi" w:cstheme="minorHAnsi"/>
          <w:b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state</w:t>
      </w:r>
      <w:r w:rsidR="00B902C4" w:rsidRPr="0091465F">
        <w:rPr>
          <w:rFonts w:asciiTheme="minorHAnsi" w:hAnsiTheme="minorHAnsi" w:cstheme="minorHAnsi"/>
          <w:b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general</w:t>
      </w:r>
      <w:r w:rsidR="00B902C4" w:rsidRPr="0091465F">
        <w:rPr>
          <w:rFonts w:asciiTheme="minorHAnsi" w:hAnsiTheme="minorHAnsi" w:cstheme="minorHAnsi"/>
          <w:b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funds</w:t>
      </w:r>
      <w:r w:rsidR="00D43D50" w:rsidRPr="0091465F">
        <w:rPr>
          <w:rFonts w:asciiTheme="minorHAnsi" w:hAnsiTheme="minorHAnsi" w:cstheme="minorHAnsi"/>
          <w:b/>
          <w:w w:val="105"/>
          <w:sz w:val="28"/>
          <w:szCs w:val="28"/>
        </w:rPr>
        <w:t>,</w:t>
      </w:r>
      <w:r w:rsidR="00B902C4" w:rsidRPr="0091465F">
        <w:rPr>
          <w:rFonts w:asciiTheme="minorHAnsi" w:hAnsiTheme="minorHAnsi" w:cstheme="minorHAnsi"/>
          <w:b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or</w:t>
      </w:r>
      <w:r w:rsidR="00B902C4" w:rsidRPr="0091465F">
        <w:rPr>
          <w:rFonts w:asciiTheme="minorHAnsi" w:hAnsiTheme="minorHAnsi" w:cstheme="minorHAnsi"/>
          <w:b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federal</w:t>
      </w:r>
      <w:r w:rsidR="00B902C4" w:rsidRPr="0091465F">
        <w:rPr>
          <w:rFonts w:asciiTheme="minorHAnsi" w:hAnsiTheme="minorHAnsi" w:cstheme="minorHAnsi"/>
          <w:b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funds</w:t>
      </w:r>
      <w:r w:rsidR="00B902C4" w:rsidRPr="0091465F">
        <w:rPr>
          <w:rFonts w:asciiTheme="minorHAnsi" w:hAnsiTheme="minorHAnsi" w:cstheme="minorHAnsi"/>
          <w:b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may</w:t>
      </w:r>
      <w:r w:rsidR="00B902C4" w:rsidRPr="0091465F">
        <w:rPr>
          <w:rFonts w:asciiTheme="minorHAnsi" w:hAnsiTheme="minorHAnsi" w:cstheme="minorHAnsi"/>
          <w:b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>not</w:t>
      </w:r>
      <w:r w:rsidR="00B902C4" w:rsidRPr="0091465F">
        <w:rPr>
          <w:rFonts w:asciiTheme="minorHAnsi" w:hAnsiTheme="minorHAnsi" w:cstheme="minorHAnsi"/>
          <w:b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 xml:space="preserve">be used as a match for </w:t>
      </w:r>
      <w:r w:rsidR="00FF51DF" w:rsidRPr="0091465F">
        <w:rPr>
          <w:rFonts w:asciiTheme="minorHAnsi" w:hAnsiTheme="minorHAnsi" w:cstheme="minorHAnsi"/>
          <w:b/>
          <w:w w:val="105"/>
          <w:sz w:val="28"/>
          <w:szCs w:val="28"/>
        </w:rPr>
        <w:t>th</w:t>
      </w:r>
      <w:r w:rsidR="0089531D" w:rsidRPr="0091465F">
        <w:rPr>
          <w:rFonts w:asciiTheme="minorHAnsi" w:hAnsiTheme="minorHAnsi" w:cstheme="minorHAnsi"/>
          <w:b/>
          <w:w w:val="105"/>
          <w:sz w:val="28"/>
          <w:szCs w:val="28"/>
        </w:rPr>
        <w:t>is</w:t>
      </w:r>
      <w:r w:rsidR="00B902C4" w:rsidRPr="0091465F">
        <w:rPr>
          <w:rFonts w:asciiTheme="minorHAnsi" w:hAnsiTheme="minorHAnsi" w:cstheme="minorHAnsi"/>
          <w:b/>
          <w:w w:val="105"/>
          <w:sz w:val="28"/>
          <w:szCs w:val="28"/>
        </w:rPr>
        <w:t xml:space="preserve"> grant.</w:t>
      </w:r>
    </w:p>
    <w:p w14:paraId="49A09728" w14:textId="4ED414F7" w:rsidR="00EA6ACE" w:rsidRPr="0091465F" w:rsidRDefault="00EA6ACE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729" w14:textId="4E06EEA4" w:rsidR="00EA6ACE" w:rsidRPr="0091465F" w:rsidRDefault="00C9094F" w:rsidP="002F5F4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10"/>
          <w:sz w:val="28"/>
          <w:szCs w:val="28"/>
        </w:rPr>
        <w:t>FINAL</w:t>
      </w:r>
      <w:r w:rsidRPr="0091465F">
        <w:rPr>
          <w:rFonts w:asciiTheme="minorHAnsi" w:hAnsiTheme="minorHAnsi" w:cstheme="minorHAnsi"/>
          <w:b/>
          <w:bCs/>
          <w:spacing w:val="-13"/>
          <w:w w:val="1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w w:val="110"/>
          <w:sz w:val="28"/>
          <w:szCs w:val="28"/>
        </w:rPr>
        <w:t>REPORTS</w:t>
      </w:r>
    </w:p>
    <w:p w14:paraId="49A0972D" w14:textId="633B5349" w:rsidR="00EA6ACE" w:rsidRPr="0091465F" w:rsidRDefault="0068167B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sz w:val="28"/>
          <w:szCs w:val="28"/>
        </w:rPr>
        <w:t xml:space="preserve">All grantees are required to complete and submit Final Reports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on or before July 1, 2026.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If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grantees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expect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miss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Final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Report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deadline,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they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may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send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written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request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for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lastRenderedPageBreak/>
        <w:t>an extension.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If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approved,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grantees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must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submit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all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required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Final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Report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paperwork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by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 extended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deadline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or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be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out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compliance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forfeit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any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funds.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grantee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will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5608A7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be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unable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receive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future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F21500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>City funding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until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all</w:t>
      </w:r>
      <w:r w:rsidR="00B902C4" w:rsidRPr="0091465F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="005608A7" w:rsidRPr="0091465F">
        <w:rPr>
          <w:rFonts w:asciiTheme="minorHAnsi" w:hAnsiTheme="minorHAnsi" w:cstheme="minorHAnsi"/>
          <w:w w:val="105"/>
          <w:sz w:val="28"/>
          <w:szCs w:val="28"/>
        </w:rPr>
        <w:t>final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paperwork</w:t>
      </w:r>
      <w:r w:rsidR="00DD09E7" w:rsidRPr="0091465F"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r w:rsidR="00BA44B9" w:rsidRPr="0091465F">
        <w:rPr>
          <w:rFonts w:asciiTheme="minorHAnsi" w:hAnsiTheme="minorHAnsi" w:cstheme="minorHAnsi"/>
          <w:w w:val="105"/>
          <w:sz w:val="28"/>
          <w:szCs w:val="28"/>
        </w:rPr>
        <w:t>is received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.</w:t>
      </w:r>
    </w:p>
    <w:p w14:paraId="60C49128" w14:textId="77777777" w:rsidR="0043465D" w:rsidRPr="0091465F" w:rsidRDefault="0043465D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72E" w14:textId="45CDDB2A" w:rsidR="00EA6ACE" w:rsidRPr="0091465F" w:rsidRDefault="00C9094F" w:rsidP="00A23A1A">
      <w:pPr>
        <w:keepNext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RECORD</w:t>
      </w:r>
      <w:r w:rsidRPr="0091465F">
        <w:rPr>
          <w:rFonts w:asciiTheme="minorHAnsi" w:hAnsiTheme="minorHAnsi" w:cstheme="minorHAnsi"/>
          <w:b/>
          <w:bCs/>
          <w:spacing w:val="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KEEPING</w:t>
      </w:r>
    </w:p>
    <w:p w14:paraId="49A09733" w14:textId="7475572C" w:rsidR="00EA6ACE" w:rsidRPr="0091465F" w:rsidRDefault="00BA44B9" w:rsidP="002F5F40">
      <w:pPr>
        <w:jc w:val="both"/>
        <w:rPr>
          <w:rFonts w:asciiTheme="minorHAnsi" w:hAnsiTheme="minorHAnsi" w:cstheme="minorHAnsi"/>
          <w:strike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G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rant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recipients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are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required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keep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copies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original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grant </w:t>
      </w:r>
      <w:r w:rsidR="00B902C4" w:rsidRPr="0091465F">
        <w:rPr>
          <w:rFonts w:asciiTheme="minorHAnsi" w:hAnsiTheme="minorHAnsi" w:cstheme="minorHAnsi"/>
          <w:sz w:val="28"/>
          <w:szCs w:val="28"/>
        </w:rPr>
        <w:t>application,</w:t>
      </w:r>
      <w:r w:rsidR="00B902C4" w:rsidRPr="0091465F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associated</w:t>
      </w:r>
      <w:r w:rsidR="00B902C4" w:rsidRPr="0091465F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financial</w:t>
      </w:r>
      <w:r w:rsidR="00B902C4" w:rsidRPr="0091465F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records,</w:t>
      </w:r>
      <w:r w:rsidR="00B902C4" w:rsidRPr="0091465F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supporting</w:t>
      </w:r>
      <w:r w:rsidR="00B902C4" w:rsidRPr="0091465F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documents,</w:t>
      </w:r>
      <w:r w:rsidR="00B902C4" w:rsidRPr="0091465F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all</w:t>
      </w:r>
      <w:r w:rsidR="00B902C4" w:rsidRPr="0091465F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other</w:t>
      </w:r>
      <w:r w:rsidR="00B902C4" w:rsidRPr="0091465F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records</w:t>
      </w:r>
      <w:r w:rsidR="00B902C4" w:rsidRPr="0091465F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>pertinent</w:t>
      </w:r>
      <w:r w:rsidRPr="0091465F">
        <w:rPr>
          <w:rFonts w:asciiTheme="minorHAnsi" w:hAnsiTheme="minorHAnsi" w:cstheme="minorHAnsi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z w:val="28"/>
          <w:szCs w:val="28"/>
        </w:rPr>
        <w:t xml:space="preserve">to any grants for a minimum of three years after the end of the project. Grant funds may be considered taxable income. </w:t>
      </w:r>
    </w:p>
    <w:p w14:paraId="30FEC8E1" w14:textId="77777777" w:rsidR="00B016D2" w:rsidRPr="0091465F" w:rsidRDefault="00B016D2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734" w14:textId="76E713D8" w:rsidR="00EA6ACE" w:rsidRPr="0091465F" w:rsidRDefault="00C9094F" w:rsidP="0089531D">
      <w:pPr>
        <w:keepNext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AUDITS</w:t>
      </w:r>
    </w:p>
    <w:p w14:paraId="49A09735" w14:textId="2EE3B84F" w:rsidR="00EA6ACE" w:rsidRPr="0091465F" w:rsidRDefault="00B016D2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G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rant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recipients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may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be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subject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on-site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audit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. </w:t>
      </w:r>
      <w:r w:rsidR="00DE3656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Carson City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will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notify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grantees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audit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date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at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least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45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days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in </w:t>
      </w:r>
      <w:r w:rsidR="00B902C4" w:rsidRPr="0091465F">
        <w:rPr>
          <w:rFonts w:asciiTheme="minorHAnsi" w:hAnsiTheme="minorHAnsi" w:cstheme="minorHAnsi"/>
          <w:sz w:val="28"/>
          <w:szCs w:val="28"/>
        </w:rPr>
        <w:t xml:space="preserve">advance. </w:t>
      </w:r>
    </w:p>
    <w:p w14:paraId="49A09736" w14:textId="77777777" w:rsidR="00EA6ACE" w:rsidRPr="0091465F" w:rsidRDefault="00EA6ACE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737" w14:textId="502164EB" w:rsidR="00EA6ACE" w:rsidRPr="0091465F" w:rsidRDefault="00C9094F" w:rsidP="002F5F4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w w:val="105"/>
          <w:sz w:val="28"/>
          <w:szCs w:val="28"/>
        </w:rPr>
        <w:t>INDIRECT</w:t>
      </w:r>
      <w:r w:rsidRPr="0091465F">
        <w:rPr>
          <w:rFonts w:asciiTheme="minorHAnsi" w:hAnsiTheme="minorHAnsi" w:cstheme="minorHAnsi"/>
          <w:b/>
          <w:bCs/>
          <w:spacing w:val="9"/>
          <w:w w:val="110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w w:val="110"/>
          <w:sz w:val="28"/>
          <w:szCs w:val="28"/>
        </w:rPr>
        <w:t>COSTS</w:t>
      </w:r>
    </w:p>
    <w:p w14:paraId="269E8A6F" w14:textId="03BC259D" w:rsidR="00091086" w:rsidRPr="0091465F" w:rsidRDefault="00C76467" w:rsidP="002F5F40">
      <w:pPr>
        <w:jc w:val="both"/>
        <w:rPr>
          <w:rFonts w:asciiTheme="minorHAnsi" w:hAnsiTheme="minorHAnsi" w:cstheme="minorHAnsi"/>
          <w:spacing w:val="-2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Indirect costs are defined as the expenses of doing business that are not readily identified with a particular grant or project. They may include administration, personnel, or other allowable expenses. If indirect costs are requested, they must be presented in the application budget. A federally negotiated rate agreement must be provided in the support materials. If no federally negotiated rate agreement is in place, organizations may request an indirect costs rate of 10% of the grant request. </w:t>
      </w:r>
    </w:p>
    <w:p w14:paraId="41DC70BC" w14:textId="77777777" w:rsidR="00C76467" w:rsidRPr="0091465F" w:rsidRDefault="00C76467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A0973B" w14:textId="77777777" w:rsidR="00EA6ACE" w:rsidRPr="0091465F" w:rsidRDefault="00B902C4" w:rsidP="002F5F4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465F">
        <w:rPr>
          <w:rFonts w:asciiTheme="minorHAnsi" w:hAnsiTheme="minorHAnsi" w:cstheme="minorHAnsi"/>
          <w:b/>
          <w:bCs/>
          <w:sz w:val="28"/>
          <w:szCs w:val="28"/>
        </w:rPr>
        <w:t>OTHER</w:t>
      </w:r>
      <w:r w:rsidRPr="0091465F">
        <w:rPr>
          <w:rFonts w:asciiTheme="minorHAnsi" w:hAnsiTheme="minorHAnsi" w:cstheme="minorHAnsi"/>
          <w:b/>
          <w:bCs/>
          <w:spacing w:val="22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z w:val="28"/>
          <w:szCs w:val="28"/>
        </w:rPr>
        <w:t>GRANT</w:t>
      </w:r>
      <w:r w:rsidRPr="0091465F">
        <w:rPr>
          <w:rFonts w:asciiTheme="minorHAnsi" w:hAnsiTheme="minorHAnsi" w:cstheme="minorHAnsi"/>
          <w:b/>
          <w:bCs/>
          <w:spacing w:val="26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b/>
          <w:bCs/>
          <w:spacing w:val="-2"/>
          <w:sz w:val="28"/>
          <w:szCs w:val="28"/>
        </w:rPr>
        <w:t>POLICIES</w:t>
      </w:r>
    </w:p>
    <w:p w14:paraId="49A0973C" w14:textId="0070510D" w:rsidR="00EA6ACE" w:rsidRPr="0091465F" w:rsidRDefault="00B902C4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All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1D72A7" w:rsidRPr="0091465F">
        <w:rPr>
          <w:rFonts w:asciiTheme="minorHAnsi" w:hAnsiTheme="minorHAnsi" w:cstheme="minorHAnsi"/>
          <w:w w:val="105"/>
          <w:sz w:val="28"/>
          <w:szCs w:val="28"/>
        </w:rPr>
        <w:t>Carson City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grants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are</w:t>
      </w:r>
      <w:r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subject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to,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contingent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upon,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sufficient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funds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being appropriated,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budgeted,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otherwise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made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available.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CB56F9" w:rsidRPr="0091465F">
        <w:rPr>
          <w:rFonts w:asciiTheme="minorHAnsi" w:hAnsiTheme="minorHAnsi" w:cstheme="minorHAnsi"/>
          <w:w w:val="105"/>
          <w:sz w:val="28"/>
          <w:szCs w:val="28"/>
        </w:rPr>
        <w:t>Carson City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,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as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granting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authority,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may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reduce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or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terminate grant(s),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grantee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waives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proofErr w:type="gramStart"/>
      <w:r w:rsidRPr="0091465F">
        <w:rPr>
          <w:rFonts w:asciiTheme="minorHAnsi" w:hAnsiTheme="minorHAnsi" w:cstheme="minorHAnsi"/>
          <w:w w:val="105"/>
          <w:sz w:val="28"/>
          <w:szCs w:val="28"/>
        </w:rPr>
        <w:t>any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all</w:t>
      </w:r>
      <w:proofErr w:type="gramEnd"/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claim(s)</w:t>
      </w:r>
      <w:r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damages,</w:t>
      </w:r>
      <w:r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effective</w:t>
      </w: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immediately</w:t>
      </w:r>
      <w:r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upon receipt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written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notice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(or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any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date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specified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therein)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if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for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any</w:t>
      </w:r>
      <w:r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reason</w:t>
      </w:r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>granting</w:t>
      </w:r>
      <w:r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91465F">
        <w:rPr>
          <w:rFonts w:asciiTheme="minorHAnsi" w:hAnsiTheme="minorHAnsi" w:cstheme="minorHAnsi"/>
          <w:w w:val="105"/>
          <w:sz w:val="28"/>
          <w:szCs w:val="28"/>
        </w:rPr>
        <w:t xml:space="preserve">agency’s </w:t>
      </w:r>
      <w:r w:rsidRPr="0091465F">
        <w:rPr>
          <w:rFonts w:asciiTheme="minorHAnsi" w:hAnsiTheme="minorHAnsi" w:cstheme="minorHAnsi"/>
          <w:sz w:val="28"/>
          <w:szCs w:val="28"/>
        </w:rPr>
        <w:t>funding from state and/or federal sources is not appropriated or is withdrawn, limited, or impaired.</w:t>
      </w:r>
    </w:p>
    <w:p w14:paraId="49A0973D" w14:textId="77777777" w:rsidR="00EA6ACE" w:rsidRPr="0091465F" w:rsidRDefault="00EA6ACE" w:rsidP="002F5F4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B63738A" w14:textId="34C573D7" w:rsidR="00E16A8E" w:rsidRPr="0091465F" w:rsidRDefault="001D72A7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  <w:r w:rsidRPr="0091465F">
        <w:rPr>
          <w:rFonts w:asciiTheme="minorHAnsi" w:hAnsiTheme="minorHAnsi" w:cstheme="minorHAnsi"/>
          <w:w w:val="105"/>
          <w:sz w:val="28"/>
          <w:szCs w:val="28"/>
        </w:rPr>
        <w:t>Carson City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complies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with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all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state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federal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laws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regulations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concerning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civil </w:t>
      </w:r>
      <w:r w:rsidR="00B902C4" w:rsidRPr="0091465F">
        <w:rPr>
          <w:rFonts w:asciiTheme="minorHAnsi" w:hAnsiTheme="minorHAnsi" w:cstheme="minorHAnsi"/>
          <w:sz w:val="28"/>
          <w:szCs w:val="28"/>
        </w:rPr>
        <w:t xml:space="preserve">and human rights, including Title IV of the Civil Rights Act of 1964, Section 504 of the Rehabilitation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Act</w:t>
      </w:r>
      <w:r w:rsidR="00B902C4"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1973,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Americans</w:t>
      </w:r>
      <w:r w:rsidR="00B902C4"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with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Disabilities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Act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1990,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Title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IX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Education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Amendments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 1972</w:t>
      </w:r>
      <w:r w:rsidR="00B902C4"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Age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Discrimination</w:t>
      </w:r>
      <w:r w:rsidR="00B902C4"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Act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1975.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proofErr w:type="gramStart"/>
      <w:r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>City</w:t>
      </w:r>
      <w:proofErr w:type="gramEnd"/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ensures</w:t>
      </w:r>
      <w:r w:rsidR="00B902C4" w:rsidRPr="0091465F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that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its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programs, grants</w:t>
      </w:r>
      <w:r w:rsidR="00B31996" w:rsidRPr="0091465F">
        <w:rPr>
          <w:rFonts w:asciiTheme="minorHAnsi" w:hAnsiTheme="minorHAnsi" w:cstheme="minorHAnsi"/>
          <w:w w:val="105"/>
          <w:sz w:val="28"/>
          <w:szCs w:val="28"/>
        </w:rPr>
        <w:t>,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employment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practices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are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free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any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discrimination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based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on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race,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national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origin, disability, sex, sexual orientation or age.</w:t>
      </w:r>
    </w:p>
    <w:p w14:paraId="35C34D8B" w14:textId="77777777" w:rsidR="00E16A8E" w:rsidRPr="0091465F" w:rsidRDefault="00E16A8E" w:rsidP="002F5F40">
      <w:pPr>
        <w:jc w:val="both"/>
        <w:rPr>
          <w:rFonts w:asciiTheme="minorHAnsi" w:hAnsiTheme="minorHAnsi" w:cstheme="minorHAnsi"/>
          <w:w w:val="105"/>
          <w:sz w:val="28"/>
          <w:szCs w:val="28"/>
        </w:rPr>
      </w:pPr>
    </w:p>
    <w:p w14:paraId="49A09745" w14:textId="39C3009D" w:rsidR="00EA6ACE" w:rsidRPr="00FA764E" w:rsidRDefault="00A54F0E" w:rsidP="002F5F40">
      <w:pPr>
        <w:jc w:val="both"/>
        <w:rPr>
          <w:rFonts w:asciiTheme="minorHAnsi" w:hAnsiTheme="minorHAnsi" w:cstheme="minorHAnsi"/>
          <w:sz w:val="28"/>
          <w:szCs w:val="28"/>
        </w:rPr>
      </w:pPr>
      <w:r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>Carson City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does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not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own,</w:t>
      </w:r>
      <w:r w:rsidR="00B902C4" w:rsidRPr="0091465F">
        <w:rPr>
          <w:rFonts w:asciiTheme="minorHAnsi" w:hAnsiTheme="minorHAnsi" w:cstheme="minorHAnsi"/>
          <w:spacing w:val="-10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collect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royalties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on,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or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hold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copyrights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artistic</w:t>
      </w:r>
      <w:r w:rsidR="00B902C4" w:rsidRPr="0091465F">
        <w:rPr>
          <w:rFonts w:asciiTheme="minorHAnsi" w:hAnsiTheme="minorHAnsi" w:cstheme="minorHAnsi"/>
          <w:spacing w:val="-9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products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lastRenderedPageBreak/>
        <w:t>resulting</w:t>
      </w:r>
      <w:r w:rsidR="00B902C4" w:rsidRPr="0091465F">
        <w:rPr>
          <w:rFonts w:asciiTheme="minorHAnsi" w:hAnsiTheme="minorHAnsi" w:cstheme="minorHAnsi"/>
          <w:spacing w:val="-13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from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its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grants</w:t>
      </w:r>
      <w:r w:rsidR="00B902C4" w:rsidRPr="0091465F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nor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will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it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take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any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action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on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behalf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grantee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protect</w:t>
      </w:r>
      <w:r w:rsidR="00B902C4" w:rsidRPr="0091465F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the</w:t>
      </w:r>
      <w:r w:rsidR="00B902C4" w:rsidRPr="0091465F">
        <w:rPr>
          <w:rFonts w:asciiTheme="minorHAnsi" w:hAnsiTheme="minorHAnsi" w:cstheme="minorHAnsi"/>
          <w:spacing w:val="-11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grantee’s </w:t>
      </w:r>
      <w:r w:rsidR="00B902C4" w:rsidRPr="0091465F">
        <w:rPr>
          <w:rFonts w:asciiTheme="minorHAnsi" w:hAnsiTheme="minorHAnsi" w:cstheme="minorHAnsi"/>
          <w:sz w:val="28"/>
          <w:szCs w:val="28"/>
        </w:rPr>
        <w:t xml:space="preserve">intellectual property rights. The </w:t>
      </w:r>
      <w:r w:rsidR="002E6132" w:rsidRPr="0091465F">
        <w:rPr>
          <w:rFonts w:asciiTheme="minorHAnsi" w:hAnsiTheme="minorHAnsi" w:cstheme="minorHAnsi"/>
          <w:sz w:val="28"/>
          <w:szCs w:val="28"/>
        </w:rPr>
        <w:t xml:space="preserve">City </w:t>
      </w:r>
      <w:r w:rsidR="00B902C4" w:rsidRPr="0091465F">
        <w:rPr>
          <w:rFonts w:asciiTheme="minorHAnsi" w:hAnsiTheme="minorHAnsi" w:cstheme="minorHAnsi"/>
          <w:sz w:val="28"/>
          <w:szCs w:val="28"/>
        </w:rPr>
        <w:t xml:space="preserve">does, however, request from all its grantees the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right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to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reproduce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and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use documentation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of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such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products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for</w:t>
      </w:r>
      <w:r w:rsidR="00B902C4" w:rsidRPr="0091465F">
        <w:rPr>
          <w:rFonts w:asciiTheme="minorHAnsi" w:hAnsiTheme="minorHAnsi" w:cstheme="minorHAnsi"/>
          <w:spacing w:val="-7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educational,</w:t>
      </w:r>
      <w:r w:rsidR="00B902C4" w:rsidRPr="0091465F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promotional,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>official</w:t>
      </w:r>
      <w:r w:rsidR="00B902C4" w:rsidRPr="0091465F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="00B902C4" w:rsidRPr="0091465F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or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 xml:space="preserve">noncommercial purposes, electronically and </w:t>
      </w:r>
      <w:r w:rsidR="00DB2293" w:rsidRPr="0091465F">
        <w:rPr>
          <w:rFonts w:asciiTheme="minorHAnsi" w:hAnsiTheme="minorHAnsi" w:cstheme="minorHAnsi"/>
          <w:w w:val="105"/>
          <w:sz w:val="28"/>
          <w:szCs w:val="28"/>
        </w:rPr>
        <w:t xml:space="preserve">in </w:t>
      </w:r>
      <w:r w:rsidR="00B902C4" w:rsidRPr="0091465F">
        <w:rPr>
          <w:rFonts w:asciiTheme="minorHAnsi" w:hAnsiTheme="minorHAnsi" w:cstheme="minorHAnsi"/>
          <w:w w:val="105"/>
          <w:sz w:val="28"/>
          <w:szCs w:val="28"/>
        </w:rPr>
        <w:t>print.</w:t>
      </w:r>
    </w:p>
    <w:sectPr w:rsidR="00EA6ACE" w:rsidRPr="00FA7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80" w:right="940" w:bottom="940" w:left="960" w:header="182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8136" w14:textId="77777777" w:rsidR="00481674" w:rsidRDefault="00481674">
      <w:r>
        <w:separator/>
      </w:r>
    </w:p>
  </w:endnote>
  <w:endnote w:type="continuationSeparator" w:id="0">
    <w:p w14:paraId="1AE2028B" w14:textId="77777777" w:rsidR="00481674" w:rsidRDefault="0048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1C5B" w14:textId="77777777" w:rsidR="0091465F" w:rsidRDefault="00914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9763" w14:textId="77777777" w:rsidR="00EA6ACE" w:rsidRDefault="00B902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9A09772" wp14:editId="49A09773">
              <wp:simplePos x="0" y="0"/>
              <wp:positionH relativeFrom="page">
                <wp:posOffset>6447282</wp:posOffset>
              </wp:positionH>
              <wp:positionV relativeFrom="page">
                <wp:posOffset>9441391</wp:posOffset>
              </wp:positionV>
              <wp:extent cx="654685" cy="20193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0977A" w14:textId="77777777" w:rsidR="00EA6ACE" w:rsidRDefault="00B902C4">
                          <w:pPr>
                            <w:spacing w:before="27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0977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507.65pt;margin-top:743.4pt;width:51.55pt;height:15.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" filled="f" stroked="f">
              <v:textbox inset="0,0,0,0">
                <w:txbxContent>
                  <w:p w14:paraId="49A0977A" w14:textId="77777777" w:rsidR="00EA6ACE" w:rsidRDefault="00B902C4">
                    <w:pPr>
                      <w:spacing w:before="27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817C" w14:textId="77777777" w:rsidR="0091465F" w:rsidRDefault="00914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57EF" w14:textId="77777777" w:rsidR="00481674" w:rsidRDefault="00481674">
      <w:r>
        <w:separator/>
      </w:r>
    </w:p>
  </w:footnote>
  <w:footnote w:type="continuationSeparator" w:id="0">
    <w:p w14:paraId="34A7F3A7" w14:textId="77777777" w:rsidR="00481674" w:rsidRDefault="0048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91CB" w14:textId="77777777" w:rsidR="0091465F" w:rsidRDefault="00914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8A3E" w14:textId="77777777" w:rsidR="00E702FC" w:rsidRPr="00554AC0" w:rsidRDefault="00E702FC" w:rsidP="00E702FC">
    <w:pPr>
      <w:jc w:val="both"/>
      <w:rPr>
        <w:rFonts w:asciiTheme="minorHAnsi" w:hAnsiTheme="minorHAnsi" w:cstheme="minorHAnsi"/>
        <w:b/>
        <w:bCs/>
        <w:w w:val="105"/>
        <w:sz w:val="36"/>
        <w:szCs w:val="36"/>
      </w:rPr>
    </w:pPr>
  </w:p>
  <w:p w14:paraId="4EB9C24B" w14:textId="77777777" w:rsidR="00554AC0" w:rsidRDefault="00E702FC" w:rsidP="00E702FC">
    <w:pPr>
      <w:jc w:val="center"/>
      <w:rPr>
        <w:rFonts w:asciiTheme="minorHAnsi" w:hAnsiTheme="minorHAnsi" w:cstheme="minorHAnsi"/>
        <w:b/>
        <w:bCs/>
        <w:w w:val="105"/>
        <w:sz w:val="36"/>
        <w:szCs w:val="36"/>
      </w:rPr>
    </w:pPr>
    <w:r w:rsidRPr="00554AC0">
      <w:rPr>
        <w:rFonts w:asciiTheme="minorHAnsi" w:hAnsiTheme="minorHAnsi" w:cstheme="minorHAnsi"/>
        <w:b/>
        <w:bCs/>
        <w:w w:val="105"/>
        <w:sz w:val="36"/>
        <w:szCs w:val="36"/>
      </w:rPr>
      <w:t>CARSON CITY REDEVELOPMENT ARTS AND CULTURE GRANTS</w:t>
    </w:r>
    <w:r w:rsidR="00564CE9" w:rsidRPr="00554AC0">
      <w:rPr>
        <w:rFonts w:asciiTheme="minorHAnsi" w:hAnsiTheme="minorHAnsi" w:cstheme="minorHAnsi"/>
        <w:b/>
        <w:bCs/>
        <w:w w:val="105"/>
        <w:sz w:val="36"/>
        <w:szCs w:val="36"/>
      </w:rPr>
      <w:t xml:space="preserve"> </w:t>
    </w:r>
  </w:p>
  <w:p w14:paraId="1CFD4FD4" w14:textId="264CE8FA" w:rsidR="00E702FC" w:rsidRPr="00554AC0" w:rsidRDefault="00564CE9" w:rsidP="00E702FC">
    <w:pPr>
      <w:jc w:val="center"/>
      <w:rPr>
        <w:rFonts w:asciiTheme="minorHAnsi" w:hAnsiTheme="minorHAnsi" w:cstheme="minorHAnsi"/>
        <w:b/>
        <w:bCs/>
        <w:w w:val="105"/>
        <w:sz w:val="36"/>
        <w:szCs w:val="36"/>
      </w:rPr>
    </w:pPr>
    <w:r w:rsidRPr="0091465F">
      <w:rPr>
        <w:rFonts w:asciiTheme="minorHAnsi" w:hAnsiTheme="minorHAnsi" w:cstheme="minorHAnsi"/>
        <w:b/>
        <w:bCs/>
        <w:w w:val="105"/>
        <w:sz w:val="36"/>
        <w:szCs w:val="36"/>
      </w:rPr>
      <w:t>FY 202</w:t>
    </w:r>
    <w:r w:rsidR="00140CA2" w:rsidRPr="0091465F">
      <w:rPr>
        <w:rFonts w:asciiTheme="minorHAnsi" w:hAnsiTheme="minorHAnsi" w:cstheme="minorHAnsi"/>
        <w:b/>
        <w:bCs/>
        <w:w w:val="105"/>
        <w:sz w:val="36"/>
        <w:szCs w:val="36"/>
      </w:rPr>
      <w:t>6</w:t>
    </w:r>
    <w:r w:rsidR="00B6051F">
      <w:rPr>
        <w:rFonts w:asciiTheme="minorHAnsi" w:hAnsiTheme="minorHAnsi" w:cstheme="minorHAnsi"/>
        <w:b/>
        <w:bCs/>
        <w:w w:val="105"/>
        <w:sz w:val="36"/>
        <w:szCs w:val="36"/>
      </w:rPr>
      <w:t xml:space="preserve"> GUIDELINES</w:t>
    </w:r>
  </w:p>
  <w:p w14:paraId="49A09762" w14:textId="78E8A4F2" w:rsidR="00EA6ACE" w:rsidRPr="00554AC0" w:rsidRDefault="00EA6ACE">
    <w:pPr>
      <w:pStyle w:val="BodyText"/>
      <w:spacing w:line="14" w:lineRule="auto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4A2C" w14:textId="77777777" w:rsidR="0091465F" w:rsidRDefault="00914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437"/>
    <w:multiLevelType w:val="hybridMultilevel"/>
    <w:tmpl w:val="E1007754"/>
    <w:lvl w:ilvl="0" w:tplc="70E212CA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76B062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2" w:tplc="11FAFAD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85ACA9DA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80F6CFF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3D205FC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78C05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BF78F26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A95A877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B44E5E"/>
    <w:multiLevelType w:val="hybridMultilevel"/>
    <w:tmpl w:val="44C4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4989"/>
    <w:multiLevelType w:val="hybridMultilevel"/>
    <w:tmpl w:val="AB381F6E"/>
    <w:lvl w:ilvl="0" w:tplc="0486F818">
      <w:start w:val="1"/>
      <w:numFmt w:val="upperRoman"/>
      <w:lvlText w:val="%1."/>
      <w:lvlJc w:val="left"/>
      <w:pPr>
        <w:ind w:left="1560" w:hanging="496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4CC2216A">
      <w:numFmt w:val="bullet"/>
      <w:lvlText w:val="•"/>
      <w:lvlJc w:val="left"/>
      <w:pPr>
        <w:ind w:left="2438" w:hanging="496"/>
      </w:pPr>
      <w:rPr>
        <w:rFonts w:hint="default"/>
        <w:lang w:val="en-US" w:eastAsia="en-US" w:bidi="ar-SA"/>
      </w:rPr>
    </w:lvl>
    <w:lvl w:ilvl="2" w:tplc="65F28960">
      <w:numFmt w:val="bullet"/>
      <w:lvlText w:val="•"/>
      <w:lvlJc w:val="left"/>
      <w:pPr>
        <w:ind w:left="3316" w:hanging="496"/>
      </w:pPr>
      <w:rPr>
        <w:rFonts w:hint="default"/>
        <w:lang w:val="en-US" w:eastAsia="en-US" w:bidi="ar-SA"/>
      </w:rPr>
    </w:lvl>
    <w:lvl w:ilvl="3" w:tplc="CD9EAB82">
      <w:numFmt w:val="bullet"/>
      <w:lvlText w:val="•"/>
      <w:lvlJc w:val="left"/>
      <w:pPr>
        <w:ind w:left="4194" w:hanging="496"/>
      </w:pPr>
      <w:rPr>
        <w:rFonts w:hint="default"/>
        <w:lang w:val="en-US" w:eastAsia="en-US" w:bidi="ar-SA"/>
      </w:rPr>
    </w:lvl>
    <w:lvl w:ilvl="4" w:tplc="42701036">
      <w:numFmt w:val="bullet"/>
      <w:lvlText w:val="•"/>
      <w:lvlJc w:val="left"/>
      <w:pPr>
        <w:ind w:left="5072" w:hanging="496"/>
      </w:pPr>
      <w:rPr>
        <w:rFonts w:hint="default"/>
        <w:lang w:val="en-US" w:eastAsia="en-US" w:bidi="ar-SA"/>
      </w:rPr>
    </w:lvl>
    <w:lvl w:ilvl="5" w:tplc="23586620">
      <w:numFmt w:val="bullet"/>
      <w:lvlText w:val="•"/>
      <w:lvlJc w:val="left"/>
      <w:pPr>
        <w:ind w:left="5950" w:hanging="496"/>
      </w:pPr>
      <w:rPr>
        <w:rFonts w:hint="default"/>
        <w:lang w:val="en-US" w:eastAsia="en-US" w:bidi="ar-SA"/>
      </w:rPr>
    </w:lvl>
    <w:lvl w:ilvl="6" w:tplc="531014AE">
      <w:numFmt w:val="bullet"/>
      <w:lvlText w:val="•"/>
      <w:lvlJc w:val="left"/>
      <w:pPr>
        <w:ind w:left="6828" w:hanging="496"/>
      </w:pPr>
      <w:rPr>
        <w:rFonts w:hint="default"/>
        <w:lang w:val="en-US" w:eastAsia="en-US" w:bidi="ar-SA"/>
      </w:rPr>
    </w:lvl>
    <w:lvl w:ilvl="7" w:tplc="CA48D35A">
      <w:numFmt w:val="bullet"/>
      <w:lvlText w:val="•"/>
      <w:lvlJc w:val="left"/>
      <w:pPr>
        <w:ind w:left="7706" w:hanging="496"/>
      </w:pPr>
      <w:rPr>
        <w:rFonts w:hint="default"/>
        <w:lang w:val="en-US" w:eastAsia="en-US" w:bidi="ar-SA"/>
      </w:rPr>
    </w:lvl>
    <w:lvl w:ilvl="8" w:tplc="CEE0217E">
      <w:numFmt w:val="bullet"/>
      <w:lvlText w:val="•"/>
      <w:lvlJc w:val="left"/>
      <w:pPr>
        <w:ind w:left="8584" w:hanging="496"/>
      </w:pPr>
      <w:rPr>
        <w:rFonts w:hint="default"/>
        <w:lang w:val="en-US" w:eastAsia="en-US" w:bidi="ar-SA"/>
      </w:rPr>
    </w:lvl>
  </w:abstractNum>
  <w:abstractNum w:abstractNumId="3" w15:restartNumberingAfterBreak="0">
    <w:nsid w:val="30C235BC"/>
    <w:multiLevelType w:val="hybridMultilevel"/>
    <w:tmpl w:val="3A7E413E"/>
    <w:lvl w:ilvl="0" w:tplc="58182474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1" w:tplc="DEAE662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89C24D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 w:tplc="BCFA5EC0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4" w:tplc="49EC75EC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6C32531A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6" w:tplc="A7063382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7" w:tplc="7D8E4414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8" w:tplc="33965F80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5243260"/>
    <w:multiLevelType w:val="hybridMultilevel"/>
    <w:tmpl w:val="76E0FEC0"/>
    <w:lvl w:ilvl="0" w:tplc="C8B45E3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5EBAF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5EE0233E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758F6A0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4" w:tplc="EF28804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216477BE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505C65D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E28C92A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D98A33F2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B96E40"/>
    <w:multiLevelType w:val="hybridMultilevel"/>
    <w:tmpl w:val="AF26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A5A41"/>
    <w:multiLevelType w:val="hybridMultilevel"/>
    <w:tmpl w:val="0DD2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964935">
    <w:abstractNumId w:val="3"/>
  </w:num>
  <w:num w:numId="2" w16cid:durableId="2100827015">
    <w:abstractNumId w:val="4"/>
  </w:num>
  <w:num w:numId="3" w16cid:durableId="772285217">
    <w:abstractNumId w:val="2"/>
  </w:num>
  <w:num w:numId="4" w16cid:durableId="2059162780">
    <w:abstractNumId w:val="0"/>
  </w:num>
  <w:num w:numId="5" w16cid:durableId="1540238439">
    <w:abstractNumId w:val="1"/>
  </w:num>
  <w:num w:numId="6" w16cid:durableId="735515380">
    <w:abstractNumId w:val="5"/>
  </w:num>
  <w:num w:numId="7" w16cid:durableId="210966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CE"/>
    <w:rsid w:val="00011BB6"/>
    <w:rsid w:val="00026168"/>
    <w:rsid w:val="00027F5E"/>
    <w:rsid w:val="00053F3B"/>
    <w:rsid w:val="0006062C"/>
    <w:rsid w:val="00063B03"/>
    <w:rsid w:val="00091086"/>
    <w:rsid w:val="000A72BD"/>
    <w:rsid w:val="000B670D"/>
    <w:rsid w:val="000C1FEF"/>
    <w:rsid w:val="000D317B"/>
    <w:rsid w:val="000E00E8"/>
    <w:rsid w:val="000E37C6"/>
    <w:rsid w:val="00126FAA"/>
    <w:rsid w:val="00127C7E"/>
    <w:rsid w:val="00140CA2"/>
    <w:rsid w:val="00143274"/>
    <w:rsid w:val="001445AE"/>
    <w:rsid w:val="00151375"/>
    <w:rsid w:val="001546B6"/>
    <w:rsid w:val="00157929"/>
    <w:rsid w:val="00175CBF"/>
    <w:rsid w:val="00192C36"/>
    <w:rsid w:val="001A051E"/>
    <w:rsid w:val="001B332C"/>
    <w:rsid w:val="001B7D5C"/>
    <w:rsid w:val="001D72A7"/>
    <w:rsid w:val="001E2FD4"/>
    <w:rsid w:val="001E350F"/>
    <w:rsid w:val="00200F29"/>
    <w:rsid w:val="00206482"/>
    <w:rsid w:val="002076B6"/>
    <w:rsid w:val="002228BA"/>
    <w:rsid w:val="00223848"/>
    <w:rsid w:val="00223B57"/>
    <w:rsid w:val="00226D97"/>
    <w:rsid w:val="00237CD5"/>
    <w:rsid w:val="002422D9"/>
    <w:rsid w:val="00250E32"/>
    <w:rsid w:val="00254C9F"/>
    <w:rsid w:val="0026002A"/>
    <w:rsid w:val="0026150D"/>
    <w:rsid w:val="00277284"/>
    <w:rsid w:val="002839C3"/>
    <w:rsid w:val="002840EC"/>
    <w:rsid w:val="00287CFF"/>
    <w:rsid w:val="002E225C"/>
    <w:rsid w:val="002E6132"/>
    <w:rsid w:val="002F2976"/>
    <w:rsid w:val="002F5F40"/>
    <w:rsid w:val="0030339D"/>
    <w:rsid w:val="0031468D"/>
    <w:rsid w:val="00317094"/>
    <w:rsid w:val="003224CD"/>
    <w:rsid w:val="0035190D"/>
    <w:rsid w:val="00367BA1"/>
    <w:rsid w:val="003C05DC"/>
    <w:rsid w:val="003C3621"/>
    <w:rsid w:val="003D59A6"/>
    <w:rsid w:val="003F3F89"/>
    <w:rsid w:val="004108BF"/>
    <w:rsid w:val="00423A1E"/>
    <w:rsid w:val="004278C6"/>
    <w:rsid w:val="0043465D"/>
    <w:rsid w:val="0044197E"/>
    <w:rsid w:val="00465E6C"/>
    <w:rsid w:val="00474CDB"/>
    <w:rsid w:val="00481674"/>
    <w:rsid w:val="004868D8"/>
    <w:rsid w:val="00486C09"/>
    <w:rsid w:val="004920D5"/>
    <w:rsid w:val="004A53C9"/>
    <w:rsid w:val="004B42CA"/>
    <w:rsid w:val="004B62CC"/>
    <w:rsid w:val="004D2853"/>
    <w:rsid w:val="004F63E6"/>
    <w:rsid w:val="00500F64"/>
    <w:rsid w:val="00514DC1"/>
    <w:rsid w:val="005278B9"/>
    <w:rsid w:val="00554AC0"/>
    <w:rsid w:val="005608A7"/>
    <w:rsid w:val="00564CE9"/>
    <w:rsid w:val="005766AB"/>
    <w:rsid w:val="005A2703"/>
    <w:rsid w:val="005A2880"/>
    <w:rsid w:val="005C1164"/>
    <w:rsid w:val="005D437B"/>
    <w:rsid w:val="005E0A4E"/>
    <w:rsid w:val="005E34EB"/>
    <w:rsid w:val="005E6816"/>
    <w:rsid w:val="006039E0"/>
    <w:rsid w:val="0062554F"/>
    <w:rsid w:val="0063591E"/>
    <w:rsid w:val="006364E4"/>
    <w:rsid w:val="00636A44"/>
    <w:rsid w:val="00640726"/>
    <w:rsid w:val="0068167B"/>
    <w:rsid w:val="00697EFB"/>
    <w:rsid w:val="006C29D6"/>
    <w:rsid w:val="006C6054"/>
    <w:rsid w:val="006C6286"/>
    <w:rsid w:val="006E0169"/>
    <w:rsid w:val="00710FA1"/>
    <w:rsid w:val="00712EF3"/>
    <w:rsid w:val="00727100"/>
    <w:rsid w:val="0074039E"/>
    <w:rsid w:val="00754A8D"/>
    <w:rsid w:val="00761CAA"/>
    <w:rsid w:val="00773E4D"/>
    <w:rsid w:val="00774EE6"/>
    <w:rsid w:val="00780273"/>
    <w:rsid w:val="007C7F4B"/>
    <w:rsid w:val="007D170E"/>
    <w:rsid w:val="007E271E"/>
    <w:rsid w:val="007E4E42"/>
    <w:rsid w:val="00835D3F"/>
    <w:rsid w:val="00837C98"/>
    <w:rsid w:val="00843985"/>
    <w:rsid w:val="00843D3D"/>
    <w:rsid w:val="00860E91"/>
    <w:rsid w:val="00867DA8"/>
    <w:rsid w:val="0089531D"/>
    <w:rsid w:val="008A5A7F"/>
    <w:rsid w:val="008A5C7B"/>
    <w:rsid w:val="008B6374"/>
    <w:rsid w:val="008D0769"/>
    <w:rsid w:val="008D3E14"/>
    <w:rsid w:val="008E5E68"/>
    <w:rsid w:val="008F538D"/>
    <w:rsid w:val="00903866"/>
    <w:rsid w:val="0091465F"/>
    <w:rsid w:val="009227C3"/>
    <w:rsid w:val="00924338"/>
    <w:rsid w:val="009401DF"/>
    <w:rsid w:val="0094304A"/>
    <w:rsid w:val="00953A48"/>
    <w:rsid w:val="0096119E"/>
    <w:rsid w:val="00993160"/>
    <w:rsid w:val="009954EA"/>
    <w:rsid w:val="00995C71"/>
    <w:rsid w:val="00995FE6"/>
    <w:rsid w:val="009A76DD"/>
    <w:rsid w:val="009B66B6"/>
    <w:rsid w:val="009C3FE2"/>
    <w:rsid w:val="009D712B"/>
    <w:rsid w:val="009E1475"/>
    <w:rsid w:val="009F2255"/>
    <w:rsid w:val="009F312E"/>
    <w:rsid w:val="00A01728"/>
    <w:rsid w:val="00A23A1A"/>
    <w:rsid w:val="00A32991"/>
    <w:rsid w:val="00A371E0"/>
    <w:rsid w:val="00A51334"/>
    <w:rsid w:val="00A522CB"/>
    <w:rsid w:val="00A54F0E"/>
    <w:rsid w:val="00A563DF"/>
    <w:rsid w:val="00A617D8"/>
    <w:rsid w:val="00A9189B"/>
    <w:rsid w:val="00A97AA8"/>
    <w:rsid w:val="00AD3F3F"/>
    <w:rsid w:val="00AD7415"/>
    <w:rsid w:val="00AE35D8"/>
    <w:rsid w:val="00AE47DF"/>
    <w:rsid w:val="00AF1D1E"/>
    <w:rsid w:val="00AF1DD0"/>
    <w:rsid w:val="00B016D2"/>
    <w:rsid w:val="00B03904"/>
    <w:rsid w:val="00B13125"/>
    <w:rsid w:val="00B13738"/>
    <w:rsid w:val="00B160BE"/>
    <w:rsid w:val="00B31996"/>
    <w:rsid w:val="00B32D03"/>
    <w:rsid w:val="00B43096"/>
    <w:rsid w:val="00B500CA"/>
    <w:rsid w:val="00B52A64"/>
    <w:rsid w:val="00B53166"/>
    <w:rsid w:val="00B55964"/>
    <w:rsid w:val="00B6051F"/>
    <w:rsid w:val="00B60D28"/>
    <w:rsid w:val="00B66179"/>
    <w:rsid w:val="00B902C4"/>
    <w:rsid w:val="00B90C3E"/>
    <w:rsid w:val="00B9463F"/>
    <w:rsid w:val="00BA44B9"/>
    <w:rsid w:val="00BC4A31"/>
    <w:rsid w:val="00BC4D65"/>
    <w:rsid w:val="00BF06DD"/>
    <w:rsid w:val="00BF0AD2"/>
    <w:rsid w:val="00BF1F61"/>
    <w:rsid w:val="00BF5709"/>
    <w:rsid w:val="00C002A3"/>
    <w:rsid w:val="00C005E9"/>
    <w:rsid w:val="00C1049F"/>
    <w:rsid w:val="00C111AE"/>
    <w:rsid w:val="00C4658A"/>
    <w:rsid w:val="00C52B59"/>
    <w:rsid w:val="00C55EDC"/>
    <w:rsid w:val="00C60CDD"/>
    <w:rsid w:val="00C622DB"/>
    <w:rsid w:val="00C70856"/>
    <w:rsid w:val="00C76467"/>
    <w:rsid w:val="00C83C8B"/>
    <w:rsid w:val="00C83D81"/>
    <w:rsid w:val="00C9094F"/>
    <w:rsid w:val="00C91EE5"/>
    <w:rsid w:val="00C935C4"/>
    <w:rsid w:val="00CA4BD8"/>
    <w:rsid w:val="00CB56F9"/>
    <w:rsid w:val="00CC2686"/>
    <w:rsid w:val="00CD2EB9"/>
    <w:rsid w:val="00CD7418"/>
    <w:rsid w:val="00CE55A9"/>
    <w:rsid w:val="00D10371"/>
    <w:rsid w:val="00D10710"/>
    <w:rsid w:val="00D172D7"/>
    <w:rsid w:val="00D254E3"/>
    <w:rsid w:val="00D26320"/>
    <w:rsid w:val="00D3160A"/>
    <w:rsid w:val="00D43D50"/>
    <w:rsid w:val="00D44103"/>
    <w:rsid w:val="00D44CCD"/>
    <w:rsid w:val="00D56456"/>
    <w:rsid w:val="00D7441C"/>
    <w:rsid w:val="00D75880"/>
    <w:rsid w:val="00D80774"/>
    <w:rsid w:val="00D9036D"/>
    <w:rsid w:val="00DB2293"/>
    <w:rsid w:val="00DB42B2"/>
    <w:rsid w:val="00DC53B1"/>
    <w:rsid w:val="00DD09E7"/>
    <w:rsid w:val="00DD0E29"/>
    <w:rsid w:val="00DE3656"/>
    <w:rsid w:val="00DF7A7C"/>
    <w:rsid w:val="00E0048C"/>
    <w:rsid w:val="00E039AA"/>
    <w:rsid w:val="00E16A8E"/>
    <w:rsid w:val="00E443E3"/>
    <w:rsid w:val="00E44DCD"/>
    <w:rsid w:val="00E556EE"/>
    <w:rsid w:val="00E702FC"/>
    <w:rsid w:val="00E70971"/>
    <w:rsid w:val="00E75A9F"/>
    <w:rsid w:val="00E75C12"/>
    <w:rsid w:val="00E8137B"/>
    <w:rsid w:val="00EA4F4F"/>
    <w:rsid w:val="00EA6ACE"/>
    <w:rsid w:val="00EA76E2"/>
    <w:rsid w:val="00ED48A9"/>
    <w:rsid w:val="00EE31C2"/>
    <w:rsid w:val="00EE5B2B"/>
    <w:rsid w:val="00F21500"/>
    <w:rsid w:val="00F35AC6"/>
    <w:rsid w:val="00F469EB"/>
    <w:rsid w:val="00F6145B"/>
    <w:rsid w:val="00F74BF2"/>
    <w:rsid w:val="00FA764E"/>
    <w:rsid w:val="00FC1035"/>
    <w:rsid w:val="00FD1177"/>
    <w:rsid w:val="00FD2896"/>
    <w:rsid w:val="00FE35F5"/>
    <w:rsid w:val="00FE7253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6B6"/>
  <w15:docId w15:val="{F3786F0E-0F39-42EE-B805-E7FC1FE0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E5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9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7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7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4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55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6E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EE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289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eg.state.nv.us/nrs/nrs-201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</dc:creator>
  <cp:lastModifiedBy>Anna Freeman</cp:lastModifiedBy>
  <cp:revision>5</cp:revision>
  <dcterms:created xsi:type="dcterms:W3CDTF">2025-03-03T20:37:00Z</dcterms:created>
  <dcterms:modified xsi:type="dcterms:W3CDTF">2025-03-11T19:00:00Z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PDF Services</vt:lpwstr>
  </property>
</Properties>
</file>